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85" w:rsidRPr="00BE3B85" w:rsidRDefault="00BE3B85" w:rsidP="00BE3B85">
      <w:pPr>
        <w:rPr>
          <w:lang w:val="en-US"/>
        </w:rPr>
      </w:pPr>
      <w:r w:rsidRPr="00BE3B85">
        <w:rPr>
          <w:lang w:val="en-US"/>
        </w:rPr>
        <w:t xml:space="preserve">Modification to Policy SCRC/H2 Delivering New Homes and Sustainable </w:t>
      </w:r>
      <w:proofErr w:type="spellStart"/>
      <w:r w:rsidRPr="00BE3B85">
        <w:rPr>
          <w:lang w:val="en-US"/>
        </w:rPr>
        <w:t>Neighbourhoods</w:t>
      </w:r>
      <w:proofErr w:type="spellEnd"/>
    </w:p>
    <w:tbl>
      <w:tblPr>
        <w:tblW w:w="10194" w:type="dxa"/>
        <w:tblLayout w:type="fixed"/>
        <w:tblLook w:val="04A0" w:firstRow="1" w:lastRow="0" w:firstColumn="1" w:lastColumn="0" w:noHBand="0" w:noVBand="1"/>
      </w:tblPr>
      <w:tblGrid>
        <w:gridCol w:w="10194"/>
      </w:tblGrid>
      <w:tr w:rsidR="00BE3B85" w:rsidRPr="00BE3B85" w:rsidTr="0001571B">
        <w:trPr>
          <w:trHeight w:val="138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BE3B85" w:rsidRDefault="007345BD" w:rsidP="00BE3B85">
            <w:pPr>
              <w:rPr>
                <w:b/>
              </w:rPr>
            </w:pPr>
          </w:p>
        </w:tc>
      </w:tr>
      <w:tr w:rsidR="00BE3B85" w:rsidRPr="00BE3B85" w:rsidTr="0001571B">
        <w:trPr>
          <w:trHeight w:val="3480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BE3B85" w:rsidRDefault="00BE3B85" w:rsidP="00BE3B85">
            <w:pPr>
              <w:rPr>
                <w:rFonts w:cs="Arial"/>
                <w:bCs/>
              </w:rPr>
            </w:pPr>
            <w:r w:rsidRPr="00BE3B85">
              <w:rPr>
                <w:rFonts w:cs="Arial"/>
                <w:bCs/>
              </w:rPr>
              <w:t>E. Larger scale housing sites should provide specialist housing products, including housing for older people, accessible homes and custom build/</w:t>
            </w:r>
            <w:proofErr w:type="spellStart"/>
            <w:r w:rsidRPr="00BE3B85">
              <w:rPr>
                <w:rFonts w:cs="Arial"/>
                <w:bCs/>
              </w:rPr>
              <w:t>self build</w:t>
            </w:r>
            <w:proofErr w:type="spellEnd"/>
            <w:r w:rsidRPr="00BE3B85">
              <w:rPr>
                <w:rFonts w:cs="Arial"/>
                <w:bCs/>
              </w:rPr>
              <w:t xml:space="preserve"> plots and the </w:t>
            </w:r>
            <w:r w:rsidRPr="00BE3B85">
              <w:rPr>
                <w:rFonts w:cs="Arial"/>
                <w:bCs/>
                <w:strike/>
              </w:rPr>
              <w:t>required</w:t>
            </w:r>
            <w:r w:rsidRPr="00BE3B85">
              <w:rPr>
                <w:rFonts w:cs="Arial"/>
                <w:bCs/>
              </w:rPr>
              <w:t xml:space="preserve"> </w:t>
            </w:r>
            <w:r w:rsidRPr="00BE3B85">
              <w:rPr>
                <w:rFonts w:cs="Arial"/>
                <w:b/>
                <w:bCs/>
                <w:u w:val="single"/>
              </w:rPr>
              <w:t>identified site specific</w:t>
            </w:r>
            <w:r w:rsidRPr="00BE3B85">
              <w:rPr>
                <w:rFonts w:cs="Arial"/>
                <w:bCs/>
              </w:rPr>
              <w:t xml:space="preserve"> supporting infrastructure necessary to meet local needs and create sustainable neighbourhoods. </w:t>
            </w:r>
          </w:p>
          <w:p w:rsidR="0001571B" w:rsidRDefault="0001571B" w:rsidP="00BE3B85">
            <w:pPr>
              <w:rPr>
                <w:rFonts w:cs="Arial"/>
              </w:rPr>
            </w:pPr>
          </w:p>
          <w:p w:rsidR="00BE3B85" w:rsidRPr="00BE3B85" w:rsidRDefault="00BE3B85" w:rsidP="00BE3B85">
            <w:pPr>
              <w:rPr>
                <w:rFonts w:cs="Arial"/>
              </w:rPr>
            </w:pPr>
            <w:r w:rsidRPr="00BE3B85">
              <w:rPr>
                <w:rFonts w:cs="Arial"/>
              </w:rPr>
              <w:t>Modification to Policy SCRC/ST1: Transport Improvements</w:t>
            </w:r>
          </w:p>
          <w:p w:rsidR="0001571B" w:rsidRDefault="00BE3B85" w:rsidP="0001571B">
            <w:pPr>
              <w:rPr>
                <w:rStyle w:val="A13"/>
                <w:rFonts w:cs="Arial"/>
                <w:b w:val="0"/>
                <w:sz w:val="22"/>
                <w:szCs w:val="22"/>
              </w:rPr>
            </w:pPr>
            <w:r w:rsidRPr="00BE3B85">
              <w:rPr>
                <w:rStyle w:val="A13"/>
                <w:rFonts w:cs="Arial"/>
                <w:b w:val="0"/>
                <w:strike/>
                <w:sz w:val="22"/>
                <w:szCs w:val="22"/>
              </w:rPr>
              <w:t xml:space="preserve">New development will be required to support the implementation of these measures and local transport improvements </w:t>
            </w:r>
            <w:r>
              <w:rPr>
                <w:rStyle w:val="A13"/>
                <w:rFonts w:cs="Arial"/>
                <w:b w:val="0"/>
                <w:strike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u w:val="single"/>
              </w:rPr>
              <w:t>D</w:t>
            </w:r>
            <w:r w:rsidRPr="00BE3B85">
              <w:rPr>
                <w:rFonts w:cs="Arial"/>
                <w:b/>
                <w:u w:val="single"/>
              </w:rPr>
              <w:t xml:space="preserve">evelopment proposals within the Shipley and Canal Road Corridor will be expected to contribute to, and aid in the delivery of identified site specific </w:t>
            </w:r>
            <w:r w:rsidR="0001571B">
              <w:rPr>
                <w:rFonts w:cs="Arial"/>
                <w:b/>
                <w:u w:val="single"/>
              </w:rPr>
              <w:t xml:space="preserve">transport improvement measures </w:t>
            </w:r>
            <w:r w:rsidRPr="0001571B">
              <w:rPr>
                <w:rStyle w:val="A13"/>
                <w:rFonts w:cs="Arial"/>
                <w:b w:val="0"/>
                <w:sz w:val="22"/>
                <w:szCs w:val="22"/>
              </w:rPr>
              <w:t>through design and access considerations and/or developer contributions, where appropriate.</w:t>
            </w:r>
          </w:p>
          <w:p w:rsidR="00BE3B85" w:rsidRPr="0001571B" w:rsidRDefault="00BE3B85" w:rsidP="0001571B">
            <w:pPr>
              <w:rPr>
                <w:rFonts w:cs="Arial"/>
                <w:bCs/>
                <w:color w:val="000000"/>
              </w:rPr>
            </w:pPr>
            <w:r w:rsidRPr="00BE3B85">
              <w:rPr>
                <w:rStyle w:val="A13"/>
                <w:rFonts w:cs="Arial"/>
                <w:b w:val="0"/>
                <w:strike/>
                <w:sz w:val="22"/>
                <w:szCs w:val="22"/>
              </w:rPr>
              <w:t xml:space="preserve"> </w:t>
            </w:r>
          </w:p>
          <w:p w:rsidR="0001571B" w:rsidRPr="0001571B" w:rsidRDefault="0001571B" w:rsidP="0001571B">
            <w:pPr>
              <w:rPr>
                <w:rFonts w:cs="Arial"/>
              </w:rPr>
            </w:pPr>
            <w:r>
              <w:rPr>
                <w:rFonts w:cs="Arial"/>
              </w:rPr>
              <w:t xml:space="preserve">Modification to </w:t>
            </w:r>
            <w:r w:rsidRPr="0001571B">
              <w:rPr>
                <w:rFonts w:cs="Arial"/>
              </w:rPr>
              <w:t>Policy SCRC/ST3: Maximising Sustainable Transport Options</w:t>
            </w:r>
          </w:p>
          <w:p w:rsidR="00BE3B85" w:rsidRPr="00BE3B85" w:rsidRDefault="0001571B" w:rsidP="0001571B">
            <w:pPr>
              <w:rPr>
                <w:rFonts w:cs="Arial"/>
              </w:rPr>
            </w:pPr>
            <w:r w:rsidRPr="0001571B">
              <w:rPr>
                <w:rFonts w:cs="Arial"/>
              </w:rPr>
              <w:t xml:space="preserve">A. Development will be required to make best use of the existing public transport links in the Corridor and contribute to and maximise the delivery of </w:t>
            </w:r>
            <w:r w:rsidRPr="0001571B">
              <w:rPr>
                <w:rFonts w:cs="Arial"/>
                <w:b/>
                <w:u w:val="single"/>
              </w:rPr>
              <w:t>site specific</w:t>
            </w:r>
            <w:r w:rsidRPr="0001571B">
              <w:rPr>
                <w:rFonts w:cs="Arial"/>
              </w:rPr>
              <w:t xml:space="preserve"> public transport improvements where necessary.</w:t>
            </w:r>
          </w:p>
          <w:p w:rsidR="00BE3B85" w:rsidRPr="00BE3B85" w:rsidRDefault="00BE3B85" w:rsidP="00BE3B85">
            <w:pPr>
              <w:rPr>
                <w:rFonts w:cs="Arial"/>
              </w:rPr>
            </w:pPr>
          </w:p>
        </w:tc>
      </w:tr>
    </w:tbl>
    <w:p w:rsidR="0001571B" w:rsidRDefault="0076470F" w:rsidP="0001571B">
      <w:r>
        <w:t xml:space="preserve">Modification to </w:t>
      </w:r>
      <w:r w:rsidR="0001571B">
        <w:t>Policy</w:t>
      </w:r>
      <w:r>
        <w:t xml:space="preserve"> SCRC/ST5: Pedestrian and Cycle </w:t>
      </w:r>
      <w:r w:rsidR="0001571B">
        <w:t>Movements</w:t>
      </w:r>
    </w:p>
    <w:p w:rsidR="0001571B" w:rsidRDefault="0001571B" w:rsidP="0001571B">
      <w:r>
        <w:t>A. The counci</w:t>
      </w:r>
      <w:r>
        <w:t xml:space="preserve">l will actively promote new and </w:t>
      </w:r>
      <w:r>
        <w:t>enhanced ped</w:t>
      </w:r>
      <w:r>
        <w:t xml:space="preserve">estrian and cycle routes within </w:t>
      </w:r>
      <w:r>
        <w:t>the Corridor. Key</w:t>
      </w:r>
      <w:r>
        <w:t xml:space="preserve"> strategic pedestrian and cycle </w:t>
      </w:r>
      <w:r>
        <w:t>routes are:</w:t>
      </w:r>
    </w:p>
    <w:p w:rsidR="0001571B" w:rsidRDefault="0001571B" w:rsidP="0001571B">
      <w:r>
        <w:t>1. Canal Road Greenway</w:t>
      </w:r>
    </w:p>
    <w:p w:rsidR="0001571B" w:rsidRDefault="0001571B" w:rsidP="0001571B">
      <w:r>
        <w:t>2. Airedale Greenway</w:t>
      </w:r>
    </w:p>
    <w:p w:rsidR="0001571B" w:rsidRDefault="0001571B" w:rsidP="0001571B">
      <w:r>
        <w:t>3. Dales Way Link</w:t>
      </w:r>
    </w:p>
    <w:p w:rsidR="0001571B" w:rsidRDefault="0001571B" w:rsidP="0001571B">
      <w:r>
        <w:t>The C</w:t>
      </w:r>
      <w:r>
        <w:t xml:space="preserve">anal Road Greenway and Airedale </w:t>
      </w:r>
      <w:r>
        <w:t>Greenway ar</w:t>
      </w:r>
      <w:r>
        <w:t xml:space="preserve">e identified as strategic cycle </w:t>
      </w:r>
      <w:r>
        <w:t>and walking routes on the policies map.</w:t>
      </w:r>
    </w:p>
    <w:p w:rsidR="000351E8" w:rsidRDefault="0001571B" w:rsidP="0001571B">
      <w:r w:rsidRPr="009E3F9C">
        <w:rPr>
          <w:strike/>
        </w:rPr>
        <w:t>All</w:t>
      </w:r>
      <w:r>
        <w:t xml:space="preserve"> development proposals ad</w:t>
      </w:r>
      <w:r>
        <w:t xml:space="preserve">jacent to, or </w:t>
      </w:r>
      <w:r>
        <w:t>impacting o</w:t>
      </w:r>
      <w:r>
        <w:t xml:space="preserve">n, key strategic routes will be </w:t>
      </w:r>
      <w:r>
        <w:t>expected to aid in</w:t>
      </w:r>
      <w:r>
        <w:t xml:space="preserve"> the delivery of and contribute </w:t>
      </w:r>
      <w:r>
        <w:t xml:space="preserve">to </w:t>
      </w:r>
      <w:r w:rsidRPr="0001571B">
        <w:rPr>
          <w:strike/>
        </w:rPr>
        <w:t>an appropr</w:t>
      </w:r>
      <w:r w:rsidRPr="0001571B">
        <w:rPr>
          <w:strike/>
        </w:rPr>
        <w:t xml:space="preserve">iate and proportionate level of </w:t>
      </w:r>
      <w:r w:rsidRPr="0001571B">
        <w:rPr>
          <w:strike/>
        </w:rPr>
        <w:t xml:space="preserve">public </w:t>
      </w:r>
      <w:proofErr w:type="gramStart"/>
      <w:r w:rsidRPr="0001571B">
        <w:rPr>
          <w:strike/>
        </w:rPr>
        <w:t>realm</w:t>
      </w:r>
      <w:r>
        <w:t xml:space="preserve"> </w:t>
      </w:r>
      <w:r>
        <w:rPr>
          <w:b/>
          <w:u w:val="single"/>
        </w:rPr>
        <w:t xml:space="preserve"> site</w:t>
      </w:r>
      <w:proofErr w:type="gramEnd"/>
      <w:r>
        <w:rPr>
          <w:b/>
          <w:u w:val="single"/>
        </w:rPr>
        <w:t xml:space="preserve"> specific </w:t>
      </w:r>
      <w:r>
        <w:t>improvements to these routes.</w:t>
      </w:r>
    </w:p>
    <w:p w:rsidR="004E75C8" w:rsidRDefault="004E75C8" w:rsidP="0001571B"/>
    <w:p w:rsidR="0076470F" w:rsidRDefault="0076470F" w:rsidP="0076470F">
      <w:r>
        <w:t xml:space="preserve">Modification to </w:t>
      </w:r>
      <w:r>
        <w:t>Policy SCRC/NBE1: Green Infrastructure</w:t>
      </w:r>
    </w:p>
    <w:p w:rsidR="0076470F" w:rsidRDefault="0076470F" w:rsidP="0076470F">
      <w:r>
        <w:t>Within the Ship</w:t>
      </w:r>
      <w:r>
        <w:t xml:space="preserve">ley and Canal Road Corridor </w:t>
      </w:r>
      <w:r w:rsidRPr="0076470F">
        <w:rPr>
          <w:strike/>
        </w:rPr>
        <w:t>all</w:t>
      </w:r>
      <w:r>
        <w:t xml:space="preserve"> </w:t>
      </w:r>
      <w:r>
        <w:t>development</w:t>
      </w:r>
      <w:r>
        <w:t xml:space="preserve"> </w:t>
      </w:r>
      <w:r>
        <w:rPr>
          <w:b/>
          <w:u w:val="single"/>
        </w:rPr>
        <w:t>proposals</w:t>
      </w:r>
      <w:r>
        <w:t xml:space="preserve"> </w:t>
      </w:r>
      <w:r>
        <w:t xml:space="preserve">will be expected to protect and </w:t>
      </w:r>
      <w:r>
        <w:t>enhance key gree</w:t>
      </w:r>
      <w:r>
        <w:t xml:space="preserve">n infrastructure and ecological </w:t>
      </w:r>
      <w:r>
        <w:t>networks</w:t>
      </w:r>
      <w:r>
        <w:t xml:space="preserve"> </w:t>
      </w:r>
      <w:r>
        <w:rPr>
          <w:b/>
          <w:u w:val="single"/>
        </w:rPr>
        <w:t>directly related to the site</w:t>
      </w:r>
      <w:r>
        <w:t>.</w:t>
      </w:r>
    </w:p>
    <w:p w:rsidR="0076470F" w:rsidRDefault="0076470F" w:rsidP="0076470F">
      <w:r>
        <w:lastRenderedPageBreak/>
        <w:t xml:space="preserve">A. Major </w:t>
      </w:r>
      <w:proofErr w:type="gramStart"/>
      <w:r>
        <w:t>developments</w:t>
      </w:r>
      <w:proofErr w:type="gramEnd"/>
      <w:r>
        <w:t xml:space="preserve"> will be expected to</w:t>
      </w:r>
      <w:r>
        <w:t xml:space="preserve"> </w:t>
      </w:r>
      <w:r>
        <w:t>demonstrate that they will positively contribute</w:t>
      </w:r>
      <w:r>
        <w:t xml:space="preserve"> </w:t>
      </w:r>
      <w:r>
        <w:t xml:space="preserve">to enhancing </w:t>
      </w:r>
      <w:r w:rsidRPr="0076470F">
        <w:rPr>
          <w:b/>
          <w:u w:val="single"/>
        </w:rPr>
        <w:t>identified site specific</w:t>
      </w:r>
      <w:r>
        <w:t xml:space="preserve"> </w:t>
      </w:r>
      <w:r>
        <w:t>green infrastructure and ecological</w:t>
      </w:r>
      <w:r>
        <w:t xml:space="preserve"> </w:t>
      </w:r>
      <w:r>
        <w:t>networks, and include green infrastructure as an</w:t>
      </w:r>
      <w:r>
        <w:t xml:space="preserve"> </w:t>
      </w:r>
      <w:r>
        <w:t>integral part of the design.</w:t>
      </w:r>
    </w:p>
    <w:p w:rsidR="0076470F" w:rsidRDefault="0076470F" w:rsidP="0076470F"/>
    <w:p w:rsidR="0076470F" w:rsidRDefault="0076470F" w:rsidP="0076470F">
      <w:r>
        <w:t>Modification to Policy NBE2 Waterway Environments</w:t>
      </w:r>
    </w:p>
    <w:p w:rsidR="0076470F" w:rsidRDefault="0076470F" w:rsidP="0076470F">
      <w:r>
        <w:t>B. Where appropriate and feasible, development proposals that impact waterways will be expected to:</w:t>
      </w:r>
    </w:p>
    <w:p w:rsidR="0076470F" w:rsidRDefault="0076470F" w:rsidP="0076470F">
      <w:r>
        <w:t>1. Protect and improve the water quality, drainage and flood resilience capacity of the waterway</w:t>
      </w:r>
    </w:p>
    <w:p w:rsidR="0076470F" w:rsidRDefault="0076470F" w:rsidP="0076470F">
      <w:r>
        <w:t xml:space="preserve">2. Take </w:t>
      </w:r>
      <w:r w:rsidR="009E3F9C" w:rsidRPr="009E3F9C">
        <w:rPr>
          <w:b/>
          <w:u w:val="single"/>
        </w:rPr>
        <w:t>identified site specific</w:t>
      </w:r>
      <w:r w:rsidR="009E3F9C">
        <w:t xml:space="preserve"> </w:t>
      </w:r>
      <w:r>
        <w:t>opportunities to create environmental and ecological e</w:t>
      </w:r>
      <w:r w:rsidR="009E3F9C">
        <w:t xml:space="preserve">nhancements along waterways and </w:t>
      </w:r>
      <w:r>
        <w:t>adjoining green spaces;</w:t>
      </w:r>
    </w:p>
    <w:p w:rsidR="0076470F" w:rsidRDefault="0076470F" w:rsidP="0076470F">
      <w:r>
        <w:t xml:space="preserve">3. Create </w:t>
      </w:r>
      <w:r w:rsidR="009E3F9C" w:rsidRPr="009E3F9C">
        <w:rPr>
          <w:b/>
          <w:u w:val="single"/>
        </w:rPr>
        <w:t>identified site specific</w:t>
      </w:r>
      <w:r w:rsidR="009E3F9C">
        <w:t xml:space="preserve"> </w:t>
      </w:r>
      <w:r>
        <w:t>opportunities for recreation and maintain and improve access to, and along, the waterways</w:t>
      </w:r>
      <w:r w:rsidR="00B2648E">
        <w:t xml:space="preserve"> </w:t>
      </w:r>
    </w:p>
    <w:p w:rsidR="0076470F" w:rsidRDefault="0076470F" w:rsidP="0076470F">
      <w:r>
        <w:t>4. Conserve and enhance the character and setting of the waterway, a</w:t>
      </w:r>
      <w:r w:rsidR="009E3F9C">
        <w:t xml:space="preserve">chieve high standards of design </w:t>
      </w:r>
      <w:r>
        <w:t>and sensitively integrate any important water side features</w:t>
      </w:r>
    </w:p>
    <w:p w:rsidR="00B2648E" w:rsidRDefault="00B2648E" w:rsidP="0076470F"/>
    <w:p w:rsidR="00B2648E" w:rsidRDefault="00B2648E" w:rsidP="0076470F">
      <w:r w:rsidRPr="00B2648E">
        <w:t xml:space="preserve">Modification to Policy NBE3 </w:t>
      </w:r>
      <w:proofErr w:type="gramStart"/>
      <w:r w:rsidRPr="00B2648E">
        <w:t>The</w:t>
      </w:r>
      <w:proofErr w:type="gramEnd"/>
      <w:r w:rsidRPr="00B2648E">
        <w:t xml:space="preserve"> Bradford Beck</w:t>
      </w:r>
    </w:p>
    <w:p w:rsidR="00B2648E" w:rsidRDefault="00B2648E" w:rsidP="00B2648E">
      <w:r>
        <w:t>B. Devel</w:t>
      </w:r>
      <w:r>
        <w:t xml:space="preserve">opment of sites </w:t>
      </w:r>
      <w:r>
        <w:rPr>
          <w:b/>
          <w:u w:val="single"/>
        </w:rPr>
        <w:t xml:space="preserve">directly </w:t>
      </w:r>
      <w:r>
        <w:t xml:space="preserve">adjacent to the </w:t>
      </w:r>
      <w:r>
        <w:t>Bradford Beck will be expecte</w:t>
      </w:r>
      <w:r>
        <w:t xml:space="preserve">d to support </w:t>
      </w:r>
      <w:r w:rsidRPr="00B2648E">
        <w:t xml:space="preserve">its </w:t>
      </w:r>
      <w:r>
        <w:t xml:space="preserve">enhancement </w:t>
      </w:r>
      <w:r>
        <w:t>as a</w:t>
      </w:r>
      <w:r>
        <w:t xml:space="preserve">n accessible, clean and visible </w:t>
      </w:r>
      <w:r>
        <w:t>waterway and hab</w:t>
      </w:r>
      <w:r>
        <w:t xml:space="preserve">itat highway. This will include </w:t>
      </w:r>
      <w:r>
        <w:t>maintaining and</w:t>
      </w:r>
      <w:r>
        <w:t xml:space="preserve"> providing </w:t>
      </w:r>
      <w:r>
        <w:rPr>
          <w:b/>
          <w:u w:val="single"/>
        </w:rPr>
        <w:t xml:space="preserve">site specific </w:t>
      </w:r>
      <w:r>
        <w:t xml:space="preserve">pedestrian and cycle </w:t>
      </w:r>
      <w:r>
        <w:t>links to and alongside the Beck.</w:t>
      </w:r>
    </w:p>
    <w:p w:rsidR="00B2648E" w:rsidRDefault="00B2648E" w:rsidP="00B2648E"/>
    <w:p w:rsidR="00B2648E" w:rsidRDefault="00B2648E" w:rsidP="00B2648E">
      <w:r>
        <w:t>Modification to Policy NBE4: Biodiversity and Ecology</w:t>
      </w:r>
    </w:p>
    <w:p w:rsidR="00B2648E" w:rsidRDefault="00B2648E" w:rsidP="00B2648E">
      <w:r>
        <w:t>Developme</w:t>
      </w:r>
      <w:r>
        <w:t xml:space="preserve">nt will be expected to minimise </w:t>
      </w:r>
      <w:r>
        <w:t>adverse impacts o</w:t>
      </w:r>
      <w:r>
        <w:t xml:space="preserve">n biodiversity and wildlife and </w:t>
      </w:r>
      <w:r>
        <w:t xml:space="preserve">provide for </w:t>
      </w:r>
      <w:r w:rsidRPr="00D445E9">
        <w:rPr>
          <w:strike/>
        </w:rPr>
        <w:t>an</w:t>
      </w:r>
      <w:r w:rsidRPr="00D445E9">
        <w:t xml:space="preserve"> </w:t>
      </w:r>
      <w:r w:rsidR="00D445E9" w:rsidRPr="00D445E9">
        <w:rPr>
          <w:b/>
          <w:u w:val="single"/>
        </w:rPr>
        <w:t>identified site specific</w:t>
      </w:r>
      <w:r w:rsidR="00D445E9" w:rsidRPr="00D445E9">
        <w:t xml:space="preserve"> </w:t>
      </w:r>
      <w:r w:rsidRPr="00D445E9">
        <w:t>improvement</w:t>
      </w:r>
      <w:r w:rsidR="00D445E9">
        <w:rPr>
          <w:b/>
          <w:u w:val="single"/>
        </w:rPr>
        <w:t>s</w:t>
      </w:r>
      <w:r>
        <w:t xml:space="preserve"> in local biodiver</w:t>
      </w:r>
      <w:r>
        <w:t xml:space="preserve">sity </w:t>
      </w:r>
      <w:r>
        <w:t>where possi</w:t>
      </w:r>
      <w:r>
        <w:t xml:space="preserve">ble, through the protection and </w:t>
      </w:r>
      <w:r>
        <w:t>enhancement of i</w:t>
      </w:r>
      <w:r>
        <w:t xml:space="preserve">mportant habitats, the creation </w:t>
      </w:r>
      <w:r>
        <w:t>of new ha</w:t>
      </w:r>
      <w:r>
        <w:t xml:space="preserve">bitats and strengthening of key </w:t>
      </w:r>
      <w:r>
        <w:t>ecological corridors.</w:t>
      </w:r>
    </w:p>
    <w:p w:rsidR="00564376" w:rsidRDefault="00564376" w:rsidP="00B2648E"/>
    <w:p w:rsidR="00564376" w:rsidRDefault="00564376" w:rsidP="00B2648E">
      <w:r>
        <w:t>Modification to Policy NBE5 Ensuring High Quality Design</w:t>
      </w:r>
    </w:p>
    <w:p w:rsidR="00564376" w:rsidRDefault="00564376" w:rsidP="00564376">
      <w:r w:rsidRPr="00564376">
        <w:rPr>
          <w:strike/>
        </w:rPr>
        <w:t>All</w:t>
      </w:r>
      <w:r>
        <w:t xml:space="preserve"> </w:t>
      </w:r>
      <w:r w:rsidRPr="00564376">
        <w:rPr>
          <w:strike/>
        </w:rPr>
        <w:t>new</w:t>
      </w:r>
      <w:r>
        <w:t xml:space="preserve"> development </w:t>
      </w:r>
      <w:r>
        <w:rPr>
          <w:b/>
          <w:u w:val="single"/>
        </w:rPr>
        <w:t xml:space="preserve">proposals </w:t>
      </w:r>
      <w:r>
        <w:t>within the Corridor must demonstrate a high st</w:t>
      </w:r>
      <w:r>
        <w:t xml:space="preserve">andard of design and respond to </w:t>
      </w:r>
      <w:r w:rsidRPr="00564376">
        <w:rPr>
          <w:b/>
          <w:u w:val="single"/>
        </w:rPr>
        <w:t xml:space="preserve">identified </w:t>
      </w:r>
      <w:r>
        <w:rPr>
          <w:b/>
          <w:u w:val="single"/>
        </w:rPr>
        <w:t xml:space="preserve">site specific </w:t>
      </w:r>
      <w:r>
        <w:t>place-making opportunities, in line with the sub area development fram</w:t>
      </w:r>
      <w:r>
        <w:t xml:space="preserve">eworks and the following design </w:t>
      </w:r>
      <w:r>
        <w:t>principles:</w:t>
      </w:r>
    </w:p>
    <w:p w:rsidR="00564376" w:rsidRDefault="00564376" w:rsidP="00564376"/>
    <w:p w:rsidR="00564376" w:rsidRDefault="00564376" w:rsidP="00564376">
      <w:r>
        <w:t>Modification to Policy HSC2 Open Space, Sport and Recreation</w:t>
      </w:r>
    </w:p>
    <w:p w:rsidR="00564376" w:rsidRDefault="00564376" w:rsidP="00564376">
      <w:r>
        <w:lastRenderedPageBreak/>
        <w:t>C. Major residential developments will be</w:t>
      </w:r>
      <w:r>
        <w:t xml:space="preserve"> </w:t>
      </w:r>
      <w:r>
        <w:t>required to provide for new or improved</w:t>
      </w:r>
      <w:r>
        <w:t xml:space="preserve"> </w:t>
      </w:r>
      <w:r w:rsidRPr="00564376">
        <w:rPr>
          <w:b/>
          <w:u w:val="single"/>
        </w:rPr>
        <w:t xml:space="preserve">identified site </w:t>
      </w:r>
      <w:proofErr w:type="gramStart"/>
      <w:r w:rsidRPr="00564376">
        <w:rPr>
          <w:b/>
          <w:u w:val="single"/>
        </w:rPr>
        <w:t>specific</w:t>
      </w:r>
      <w:r>
        <w:rPr>
          <w:b/>
        </w:rPr>
        <w:t xml:space="preserve"> </w:t>
      </w:r>
      <w:r>
        <w:t xml:space="preserve"> open</w:t>
      </w:r>
      <w:proofErr w:type="gramEnd"/>
      <w:r>
        <w:t xml:space="preserve"> </w:t>
      </w:r>
      <w:r>
        <w:t>space and recre</w:t>
      </w:r>
      <w:r>
        <w:t xml:space="preserve">ation facilities, in accordance </w:t>
      </w:r>
      <w:r>
        <w:t>with Core St</w:t>
      </w:r>
      <w:r>
        <w:t xml:space="preserve">rategy Policy EN1. Larger scale </w:t>
      </w:r>
      <w:r>
        <w:t xml:space="preserve">housing sites </w:t>
      </w:r>
      <w:r>
        <w:t xml:space="preserve">will be expected to provide new </w:t>
      </w:r>
      <w:r>
        <w:t>and enhanc</w:t>
      </w:r>
      <w:r>
        <w:t xml:space="preserve">ed areas of </w:t>
      </w:r>
      <w:proofErr w:type="spellStart"/>
      <w:r>
        <w:t>on site</w:t>
      </w:r>
      <w:proofErr w:type="spellEnd"/>
      <w:r>
        <w:t xml:space="preserve"> open space, </w:t>
      </w:r>
      <w:r>
        <w:t>including recreati</w:t>
      </w:r>
      <w:r>
        <w:t xml:space="preserve">on facilities and natural green </w:t>
      </w:r>
      <w:r>
        <w:t>space.</w:t>
      </w:r>
    </w:p>
    <w:p w:rsidR="004266CD" w:rsidRDefault="004266CD" w:rsidP="00564376"/>
    <w:p w:rsidR="004266CD" w:rsidRDefault="004266CD" w:rsidP="00564376">
      <w:r>
        <w:t xml:space="preserve">Modification to Policy HSC3 Community Infrastructure </w:t>
      </w:r>
    </w:p>
    <w:p w:rsidR="004266CD" w:rsidRDefault="004266CD" w:rsidP="004266CD">
      <w:r>
        <w:t>Policy SCRC/HSC3 Community Infrastructure</w:t>
      </w:r>
    </w:p>
    <w:p w:rsidR="004266CD" w:rsidRDefault="004266CD" w:rsidP="004266CD">
      <w:r>
        <w:t xml:space="preserve">A. </w:t>
      </w:r>
      <w:proofErr w:type="gramStart"/>
      <w:r>
        <w:t>The</w:t>
      </w:r>
      <w:proofErr w:type="gramEnd"/>
      <w:r>
        <w:t xml:space="preserve"> Council wi</w:t>
      </w:r>
      <w:r>
        <w:t xml:space="preserve">ll require the provision of </w:t>
      </w:r>
      <w:r w:rsidRPr="007345BD">
        <w:rPr>
          <w:strike/>
        </w:rPr>
        <w:t>new</w:t>
      </w:r>
      <w:r w:rsidR="007345BD">
        <w:rPr>
          <w:strike/>
        </w:rPr>
        <w:t xml:space="preserve"> </w:t>
      </w:r>
      <w:r w:rsidR="007345BD">
        <w:rPr>
          <w:b/>
          <w:u w:val="single"/>
        </w:rPr>
        <w:t>identified site specific</w:t>
      </w:r>
      <w:bookmarkStart w:id="0" w:name="_GoBack"/>
      <w:bookmarkEnd w:id="0"/>
      <w:r>
        <w:t xml:space="preserve"> </w:t>
      </w:r>
      <w:r>
        <w:t>community infr</w:t>
      </w:r>
      <w:r>
        <w:t xml:space="preserve">astructure as part of new large </w:t>
      </w:r>
      <w:r>
        <w:t>scale residential</w:t>
      </w:r>
      <w:r>
        <w:t xml:space="preserve"> development in the Corridor in </w:t>
      </w:r>
      <w:r>
        <w:t>accordance with Core Strategy Policy ID3.</w:t>
      </w:r>
    </w:p>
    <w:p w:rsidR="00564376" w:rsidRDefault="00564376" w:rsidP="00564376"/>
    <w:sectPr w:rsidR="00564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85"/>
    <w:rsid w:val="000121F0"/>
    <w:rsid w:val="0001571B"/>
    <w:rsid w:val="00023A8A"/>
    <w:rsid w:val="000256B0"/>
    <w:rsid w:val="000351E8"/>
    <w:rsid w:val="00040C08"/>
    <w:rsid w:val="00080DA9"/>
    <w:rsid w:val="000A0C31"/>
    <w:rsid w:val="000A4830"/>
    <w:rsid w:val="000C6674"/>
    <w:rsid w:val="000D48BB"/>
    <w:rsid w:val="000D7AC0"/>
    <w:rsid w:val="000E2AC3"/>
    <w:rsid w:val="000E31DF"/>
    <w:rsid w:val="001105D0"/>
    <w:rsid w:val="00116414"/>
    <w:rsid w:val="00152301"/>
    <w:rsid w:val="001631B4"/>
    <w:rsid w:val="00165B19"/>
    <w:rsid w:val="00167DAE"/>
    <w:rsid w:val="0017413F"/>
    <w:rsid w:val="0020622F"/>
    <w:rsid w:val="00232E0C"/>
    <w:rsid w:val="002427B3"/>
    <w:rsid w:val="0025326B"/>
    <w:rsid w:val="00276711"/>
    <w:rsid w:val="002811FD"/>
    <w:rsid w:val="00284556"/>
    <w:rsid w:val="00287762"/>
    <w:rsid w:val="002A6C48"/>
    <w:rsid w:val="002E52E3"/>
    <w:rsid w:val="002F11A9"/>
    <w:rsid w:val="002F2BEB"/>
    <w:rsid w:val="002F6471"/>
    <w:rsid w:val="0033341B"/>
    <w:rsid w:val="003362EB"/>
    <w:rsid w:val="00364136"/>
    <w:rsid w:val="003B09A2"/>
    <w:rsid w:val="003B6502"/>
    <w:rsid w:val="004023E2"/>
    <w:rsid w:val="00407C42"/>
    <w:rsid w:val="004266CD"/>
    <w:rsid w:val="00435FE5"/>
    <w:rsid w:val="00477563"/>
    <w:rsid w:val="004967FE"/>
    <w:rsid w:val="004E75C8"/>
    <w:rsid w:val="005553F5"/>
    <w:rsid w:val="00564376"/>
    <w:rsid w:val="00591611"/>
    <w:rsid w:val="005A7A9D"/>
    <w:rsid w:val="005C5780"/>
    <w:rsid w:val="005F7EFD"/>
    <w:rsid w:val="00603B82"/>
    <w:rsid w:val="00640A32"/>
    <w:rsid w:val="00642712"/>
    <w:rsid w:val="0064595C"/>
    <w:rsid w:val="00652BC7"/>
    <w:rsid w:val="0068674F"/>
    <w:rsid w:val="006B5E9C"/>
    <w:rsid w:val="006C29EA"/>
    <w:rsid w:val="006C3225"/>
    <w:rsid w:val="006D7913"/>
    <w:rsid w:val="006E08E3"/>
    <w:rsid w:val="006E275C"/>
    <w:rsid w:val="006F3DF1"/>
    <w:rsid w:val="006F48AC"/>
    <w:rsid w:val="00722C0D"/>
    <w:rsid w:val="007271F4"/>
    <w:rsid w:val="007345BD"/>
    <w:rsid w:val="0075793D"/>
    <w:rsid w:val="0076470F"/>
    <w:rsid w:val="00764B7F"/>
    <w:rsid w:val="00771524"/>
    <w:rsid w:val="007B140A"/>
    <w:rsid w:val="007D430D"/>
    <w:rsid w:val="007F4027"/>
    <w:rsid w:val="00807139"/>
    <w:rsid w:val="008170C7"/>
    <w:rsid w:val="00846001"/>
    <w:rsid w:val="00861040"/>
    <w:rsid w:val="00867E8B"/>
    <w:rsid w:val="00877A5E"/>
    <w:rsid w:val="008D3DC7"/>
    <w:rsid w:val="008D6A38"/>
    <w:rsid w:val="00900620"/>
    <w:rsid w:val="00914B12"/>
    <w:rsid w:val="00916E38"/>
    <w:rsid w:val="00931062"/>
    <w:rsid w:val="00935B22"/>
    <w:rsid w:val="00937DE1"/>
    <w:rsid w:val="00952FA8"/>
    <w:rsid w:val="009614EA"/>
    <w:rsid w:val="009663A2"/>
    <w:rsid w:val="00971A14"/>
    <w:rsid w:val="0098110E"/>
    <w:rsid w:val="00992617"/>
    <w:rsid w:val="009E2329"/>
    <w:rsid w:val="009E3F9C"/>
    <w:rsid w:val="009E7862"/>
    <w:rsid w:val="009F73D6"/>
    <w:rsid w:val="00A20E28"/>
    <w:rsid w:val="00A2752F"/>
    <w:rsid w:val="00A33C89"/>
    <w:rsid w:val="00A36D23"/>
    <w:rsid w:val="00A61D0D"/>
    <w:rsid w:val="00A63AEE"/>
    <w:rsid w:val="00A84FF8"/>
    <w:rsid w:val="00A918A8"/>
    <w:rsid w:val="00AC2E65"/>
    <w:rsid w:val="00AE32EE"/>
    <w:rsid w:val="00B00B92"/>
    <w:rsid w:val="00B036A0"/>
    <w:rsid w:val="00B0611A"/>
    <w:rsid w:val="00B2648E"/>
    <w:rsid w:val="00B52637"/>
    <w:rsid w:val="00B72649"/>
    <w:rsid w:val="00B82C1B"/>
    <w:rsid w:val="00B86B96"/>
    <w:rsid w:val="00B966C3"/>
    <w:rsid w:val="00BA54A0"/>
    <w:rsid w:val="00BB5EF0"/>
    <w:rsid w:val="00BC79F9"/>
    <w:rsid w:val="00BE07F8"/>
    <w:rsid w:val="00BE3B85"/>
    <w:rsid w:val="00BF4E35"/>
    <w:rsid w:val="00C05B03"/>
    <w:rsid w:val="00C31623"/>
    <w:rsid w:val="00C77047"/>
    <w:rsid w:val="00C865A5"/>
    <w:rsid w:val="00C94C1A"/>
    <w:rsid w:val="00C978A6"/>
    <w:rsid w:val="00CB353C"/>
    <w:rsid w:val="00CD5CC5"/>
    <w:rsid w:val="00CF3FCB"/>
    <w:rsid w:val="00CF7DF1"/>
    <w:rsid w:val="00D445E9"/>
    <w:rsid w:val="00DA3B63"/>
    <w:rsid w:val="00DA5CC5"/>
    <w:rsid w:val="00DB332D"/>
    <w:rsid w:val="00DC1E07"/>
    <w:rsid w:val="00DE7AA7"/>
    <w:rsid w:val="00DF1454"/>
    <w:rsid w:val="00E06874"/>
    <w:rsid w:val="00E20AC8"/>
    <w:rsid w:val="00E516A5"/>
    <w:rsid w:val="00E53A92"/>
    <w:rsid w:val="00E54589"/>
    <w:rsid w:val="00E64722"/>
    <w:rsid w:val="00E8279D"/>
    <w:rsid w:val="00E84F6E"/>
    <w:rsid w:val="00EA6F4D"/>
    <w:rsid w:val="00EF5315"/>
    <w:rsid w:val="00F03EE6"/>
    <w:rsid w:val="00F12222"/>
    <w:rsid w:val="00F502B5"/>
    <w:rsid w:val="00F54555"/>
    <w:rsid w:val="00F72EED"/>
    <w:rsid w:val="00F842BA"/>
    <w:rsid w:val="00FC2809"/>
    <w:rsid w:val="00FD3C32"/>
    <w:rsid w:val="00FE30B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2">
    <w:name w:val="Pa2+2"/>
    <w:basedOn w:val="Normal"/>
    <w:next w:val="Normal"/>
    <w:uiPriority w:val="99"/>
    <w:rsid w:val="00BE3B8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3">
    <w:name w:val="A1+3"/>
    <w:uiPriority w:val="99"/>
    <w:rsid w:val="00BE3B85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2">
    <w:name w:val="Pa2+2"/>
    <w:basedOn w:val="Normal"/>
    <w:next w:val="Normal"/>
    <w:uiPriority w:val="99"/>
    <w:rsid w:val="00BE3B8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3">
    <w:name w:val="A1+3"/>
    <w:uiPriority w:val="99"/>
    <w:rsid w:val="00BE3B8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Bartle</dc:creator>
  <cp:lastModifiedBy>Alex Bartle</cp:lastModifiedBy>
  <cp:revision>5</cp:revision>
  <dcterms:created xsi:type="dcterms:W3CDTF">2016-10-19T19:39:00Z</dcterms:created>
  <dcterms:modified xsi:type="dcterms:W3CDTF">2016-10-19T20:46:00Z</dcterms:modified>
</cp:coreProperties>
</file>