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B1A8A" w14:textId="77777777" w:rsidR="002475D0" w:rsidRPr="00EC62D9" w:rsidRDefault="002475D0" w:rsidP="00EC62D9">
      <w:pPr>
        <w:pStyle w:val="Heading1"/>
        <w:rPr>
          <w:b/>
          <w:bCs/>
        </w:rPr>
      </w:pPr>
      <w:bookmarkStart w:id="0" w:name="Returntofrontpage"/>
      <w:r w:rsidRPr="00EC62D9">
        <w:rPr>
          <w:b/>
          <w:bCs/>
        </w:rPr>
        <w:t xml:space="preserve">City of Bradford Metropolitan District Council </w:t>
      </w:r>
    </w:p>
    <w:bookmarkEnd w:id="0"/>
    <w:p w14:paraId="5A48FE80" w14:textId="281B42B7" w:rsidR="00E24C09" w:rsidRPr="00A46BDA" w:rsidRDefault="002475D0" w:rsidP="00EC62D9">
      <w:pPr>
        <w:pStyle w:val="Heading2"/>
        <w:rPr>
          <w:rFonts w:ascii="Arial" w:hAnsi="Arial" w:cs="Arial"/>
          <w:b/>
          <w:bCs/>
          <w:sz w:val="28"/>
          <w:szCs w:val="28"/>
        </w:rPr>
      </w:pPr>
      <w:r w:rsidRPr="00DC13B8">
        <w:rPr>
          <w:rFonts w:ascii="Arial" w:hAnsi="Arial" w:cs="Arial"/>
          <w:b/>
          <w:bCs/>
          <w:sz w:val="28"/>
          <w:szCs w:val="28"/>
        </w:rPr>
        <w:t>Equality Impact Assessments for the Council budget saving proposals  2025-26 contained in</w:t>
      </w:r>
      <w:r w:rsidR="006748E4" w:rsidRPr="00DC13B8">
        <w:rPr>
          <w:rFonts w:ascii="Arial" w:hAnsi="Arial" w:cs="Arial"/>
          <w:b/>
          <w:bCs/>
          <w:sz w:val="28"/>
          <w:szCs w:val="28"/>
        </w:rPr>
        <w:t xml:space="preserve"> the</w:t>
      </w:r>
      <w:r w:rsidRPr="00DC13B8">
        <w:rPr>
          <w:rFonts w:ascii="Arial" w:hAnsi="Arial" w:cs="Arial"/>
          <w:b/>
          <w:bCs/>
          <w:sz w:val="28"/>
          <w:szCs w:val="28"/>
        </w:rPr>
        <w:t xml:space="preserve"> report to Council Executive dated 3  December 2024</w:t>
      </w:r>
      <w:r w:rsidR="007414DE" w:rsidRPr="00DC13B8">
        <w:rPr>
          <w:rFonts w:ascii="Arial" w:hAnsi="Arial" w:cs="Arial"/>
          <w:b/>
          <w:bCs/>
          <w:sz w:val="28"/>
          <w:szCs w:val="28"/>
        </w:rPr>
        <w:t xml:space="preserve"> and updated following consultation </w:t>
      </w:r>
      <w:r w:rsidR="007414DE" w:rsidRPr="00A46BDA">
        <w:rPr>
          <w:rFonts w:ascii="Arial" w:hAnsi="Arial" w:cs="Arial"/>
          <w:b/>
          <w:bCs/>
          <w:sz w:val="28"/>
          <w:szCs w:val="28"/>
        </w:rPr>
        <w:t>feedback 12 February 2025</w:t>
      </w:r>
    </w:p>
    <w:p w14:paraId="5C086AA9" w14:textId="77777777" w:rsidR="002475D0" w:rsidRPr="00A46BDA" w:rsidRDefault="002475D0">
      <w:pPr>
        <w:rPr>
          <w:rFonts w:ascii="Arial" w:hAnsi="Arial" w:cs="Arial"/>
          <w:sz w:val="24"/>
          <w:szCs w:val="24"/>
        </w:rPr>
      </w:pPr>
    </w:p>
    <w:p w14:paraId="35BDF196" w14:textId="2CBD5E13" w:rsidR="002475D0" w:rsidRDefault="00D0600D">
      <w:pPr>
        <w:rPr>
          <w:rStyle w:val="Hyperlink"/>
          <w:rFonts w:ascii="Arial" w:hAnsi="Arial" w:cs="Arial"/>
          <w:sz w:val="24"/>
          <w:szCs w:val="24"/>
        </w:rPr>
      </w:pPr>
      <w:r w:rsidRPr="00A46BDA">
        <w:rPr>
          <w:rFonts w:ascii="Arial" w:hAnsi="Arial" w:cs="Arial"/>
          <w:b/>
          <w:bCs/>
          <w:sz w:val="24"/>
          <w:szCs w:val="24"/>
        </w:rPr>
        <w:t>Proposal</w:t>
      </w:r>
      <w:r>
        <w:rPr>
          <w:rFonts w:ascii="Arial" w:hAnsi="Arial" w:cs="Arial"/>
          <w:sz w:val="24"/>
          <w:szCs w:val="24"/>
        </w:rPr>
        <w:t xml:space="preserve"> - </w:t>
      </w:r>
      <w:r w:rsidR="002475D0" w:rsidRPr="00DC13B8">
        <w:rPr>
          <w:rFonts w:ascii="Arial" w:hAnsi="Arial" w:cs="Arial"/>
          <w:sz w:val="24"/>
          <w:szCs w:val="24"/>
        </w:rPr>
        <w:t>Street Scene commercial opportunity</w:t>
      </w:r>
      <w:r w:rsidR="002475D0">
        <w:rPr>
          <w:rFonts w:ascii="Arial" w:hAnsi="Arial" w:cs="Arial"/>
          <w:sz w:val="24"/>
          <w:szCs w:val="24"/>
        </w:rPr>
        <w:t xml:space="preserve"> - £0.240 - </w:t>
      </w:r>
      <w:hyperlink w:anchor="StreetSceneEQIA" w:history="1">
        <w:r w:rsidR="002475D0" w:rsidRPr="00272655">
          <w:rPr>
            <w:rStyle w:val="Hyperlink"/>
            <w:rFonts w:ascii="Arial" w:hAnsi="Arial" w:cs="Arial"/>
            <w:sz w:val="24"/>
            <w:szCs w:val="24"/>
          </w:rPr>
          <w:t>link to equality impact assessment</w:t>
        </w:r>
        <w:r w:rsidR="00272655" w:rsidRPr="00272655">
          <w:rPr>
            <w:rStyle w:val="Hyperlink"/>
            <w:rFonts w:ascii="Arial" w:hAnsi="Arial" w:cs="Arial"/>
            <w:sz w:val="24"/>
            <w:szCs w:val="24"/>
          </w:rPr>
          <w:t>.</w:t>
        </w:r>
      </w:hyperlink>
    </w:p>
    <w:p w14:paraId="0A679640" w14:textId="3FA9A756" w:rsidR="00DC13B8" w:rsidRPr="00DC13B8" w:rsidRDefault="00DC13B8">
      <w:pPr>
        <w:rPr>
          <w:rFonts w:ascii="Arial" w:hAnsi="Arial" w:cs="Arial"/>
          <w:b/>
          <w:bCs/>
          <w:sz w:val="24"/>
          <w:szCs w:val="24"/>
        </w:rPr>
      </w:pPr>
      <w:r w:rsidRPr="00DC13B8">
        <w:rPr>
          <w:rFonts w:ascii="Arial" w:hAnsi="Arial" w:cs="Arial"/>
          <w:b/>
          <w:bCs/>
          <w:sz w:val="24"/>
          <w:szCs w:val="24"/>
        </w:rPr>
        <w:t>Awaiting update</w:t>
      </w:r>
    </w:p>
    <w:p w14:paraId="5A3094F1" w14:textId="77777777" w:rsidR="00DC13B8" w:rsidRDefault="00DC13B8">
      <w:pPr>
        <w:rPr>
          <w:rFonts w:ascii="Arial" w:hAnsi="Arial" w:cs="Arial"/>
          <w:sz w:val="24"/>
          <w:szCs w:val="24"/>
        </w:rPr>
      </w:pPr>
    </w:p>
    <w:p w14:paraId="6B0331C1" w14:textId="587EF5C5" w:rsidR="002475D0" w:rsidRDefault="00D0600D">
      <w:pPr>
        <w:rPr>
          <w:rStyle w:val="Hyperlink"/>
          <w:rFonts w:ascii="Arial" w:hAnsi="Arial" w:cs="Arial"/>
          <w:sz w:val="24"/>
          <w:szCs w:val="24"/>
        </w:rPr>
      </w:pPr>
      <w:r w:rsidRPr="00A46BDA">
        <w:rPr>
          <w:rFonts w:ascii="Arial" w:hAnsi="Arial" w:cs="Arial"/>
          <w:b/>
          <w:bCs/>
          <w:sz w:val="24"/>
          <w:szCs w:val="24"/>
        </w:rPr>
        <w:t>Proposal</w:t>
      </w:r>
      <w:r>
        <w:rPr>
          <w:rFonts w:ascii="Arial" w:hAnsi="Arial" w:cs="Arial"/>
          <w:sz w:val="24"/>
          <w:szCs w:val="24"/>
        </w:rPr>
        <w:t xml:space="preserve"> - </w:t>
      </w:r>
      <w:r w:rsidR="002475D0">
        <w:rPr>
          <w:rFonts w:ascii="Arial" w:hAnsi="Arial" w:cs="Arial"/>
          <w:sz w:val="24"/>
          <w:szCs w:val="24"/>
        </w:rPr>
        <w:t xml:space="preserve">Spending Panel Outputs - £1m - </w:t>
      </w:r>
      <w:hyperlink w:anchor="SpendingControlEQIA" w:history="1">
        <w:r w:rsidR="002475D0" w:rsidRPr="00F83C27">
          <w:rPr>
            <w:rStyle w:val="Hyperlink"/>
            <w:rFonts w:ascii="Arial" w:hAnsi="Arial" w:cs="Arial"/>
            <w:sz w:val="24"/>
            <w:szCs w:val="24"/>
          </w:rPr>
          <w:t>link to equality impact assessment</w:t>
        </w:r>
        <w:r w:rsidR="00272655" w:rsidRPr="00F83C27">
          <w:rPr>
            <w:rStyle w:val="Hyperlink"/>
            <w:rFonts w:ascii="Arial" w:hAnsi="Arial" w:cs="Arial"/>
            <w:sz w:val="24"/>
            <w:szCs w:val="24"/>
          </w:rPr>
          <w:t>.</w:t>
        </w:r>
      </w:hyperlink>
    </w:p>
    <w:p w14:paraId="50675835" w14:textId="01D4321C" w:rsidR="00DC13B8" w:rsidRPr="00DC13B8" w:rsidRDefault="00DC13B8">
      <w:pPr>
        <w:rPr>
          <w:rFonts w:ascii="Arial" w:hAnsi="Arial" w:cs="Arial"/>
          <w:b/>
          <w:bCs/>
          <w:sz w:val="24"/>
          <w:szCs w:val="24"/>
        </w:rPr>
      </w:pPr>
      <w:r w:rsidRPr="00DC13B8">
        <w:rPr>
          <w:rFonts w:ascii="Arial" w:hAnsi="Arial" w:cs="Arial"/>
          <w:b/>
          <w:bCs/>
          <w:sz w:val="24"/>
          <w:szCs w:val="24"/>
        </w:rPr>
        <w:t>No change</w:t>
      </w:r>
    </w:p>
    <w:p w14:paraId="5B818B48" w14:textId="77777777" w:rsidR="00DC13B8" w:rsidRDefault="00DC13B8">
      <w:pPr>
        <w:rPr>
          <w:rFonts w:ascii="Arial" w:hAnsi="Arial" w:cs="Arial"/>
          <w:sz w:val="24"/>
          <w:szCs w:val="24"/>
        </w:rPr>
      </w:pPr>
    </w:p>
    <w:p w14:paraId="28FAE02F" w14:textId="518E5EB2" w:rsidR="002475D0" w:rsidRDefault="00D0600D">
      <w:pPr>
        <w:rPr>
          <w:rStyle w:val="Hyperlink"/>
          <w:rFonts w:ascii="Arial" w:hAnsi="Arial" w:cs="Arial"/>
          <w:sz w:val="24"/>
          <w:szCs w:val="24"/>
        </w:rPr>
      </w:pPr>
      <w:r w:rsidRPr="00A46BDA">
        <w:rPr>
          <w:rFonts w:ascii="Arial" w:hAnsi="Arial" w:cs="Arial"/>
          <w:b/>
          <w:bCs/>
          <w:sz w:val="24"/>
          <w:szCs w:val="24"/>
        </w:rPr>
        <w:t>Proposal</w:t>
      </w:r>
      <w:r>
        <w:rPr>
          <w:rFonts w:ascii="Arial" w:hAnsi="Arial" w:cs="Arial"/>
          <w:sz w:val="24"/>
          <w:szCs w:val="24"/>
        </w:rPr>
        <w:t xml:space="preserve"> - </w:t>
      </w:r>
      <w:r w:rsidR="002475D0" w:rsidRPr="00DC13B8">
        <w:rPr>
          <w:rFonts w:ascii="Arial" w:hAnsi="Arial" w:cs="Arial"/>
          <w:sz w:val="24"/>
          <w:szCs w:val="24"/>
        </w:rPr>
        <w:t>Fees and Charges</w:t>
      </w:r>
      <w:r w:rsidR="002475D0" w:rsidRPr="00DC13B8">
        <w:rPr>
          <w:rFonts w:ascii="Arial" w:hAnsi="Arial" w:cs="Arial"/>
          <w:b/>
          <w:bCs/>
          <w:sz w:val="24"/>
          <w:szCs w:val="24"/>
        </w:rPr>
        <w:t xml:space="preserve"> </w:t>
      </w:r>
      <w:r w:rsidR="002475D0">
        <w:rPr>
          <w:rFonts w:ascii="Arial" w:hAnsi="Arial" w:cs="Arial"/>
          <w:sz w:val="24"/>
          <w:szCs w:val="24"/>
        </w:rPr>
        <w:t xml:space="preserve">- £2m - </w:t>
      </w:r>
      <w:hyperlink w:anchor="FeesandChargesEQIA" w:history="1">
        <w:r w:rsidR="002475D0" w:rsidRPr="006512CA">
          <w:rPr>
            <w:rStyle w:val="Hyperlink"/>
            <w:rFonts w:ascii="Arial" w:hAnsi="Arial" w:cs="Arial"/>
            <w:sz w:val="24"/>
            <w:szCs w:val="24"/>
          </w:rPr>
          <w:t>link to equality impact assessment</w:t>
        </w:r>
        <w:r w:rsidR="00272655" w:rsidRPr="006512CA">
          <w:rPr>
            <w:rStyle w:val="Hyperlink"/>
            <w:rFonts w:ascii="Arial" w:hAnsi="Arial" w:cs="Arial"/>
            <w:sz w:val="24"/>
            <w:szCs w:val="24"/>
          </w:rPr>
          <w:t>.</w:t>
        </w:r>
      </w:hyperlink>
    </w:p>
    <w:p w14:paraId="79B6B263" w14:textId="77777777" w:rsidR="00DC13B8" w:rsidRPr="00BF2D66" w:rsidRDefault="00DC13B8" w:rsidP="00DC13B8">
      <w:pPr>
        <w:pStyle w:val="ListParagraph"/>
        <w:ind w:left="0"/>
        <w:rPr>
          <w:rFonts w:ascii="Arial" w:hAnsi="Arial" w:cs="Arial"/>
          <w:b/>
          <w:sz w:val="24"/>
          <w:szCs w:val="24"/>
        </w:rPr>
      </w:pPr>
      <w:r w:rsidRPr="00BF2D66">
        <w:rPr>
          <w:rFonts w:ascii="Arial" w:hAnsi="Arial" w:cs="Arial"/>
          <w:b/>
          <w:sz w:val="24"/>
          <w:szCs w:val="24"/>
        </w:rPr>
        <w:t>Updated</w:t>
      </w:r>
    </w:p>
    <w:p w14:paraId="558AC678" w14:textId="77777777" w:rsidR="00DC13B8" w:rsidRPr="00DC13B8" w:rsidRDefault="00DC13B8" w:rsidP="00DC13B8">
      <w:pPr>
        <w:pStyle w:val="ListParagraph"/>
        <w:ind w:left="0"/>
        <w:rPr>
          <w:rFonts w:ascii="Arial" w:hAnsi="Arial" w:cs="Arial"/>
          <w:b/>
          <w:sz w:val="24"/>
          <w:szCs w:val="24"/>
        </w:rPr>
      </w:pPr>
    </w:p>
    <w:p w14:paraId="567A1FF4" w14:textId="051C259C" w:rsidR="001E34CC" w:rsidRDefault="001E34CC" w:rsidP="001E34CC">
      <w:pPr>
        <w:pStyle w:val="ListParagraph"/>
        <w:numPr>
          <w:ilvl w:val="0"/>
          <w:numId w:val="44"/>
        </w:numPr>
        <w:rPr>
          <w:rStyle w:val="Hyperlink"/>
          <w:rFonts w:ascii="Arial" w:hAnsi="Arial" w:cs="Arial"/>
          <w:color w:val="auto"/>
          <w:sz w:val="24"/>
          <w:szCs w:val="24"/>
          <w:u w:val="none"/>
        </w:rPr>
      </w:pPr>
      <w:r w:rsidRPr="001E34CC">
        <w:rPr>
          <w:rStyle w:val="Hyperlink"/>
          <w:rFonts w:ascii="Arial" w:hAnsi="Arial" w:cs="Arial"/>
          <w:color w:val="auto"/>
          <w:sz w:val="24"/>
          <w:szCs w:val="24"/>
          <w:u w:val="none"/>
        </w:rPr>
        <w:t xml:space="preserve">Children’s traded services - </w:t>
      </w:r>
      <w:hyperlink w:anchor="Childrenstradedservices" w:history="1">
        <w:r w:rsidRPr="001E34CC">
          <w:rPr>
            <w:rStyle w:val="Hyperlink"/>
            <w:rFonts w:ascii="Arial" w:hAnsi="Arial" w:cs="Arial"/>
            <w:sz w:val="24"/>
            <w:szCs w:val="24"/>
          </w:rPr>
          <w:t>link to equality impact assessment</w:t>
        </w:r>
      </w:hyperlink>
    </w:p>
    <w:p w14:paraId="208F49D1" w14:textId="770291BB" w:rsidR="00DC13B8" w:rsidRDefault="00DC13B8" w:rsidP="00DB3698">
      <w:pPr>
        <w:pStyle w:val="ListParagraph"/>
        <w:spacing w:after="120"/>
        <w:ind w:left="357"/>
        <w:rPr>
          <w:rStyle w:val="Hyperlink"/>
          <w:rFonts w:ascii="Arial" w:hAnsi="Arial" w:cs="Arial"/>
          <w:b/>
          <w:bCs/>
          <w:color w:val="auto"/>
          <w:sz w:val="24"/>
          <w:szCs w:val="24"/>
          <w:u w:val="none"/>
        </w:rPr>
      </w:pPr>
      <w:r w:rsidRPr="00DC13B8">
        <w:rPr>
          <w:rStyle w:val="Hyperlink"/>
          <w:rFonts w:ascii="Arial" w:hAnsi="Arial" w:cs="Arial"/>
          <w:b/>
          <w:bCs/>
          <w:color w:val="auto"/>
          <w:sz w:val="24"/>
          <w:szCs w:val="24"/>
          <w:u w:val="none"/>
        </w:rPr>
        <w:t xml:space="preserve">New content </w:t>
      </w:r>
    </w:p>
    <w:p w14:paraId="383F2C97" w14:textId="38994C4C" w:rsidR="001E34CC" w:rsidRPr="009B48AB" w:rsidRDefault="001E34CC" w:rsidP="001E34CC">
      <w:pPr>
        <w:pStyle w:val="ListParagraph"/>
        <w:numPr>
          <w:ilvl w:val="0"/>
          <w:numId w:val="44"/>
        </w:numPr>
        <w:rPr>
          <w:rFonts w:ascii="Arial" w:hAnsi="Arial" w:cs="Arial"/>
          <w:sz w:val="24"/>
          <w:szCs w:val="24"/>
        </w:rPr>
      </w:pPr>
      <w:r w:rsidRPr="00DC13B8">
        <w:rPr>
          <w:rFonts w:ascii="Arial" w:hAnsi="Arial" w:cs="Arial"/>
          <w:bCs/>
          <w:sz w:val="24"/>
          <w:szCs w:val="24"/>
        </w:rPr>
        <w:t>Information advice and independent careers guidance service to schools</w:t>
      </w:r>
      <w:r>
        <w:rPr>
          <w:rFonts w:ascii="Arial" w:hAnsi="Arial" w:cs="Arial"/>
          <w:bCs/>
        </w:rPr>
        <w:t xml:space="preserve"> - </w:t>
      </w:r>
      <w:hyperlink w:anchor="OCXIAICASkillsforWork" w:history="1">
        <w:r w:rsidRPr="009B48AB">
          <w:rPr>
            <w:rStyle w:val="Hyperlink"/>
            <w:rFonts w:ascii="Arial" w:hAnsi="Arial" w:cs="Arial"/>
            <w:bCs/>
            <w:sz w:val="24"/>
            <w:szCs w:val="24"/>
          </w:rPr>
          <w:t>Link to equality impact assessment</w:t>
        </w:r>
      </w:hyperlink>
    </w:p>
    <w:p w14:paraId="6A85BDFC" w14:textId="02E12B5F" w:rsidR="00DC13B8" w:rsidRPr="009B48AB" w:rsidRDefault="00DC13B8" w:rsidP="009B48AB">
      <w:pPr>
        <w:pStyle w:val="ListParagraph"/>
        <w:spacing w:after="120"/>
        <w:ind w:left="357"/>
        <w:rPr>
          <w:rStyle w:val="Hyperlink"/>
          <w:rFonts w:ascii="Arial" w:hAnsi="Arial" w:cs="Arial"/>
          <w:b/>
          <w:color w:val="auto"/>
          <w:u w:val="none"/>
        </w:rPr>
      </w:pPr>
      <w:r w:rsidRPr="009B48AB">
        <w:rPr>
          <w:rStyle w:val="Hyperlink"/>
          <w:rFonts w:ascii="Arial" w:hAnsi="Arial" w:cs="Arial"/>
          <w:b/>
          <w:color w:val="auto"/>
          <w:sz w:val="24"/>
          <w:szCs w:val="24"/>
          <w:u w:val="none"/>
        </w:rPr>
        <w:t>New content</w:t>
      </w:r>
    </w:p>
    <w:p w14:paraId="53499994" w14:textId="77777777" w:rsidR="00DC13B8" w:rsidRPr="009B48AB" w:rsidRDefault="00DC13B8" w:rsidP="009B48AB">
      <w:pPr>
        <w:pStyle w:val="ListParagraph"/>
        <w:spacing w:after="120"/>
        <w:ind w:left="357"/>
        <w:rPr>
          <w:rStyle w:val="Hyperlink"/>
          <w:b/>
          <w:color w:val="auto"/>
          <w:sz w:val="24"/>
          <w:szCs w:val="24"/>
          <w:u w:val="none"/>
        </w:rPr>
      </w:pPr>
    </w:p>
    <w:p w14:paraId="66BE4F5B" w14:textId="75C5309C" w:rsidR="002475D0" w:rsidRDefault="00D0600D" w:rsidP="002475D0">
      <w:pPr>
        <w:rPr>
          <w:rStyle w:val="Hyperlink"/>
          <w:rFonts w:ascii="Arial" w:hAnsi="Arial" w:cs="Arial"/>
          <w:sz w:val="24"/>
          <w:szCs w:val="24"/>
        </w:rPr>
      </w:pPr>
      <w:r w:rsidRPr="00A46BDA">
        <w:rPr>
          <w:rFonts w:ascii="Arial" w:hAnsi="Arial" w:cs="Arial"/>
          <w:b/>
          <w:bCs/>
          <w:sz w:val="24"/>
          <w:szCs w:val="24"/>
        </w:rPr>
        <w:t>Proposal</w:t>
      </w:r>
      <w:r>
        <w:rPr>
          <w:rFonts w:ascii="Arial" w:hAnsi="Arial" w:cs="Arial"/>
          <w:sz w:val="24"/>
          <w:szCs w:val="24"/>
        </w:rPr>
        <w:t xml:space="preserve"> - </w:t>
      </w:r>
      <w:r w:rsidR="002475D0" w:rsidRPr="00DC13B8">
        <w:rPr>
          <w:rFonts w:ascii="Arial" w:hAnsi="Arial" w:cs="Arial"/>
          <w:sz w:val="24"/>
          <w:szCs w:val="24"/>
        </w:rPr>
        <w:t>Third Party Spend</w:t>
      </w:r>
      <w:r w:rsidR="002475D0">
        <w:rPr>
          <w:rFonts w:ascii="Arial" w:hAnsi="Arial" w:cs="Arial"/>
          <w:sz w:val="24"/>
          <w:szCs w:val="24"/>
        </w:rPr>
        <w:t xml:space="preserve"> - £1.5m -  </w:t>
      </w:r>
      <w:hyperlink w:anchor="ThirdPartySpendEQIA" w:history="1">
        <w:r w:rsidR="002475D0" w:rsidRPr="006512CA">
          <w:rPr>
            <w:rStyle w:val="Hyperlink"/>
            <w:rFonts w:ascii="Arial" w:hAnsi="Arial" w:cs="Arial"/>
            <w:sz w:val="24"/>
            <w:szCs w:val="24"/>
          </w:rPr>
          <w:t>link to equality impact assessment</w:t>
        </w:r>
        <w:r w:rsidR="00272655" w:rsidRPr="006512CA">
          <w:rPr>
            <w:rStyle w:val="Hyperlink"/>
            <w:rFonts w:ascii="Arial" w:hAnsi="Arial" w:cs="Arial"/>
            <w:sz w:val="24"/>
            <w:szCs w:val="24"/>
          </w:rPr>
          <w:t>.</w:t>
        </w:r>
      </w:hyperlink>
    </w:p>
    <w:p w14:paraId="12F000E1" w14:textId="77777777" w:rsidR="00DC13B8" w:rsidRPr="00BF2D66" w:rsidRDefault="00DC13B8" w:rsidP="00DC13B8">
      <w:pPr>
        <w:pStyle w:val="ListParagraph"/>
        <w:ind w:left="0"/>
        <w:rPr>
          <w:rFonts w:ascii="Arial" w:hAnsi="Arial" w:cs="Arial"/>
          <w:b/>
          <w:sz w:val="24"/>
          <w:szCs w:val="24"/>
        </w:rPr>
      </w:pPr>
      <w:r w:rsidRPr="00BF2D66">
        <w:rPr>
          <w:rFonts w:ascii="Arial" w:hAnsi="Arial" w:cs="Arial"/>
          <w:b/>
          <w:sz w:val="24"/>
          <w:szCs w:val="24"/>
        </w:rPr>
        <w:t>Updated</w:t>
      </w:r>
    </w:p>
    <w:p w14:paraId="717112A1" w14:textId="77777777" w:rsidR="00DC13B8" w:rsidRDefault="00DC13B8" w:rsidP="002475D0">
      <w:pPr>
        <w:rPr>
          <w:rFonts w:ascii="Arial" w:hAnsi="Arial" w:cs="Arial"/>
          <w:b/>
          <w:bCs/>
          <w:sz w:val="24"/>
          <w:szCs w:val="24"/>
        </w:rPr>
      </w:pPr>
    </w:p>
    <w:p w14:paraId="52F4B41B" w14:textId="2C53FA7D" w:rsidR="002475D0" w:rsidRDefault="00D0600D" w:rsidP="002475D0">
      <w:pPr>
        <w:rPr>
          <w:rStyle w:val="Hyperlink"/>
          <w:rFonts w:ascii="Arial" w:hAnsi="Arial" w:cs="Arial"/>
          <w:sz w:val="24"/>
          <w:szCs w:val="24"/>
        </w:rPr>
      </w:pPr>
      <w:r w:rsidRPr="00A46BDA">
        <w:rPr>
          <w:rFonts w:ascii="Arial" w:hAnsi="Arial" w:cs="Arial"/>
          <w:b/>
          <w:bCs/>
          <w:sz w:val="24"/>
          <w:szCs w:val="24"/>
        </w:rPr>
        <w:t>Proposal</w:t>
      </w:r>
      <w:r>
        <w:rPr>
          <w:rFonts w:ascii="Arial" w:hAnsi="Arial" w:cs="Arial"/>
          <w:sz w:val="24"/>
          <w:szCs w:val="24"/>
        </w:rPr>
        <w:t xml:space="preserve"> - </w:t>
      </w:r>
      <w:r w:rsidR="002475D0" w:rsidRPr="00DC13B8">
        <w:rPr>
          <w:rFonts w:ascii="Arial" w:hAnsi="Arial" w:cs="Arial"/>
          <w:sz w:val="24"/>
          <w:szCs w:val="24"/>
        </w:rPr>
        <w:t>Enabling Efficiencies with Digital Technology</w:t>
      </w:r>
      <w:r w:rsidR="002475D0">
        <w:rPr>
          <w:rFonts w:ascii="Arial" w:hAnsi="Arial" w:cs="Arial"/>
          <w:sz w:val="24"/>
          <w:szCs w:val="24"/>
        </w:rPr>
        <w:t xml:space="preserve"> – </w:t>
      </w:r>
      <w:hyperlink w:anchor="DigitalProgrammmeEQIA" w:history="1">
        <w:r w:rsidR="002475D0" w:rsidRPr="00EC5EE2">
          <w:rPr>
            <w:rStyle w:val="Hyperlink"/>
            <w:rFonts w:ascii="Arial" w:hAnsi="Arial" w:cs="Arial"/>
            <w:sz w:val="24"/>
            <w:szCs w:val="24"/>
          </w:rPr>
          <w:t>link to eq</w:t>
        </w:r>
        <w:r w:rsidR="002475D0" w:rsidRPr="00EC5EE2">
          <w:rPr>
            <w:rStyle w:val="Hyperlink"/>
            <w:rFonts w:ascii="Arial" w:hAnsi="Arial" w:cs="Arial"/>
            <w:sz w:val="24"/>
            <w:szCs w:val="24"/>
          </w:rPr>
          <w:t>u</w:t>
        </w:r>
        <w:r w:rsidR="002475D0" w:rsidRPr="00EC5EE2">
          <w:rPr>
            <w:rStyle w:val="Hyperlink"/>
            <w:rFonts w:ascii="Arial" w:hAnsi="Arial" w:cs="Arial"/>
            <w:sz w:val="24"/>
            <w:szCs w:val="24"/>
          </w:rPr>
          <w:t>ality impact assessment</w:t>
        </w:r>
        <w:r w:rsidR="00272655" w:rsidRPr="00EC5EE2">
          <w:rPr>
            <w:rStyle w:val="Hyperlink"/>
            <w:rFonts w:ascii="Arial" w:hAnsi="Arial" w:cs="Arial"/>
            <w:sz w:val="24"/>
            <w:szCs w:val="24"/>
          </w:rPr>
          <w:t>.</w:t>
        </w:r>
      </w:hyperlink>
    </w:p>
    <w:p w14:paraId="27DFF056" w14:textId="75713082" w:rsidR="00DC13B8" w:rsidRPr="00DC13B8" w:rsidRDefault="009B48AB" w:rsidP="002475D0">
      <w:pPr>
        <w:rPr>
          <w:rStyle w:val="Hyperlink"/>
          <w:rFonts w:ascii="Arial" w:hAnsi="Arial" w:cs="Arial"/>
          <w:b/>
          <w:bCs/>
          <w:color w:val="auto"/>
          <w:sz w:val="24"/>
          <w:szCs w:val="24"/>
          <w:u w:val="none"/>
        </w:rPr>
      </w:pPr>
      <w:r>
        <w:rPr>
          <w:rStyle w:val="Hyperlink"/>
          <w:rFonts w:ascii="Arial" w:hAnsi="Arial" w:cs="Arial"/>
          <w:b/>
          <w:bCs/>
          <w:color w:val="auto"/>
          <w:sz w:val="24"/>
          <w:szCs w:val="24"/>
          <w:u w:val="none"/>
        </w:rPr>
        <w:t>U</w:t>
      </w:r>
      <w:r w:rsidR="00DC13B8" w:rsidRPr="00DC13B8">
        <w:rPr>
          <w:rStyle w:val="Hyperlink"/>
          <w:rFonts w:ascii="Arial" w:hAnsi="Arial" w:cs="Arial"/>
          <w:b/>
          <w:bCs/>
          <w:color w:val="auto"/>
          <w:sz w:val="24"/>
          <w:szCs w:val="24"/>
          <w:u w:val="none"/>
        </w:rPr>
        <w:t>pdate</w:t>
      </w:r>
      <w:r>
        <w:rPr>
          <w:rStyle w:val="Hyperlink"/>
          <w:rFonts w:ascii="Arial" w:hAnsi="Arial" w:cs="Arial"/>
          <w:b/>
          <w:bCs/>
          <w:color w:val="auto"/>
          <w:sz w:val="24"/>
          <w:szCs w:val="24"/>
          <w:u w:val="none"/>
        </w:rPr>
        <w:t>d</w:t>
      </w:r>
    </w:p>
    <w:p w14:paraId="70E8C2E9" w14:textId="77777777" w:rsidR="00DC13B8" w:rsidRDefault="00DC13B8" w:rsidP="002475D0">
      <w:pPr>
        <w:rPr>
          <w:rFonts w:ascii="Arial" w:hAnsi="Arial" w:cs="Arial"/>
          <w:sz w:val="24"/>
          <w:szCs w:val="24"/>
        </w:rPr>
      </w:pPr>
    </w:p>
    <w:p w14:paraId="4CE81968" w14:textId="40019DF2" w:rsidR="003C2919" w:rsidRDefault="00D0600D" w:rsidP="002475D0">
      <w:pPr>
        <w:rPr>
          <w:rStyle w:val="Hyperlink"/>
          <w:rFonts w:ascii="Arial" w:hAnsi="Arial" w:cs="Arial"/>
          <w:sz w:val="24"/>
          <w:szCs w:val="24"/>
        </w:rPr>
      </w:pPr>
      <w:r w:rsidRPr="00A46BDA">
        <w:rPr>
          <w:rFonts w:ascii="Arial" w:hAnsi="Arial" w:cs="Arial"/>
          <w:b/>
          <w:bCs/>
          <w:sz w:val="24"/>
          <w:szCs w:val="24"/>
        </w:rPr>
        <w:t>Proposal</w:t>
      </w:r>
      <w:r>
        <w:rPr>
          <w:rFonts w:ascii="Arial" w:hAnsi="Arial" w:cs="Arial"/>
          <w:sz w:val="24"/>
          <w:szCs w:val="24"/>
        </w:rPr>
        <w:t xml:space="preserve"> - </w:t>
      </w:r>
      <w:r w:rsidR="002475D0">
        <w:rPr>
          <w:rFonts w:ascii="Arial" w:hAnsi="Arial" w:cs="Arial"/>
          <w:sz w:val="24"/>
          <w:szCs w:val="24"/>
        </w:rPr>
        <w:t xml:space="preserve">Safe and Sound Service - £0.6m - </w:t>
      </w:r>
      <w:hyperlink w:anchor="SafeandSoundEQIA" w:history="1">
        <w:r w:rsidR="002475D0" w:rsidRPr="002734CB">
          <w:rPr>
            <w:rStyle w:val="Hyperlink"/>
            <w:rFonts w:ascii="Arial" w:hAnsi="Arial" w:cs="Arial"/>
            <w:sz w:val="24"/>
            <w:szCs w:val="24"/>
          </w:rPr>
          <w:t>link to equality impact assessment</w:t>
        </w:r>
        <w:r w:rsidR="00272655" w:rsidRPr="002734CB">
          <w:rPr>
            <w:rStyle w:val="Hyperlink"/>
            <w:rFonts w:ascii="Arial" w:hAnsi="Arial" w:cs="Arial"/>
            <w:sz w:val="24"/>
            <w:szCs w:val="24"/>
          </w:rPr>
          <w:t>.</w:t>
        </w:r>
      </w:hyperlink>
    </w:p>
    <w:p w14:paraId="74B42442" w14:textId="28A7C532" w:rsidR="00DC13B8" w:rsidRPr="00DC13B8" w:rsidRDefault="00DC13B8" w:rsidP="00DB3698">
      <w:pPr>
        <w:spacing w:after="280"/>
        <w:rPr>
          <w:rStyle w:val="Hyperlink"/>
          <w:rFonts w:ascii="Arial" w:hAnsi="Arial" w:cs="Arial"/>
          <w:b/>
          <w:bCs/>
          <w:color w:val="auto"/>
          <w:sz w:val="24"/>
          <w:szCs w:val="24"/>
          <w:u w:val="none"/>
        </w:rPr>
      </w:pPr>
      <w:r w:rsidRPr="00DC13B8">
        <w:rPr>
          <w:rStyle w:val="Hyperlink"/>
          <w:rFonts w:ascii="Arial" w:hAnsi="Arial" w:cs="Arial"/>
          <w:b/>
          <w:bCs/>
          <w:color w:val="auto"/>
          <w:sz w:val="24"/>
          <w:szCs w:val="24"/>
          <w:u w:val="none"/>
        </w:rPr>
        <w:t>No change</w:t>
      </w:r>
    </w:p>
    <w:p w14:paraId="6A36D95C" w14:textId="17C0AD7A" w:rsidR="00272655" w:rsidRPr="00DC13B8" w:rsidRDefault="00D0600D" w:rsidP="002475D0">
      <w:pPr>
        <w:rPr>
          <w:rFonts w:ascii="Arial" w:hAnsi="Arial" w:cs="Arial"/>
          <w:b/>
          <w:bCs/>
          <w:sz w:val="24"/>
          <w:szCs w:val="24"/>
        </w:rPr>
      </w:pPr>
      <w:r w:rsidRPr="00A46BDA">
        <w:rPr>
          <w:rFonts w:ascii="Arial" w:hAnsi="Arial" w:cs="Arial"/>
          <w:b/>
          <w:bCs/>
          <w:sz w:val="24"/>
          <w:szCs w:val="24"/>
        </w:rPr>
        <w:t>Proposal</w:t>
      </w:r>
      <w:r w:rsidRPr="00D0600D">
        <w:rPr>
          <w:rFonts w:ascii="Arial" w:hAnsi="Arial" w:cs="Arial"/>
          <w:sz w:val="24"/>
          <w:szCs w:val="24"/>
        </w:rPr>
        <w:t xml:space="preserve"> - </w:t>
      </w:r>
      <w:r w:rsidR="003C2919" w:rsidRPr="00423CA6">
        <w:rPr>
          <w:rFonts w:ascii="Arial" w:hAnsi="Arial" w:cs="Arial"/>
          <w:sz w:val="24"/>
          <w:szCs w:val="24"/>
        </w:rPr>
        <w:t xml:space="preserve">Review of the Capital Programme </w:t>
      </w:r>
      <w:r w:rsidR="003C2919" w:rsidRPr="00D0600D">
        <w:rPr>
          <w:rFonts w:ascii="Arial" w:hAnsi="Arial" w:cs="Arial"/>
          <w:sz w:val="24"/>
          <w:szCs w:val="24"/>
        </w:rPr>
        <w:t xml:space="preserve">- </w:t>
      </w:r>
      <w:r w:rsidR="003C2919" w:rsidRPr="00423CA6">
        <w:rPr>
          <w:rFonts w:ascii="Arial" w:hAnsi="Arial" w:cs="Arial"/>
          <w:sz w:val="24"/>
          <w:szCs w:val="24"/>
        </w:rPr>
        <w:t>Revenue savings £2.600m</w:t>
      </w:r>
      <w:r w:rsidR="003C2919" w:rsidRPr="003C2919">
        <w:rPr>
          <w:rFonts w:ascii="Arial" w:hAnsi="Arial" w:cs="Arial"/>
          <w:sz w:val="24"/>
          <w:szCs w:val="24"/>
        </w:rPr>
        <w:t xml:space="preserve"> -</w:t>
      </w:r>
      <w:r w:rsidR="003C2919">
        <w:t xml:space="preserve">  </w:t>
      </w:r>
      <w:r w:rsidR="003C2919" w:rsidRPr="00DC13B8">
        <w:rPr>
          <w:rFonts w:ascii="Arial" w:hAnsi="Arial" w:cs="Arial"/>
          <w:sz w:val="24"/>
          <w:szCs w:val="24"/>
        </w:rPr>
        <w:t xml:space="preserve">- </w:t>
      </w:r>
      <w:hyperlink w:anchor="Reviewofcapitalprogramme" w:history="1">
        <w:r w:rsidR="00DC13B8" w:rsidRPr="00DC13B8">
          <w:rPr>
            <w:rStyle w:val="Hyperlink"/>
            <w:rFonts w:ascii="Arial" w:hAnsi="Arial" w:cs="Arial"/>
            <w:sz w:val="24"/>
            <w:szCs w:val="24"/>
          </w:rPr>
          <w:t>link to response to consultation feedback</w:t>
        </w:r>
      </w:hyperlink>
      <w:r w:rsidR="00A46BDA">
        <w:rPr>
          <w:rFonts w:ascii="Arial" w:hAnsi="Arial" w:cs="Arial"/>
          <w:sz w:val="24"/>
          <w:szCs w:val="24"/>
        </w:rPr>
        <w:t xml:space="preserve"> - </w:t>
      </w:r>
      <w:r w:rsidR="00DC13B8" w:rsidRPr="00DC13B8">
        <w:rPr>
          <w:rFonts w:ascii="Arial" w:hAnsi="Arial" w:cs="Arial"/>
          <w:b/>
          <w:bCs/>
          <w:sz w:val="24"/>
          <w:szCs w:val="24"/>
        </w:rPr>
        <w:t>New content</w:t>
      </w:r>
    </w:p>
    <w:p w14:paraId="6332B5EF" w14:textId="77777777" w:rsidR="00DC13B8" w:rsidRDefault="00DC13B8" w:rsidP="00DC13B8">
      <w:pPr>
        <w:jc w:val="center"/>
        <w:rPr>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6CB36F92" w14:textId="7EEEDA11" w:rsidR="00272655" w:rsidRPr="00EC62D9" w:rsidRDefault="00272655" w:rsidP="00EC62D9">
      <w:pPr>
        <w:pStyle w:val="Heading2"/>
        <w:rPr>
          <w:b/>
          <w:bCs/>
        </w:rPr>
      </w:pPr>
      <w:r w:rsidRPr="00EC62D9">
        <w:rPr>
          <w:b/>
          <w:bCs/>
        </w:rPr>
        <w:t xml:space="preserve">Equality Impact Assessment Form </w:t>
      </w:r>
      <w:r w:rsidRPr="00EC62D9">
        <w:rPr>
          <w:b/>
          <w:bCs/>
        </w:rPr>
        <w:tab/>
        <w:t xml:space="preserve"> </w:t>
      </w:r>
    </w:p>
    <w:p w14:paraId="4237574F" w14:textId="1A189DE1" w:rsidR="00272655" w:rsidRPr="00272655" w:rsidRDefault="00272655" w:rsidP="00272655">
      <w:pPr>
        <w:rPr>
          <w:rFonts w:ascii="Arial" w:hAnsi="Arial" w:cs="Arial"/>
          <w:sz w:val="24"/>
          <w:szCs w:val="24"/>
        </w:rPr>
      </w:pPr>
      <w:r w:rsidRPr="00272655">
        <w:rPr>
          <w:rFonts w:ascii="Arial" w:hAnsi="Arial" w:cs="Arial"/>
          <w:b/>
          <w:sz w:val="24"/>
          <w:szCs w:val="24"/>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272655" w:rsidRPr="00272655" w14:paraId="1BC60679"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601D4BC3" w14:textId="77777777" w:rsidR="00272655" w:rsidRPr="00272655" w:rsidRDefault="00272655" w:rsidP="00272655">
            <w:pPr>
              <w:rPr>
                <w:rFonts w:ascii="Arial" w:hAnsi="Arial" w:cs="Arial"/>
                <w:b/>
                <w:sz w:val="24"/>
                <w:szCs w:val="24"/>
              </w:rPr>
            </w:pPr>
            <w:r w:rsidRPr="00272655">
              <w:rPr>
                <w:rFonts w:ascii="Arial" w:hAnsi="Arial" w:cs="Arial"/>
                <w:b/>
                <w:sz w:val="24"/>
                <w:szCs w:val="24"/>
              </w:rPr>
              <w:t>Department</w:t>
            </w:r>
          </w:p>
        </w:tc>
        <w:tc>
          <w:tcPr>
            <w:tcW w:w="3780" w:type="dxa"/>
            <w:tcBorders>
              <w:top w:val="single" w:sz="4" w:space="0" w:color="auto"/>
              <w:left w:val="single" w:sz="4" w:space="0" w:color="auto"/>
              <w:bottom w:val="single" w:sz="4" w:space="0" w:color="auto"/>
              <w:right w:val="single" w:sz="4" w:space="0" w:color="auto"/>
            </w:tcBorders>
            <w:hideMark/>
          </w:tcPr>
          <w:p w14:paraId="5EF05E6A" w14:textId="77777777" w:rsidR="00272655" w:rsidRPr="00272655" w:rsidRDefault="00272655" w:rsidP="00272655">
            <w:pPr>
              <w:rPr>
                <w:rFonts w:ascii="Arial" w:hAnsi="Arial" w:cs="Arial"/>
                <w:sz w:val="24"/>
                <w:szCs w:val="24"/>
              </w:rPr>
            </w:pPr>
            <w:bookmarkStart w:id="1" w:name="StreetSceneEQIA"/>
            <w:r w:rsidRPr="00272655">
              <w:rPr>
                <w:rFonts w:ascii="Arial" w:hAnsi="Arial" w:cs="Arial"/>
                <w:sz w:val="24"/>
                <w:szCs w:val="24"/>
              </w:rPr>
              <w:t>Place – Waste Services</w:t>
            </w:r>
            <w:bookmarkEnd w:id="1"/>
          </w:p>
        </w:tc>
        <w:tc>
          <w:tcPr>
            <w:tcW w:w="1980" w:type="dxa"/>
            <w:tcBorders>
              <w:top w:val="single" w:sz="4" w:space="0" w:color="auto"/>
              <w:left w:val="single" w:sz="4" w:space="0" w:color="auto"/>
              <w:bottom w:val="single" w:sz="4" w:space="0" w:color="auto"/>
              <w:right w:val="single" w:sz="4" w:space="0" w:color="auto"/>
            </w:tcBorders>
            <w:hideMark/>
          </w:tcPr>
          <w:p w14:paraId="4662FBE6" w14:textId="77777777" w:rsidR="00272655" w:rsidRPr="00272655" w:rsidRDefault="00272655" w:rsidP="00272655">
            <w:pPr>
              <w:rPr>
                <w:rFonts w:ascii="Arial" w:hAnsi="Arial" w:cs="Arial"/>
                <w:b/>
                <w:sz w:val="24"/>
                <w:szCs w:val="24"/>
              </w:rPr>
            </w:pPr>
            <w:r w:rsidRPr="00272655">
              <w:rPr>
                <w:rFonts w:ascii="Arial" w:hAnsi="Arial" w:cs="Arial"/>
                <w:b/>
                <w:sz w:val="24"/>
                <w:szCs w:val="24"/>
              </w:rPr>
              <w:t>Version no</w:t>
            </w:r>
          </w:p>
        </w:tc>
        <w:tc>
          <w:tcPr>
            <w:tcW w:w="1800" w:type="dxa"/>
            <w:tcBorders>
              <w:top w:val="single" w:sz="4" w:space="0" w:color="auto"/>
              <w:left w:val="single" w:sz="4" w:space="0" w:color="auto"/>
              <w:bottom w:val="single" w:sz="4" w:space="0" w:color="auto"/>
              <w:right w:val="single" w:sz="4" w:space="0" w:color="auto"/>
            </w:tcBorders>
            <w:hideMark/>
          </w:tcPr>
          <w:p w14:paraId="5E6675E7" w14:textId="77777777" w:rsidR="00272655" w:rsidRPr="00272655" w:rsidRDefault="00272655" w:rsidP="00272655">
            <w:pPr>
              <w:rPr>
                <w:rFonts w:ascii="Arial" w:hAnsi="Arial" w:cs="Arial"/>
                <w:sz w:val="24"/>
                <w:szCs w:val="24"/>
              </w:rPr>
            </w:pPr>
            <w:r w:rsidRPr="00272655">
              <w:rPr>
                <w:rFonts w:ascii="Arial" w:hAnsi="Arial" w:cs="Arial"/>
                <w:sz w:val="24"/>
                <w:szCs w:val="24"/>
              </w:rPr>
              <w:t>0.3</w:t>
            </w:r>
          </w:p>
        </w:tc>
      </w:tr>
      <w:tr w:rsidR="00272655" w:rsidRPr="00272655" w14:paraId="0D478C7D"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16F3047C" w14:textId="77777777" w:rsidR="00272655" w:rsidRPr="00272655" w:rsidRDefault="00272655" w:rsidP="00272655">
            <w:pPr>
              <w:rPr>
                <w:rFonts w:ascii="Arial" w:hAnsi="Arial" w:cs="Arial"/>
                <w:b/>
                <w:sz w:val="24"/>
                <w:szCs w:val="24"/>
              </w:rPr>
            </w:pPr>
            <w:r w:rsidRPr="00272655">
              <w:rPr>
                <w:rFonts w:ascii="Arial" w:hAnsi="Arial" w:cs="Arial"/>
                <w:b/>
                <w:sz w:val="24"/>
                <w:szCs w:val="24"/>
              </w:rPr>
              <w:t>Assessed by</w:t>
            </w:r>
          </w:p>
        </w:tc>
        <w:tc>
          <w:tcPr>
            <w:tcW w:w="3780" w:type="dxa"/>
            <w:tcBorders>
              <w:top w:val="single" w:sz="4" w:space="0" w:color="auto"/>
              <w:left w:val="single" w:sz="4" w:space="0" w:color="auto"/>
              <w:bottom w:val="single" w:sz="4" w:space="0" w:color="auto"/>
              <w:right w:val="single" w:sz="4" w:space="0" w:color="auto"/>
            </w:tcBorders>
            <w:hideMark/>
          </w:tcPr>
          <w:p w14:paraId="03FFC931" w14:textId="77777777" w:rsidR="00272655" w:rsidRPr="00272655" w:rsidRDefault="00272655" w:rsidP="00272655">
            <w:pPr>
              <w:rPr>
                <w:rFonts w:ascii="Arial" w:hAnsi="Arial" w:cs="Arial"/>
                <w:sz w:val="24"/>
                <w:szCs w:val="24"/>
              </w:rPr>
            </w:pPr>
            <w:r w:rsidRPr="00272655">
              <w:rPr>
                <w:rFonts w:ascii="Arial" w:hAnsi="Arial" w:cs="Arial"/>
                <w:sz w:val="24"/>
                <w:szCs w:val="24"/>
              </w:rPr>
              <w:t>Richard Galthen</w:t>
            </w:r>
          </w:p>
        </w:tc>
        <w:tc>
          <w:tcPr>
            <w:tcW w:w="1980" w:type="dxa"/>
            <w:tcBorders>
              <w:top w:val="single" w:sz="4" w:space="0" w:color="auto"/>
              <w:left w:val="single" w:sz="4" w:space="0" w:color="auto"/>
              <w:bottom w:val="single" w:sz="4" w:space="0" w:color="auto"/>
              <w:right w:val="single" w:sz="4" w:space="0" w:color="auto"/>
            </w:tcBorders>
            <w:hideMark/>
          </w:tcPr>
          <w:p w14:paraId="06D5FC80" w14:textId="77777777" w:rsidR="00272655" w:rsidRPr="00272655" w:rsidRDefault="00272655" w:rsidP="00272655">
            <w:pPr>
              <w:rPr>
                <w:rFonts w:ascii="Arial" w:hAnsi="Arial" w:cs="Arial"/>
                <w:b/>
                <w:sz w:val="24"/>
                <w:szCs w:val="24"/>
              </w:rPr>
            </w:pPr>
            <w:r w:rsidRPr="00272655">
              <w:rPr>
                <w:rFonts w:ascii="Arial" w:hAnsi="Arial" w:cs="Arial"/>
                <w:b/>
                <w:sz w:val="24"/>
                <w:szCs w:val="24"/>
              </w:rPr>
              <w:t>Date created</w:t>
            </w:r>
          </w:p>
        </w:tc>
        <w:tc>
          <w:tcPr>
            <w:tcW w:w="1800" w:type="dxa"/>
            <w:tcBorders>
              <w:top w:val="single" w:sz="4" w:space="0" w:color="auto"/>
              <w:left w:val="single" w:sz="4" w:space="0" w:color="auto"/>
              <w:bottom w:val="single" w:sz="4" w:space="0" w:color="auto"/>
              <w:right w:val="single" w:sz="4" w:space="0" w:color="auto"/>
            </w:tcBorders>
            <w:hideMark/>
          </w:tcPr>
          <w:p w14:paraId="5A44679B" w14:textId="77777777" w:rsidR="00272655" w:rsidRPr="00272655" w:rsidRDefault="00272655" w:rsidP="00272655">
            <w:pPr>
              <w:rPr>
                <w:rFonts w:ascii="Arial" w:hAnsi="Arial" w:cs="Arial"/>
                <w:sz w:val="24"/>
                <w:szCs w:val="24"/>
              </w:rPr>
            </w:pPr>
            <w:r w:rsidRPr="00272655">
              <w:rPr>
                <w:rFonts w:ascii="Arial" w:hAnsi="Arial" w:cs="Arial"/>
                <w:sz w:val="24"/>
                <w:szCs w:val="24"/>
              </w:rPr>
              <w:t>09/08/2024</w:t>
            </w:r>
          </w:p>
        </w:tc>
      </w:tr>
      <w:tr w:rsidR="00272655" w:rsidRPr="00272655" w14:paraId="12DB1889"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0CE54F76" w14:textId="77777777" w:rsidR="00272655" w:rsidRPr="00272655" w:rsidRDefault="00272655" w:rsidP="00272655">
            <w:pPr>
              <w:rPr>
                <w:rFonts w:ascii="Arial" w:hAnsi="Arial" w:cs="Arial"/>
                <w:b/>
                <w:sz w:val="24"/>
                <w:szCs w:val="24"/>
              </w:rPr>
            </w:pPr>
            <w:r w:rsidRPr="00272655">
              <w:rPr>
                <w:rFonts w:ascii="Arial" w:hAnsi="Arial" w:cs="Arial"/>
                <w:b/>
                <w:sz w:val="24"/>
                <w:szCs w:val="24"/>
              </w:rPr>
              <w:t>Approved by</w:t>
            </w:r>
          </w:p>
        </w:tc>
        <w:tc>
          <w:tcPr>
            <w:tcW w:w="3780" w:type="dxa"/>
            <w:tcBorders>
              <w:top w:val="single" w:sz="4" w:space="0" w:color="auto"/>
              <w:left w:val="single" w:sz="4" w:space="0" w:color="auto"/>
              <w:bottom w:val="single" w:sz="4" w:space="0" w:color="auto"/>
              <w:right w:val="single" w:sz="4" w:space="0" w:color="auto"/>
            </w:tcBorders>
            <w:hideMark/>
          </w:tcPr>
          <w:p w14:paraId="5426103F" w14:textId="77777777" w:rsidR="00272655" w:rsidRPr="00272655" w:rsidRDefault="00272655" w:rsidP="00272655">
            <w:pPr>
              <w:rPr>
                <w:rFonts w:ascii="Arial" w:hAnsi="Arial" w:cs="Arial"/>
                <w:sz w:val="24"/>
                <w:szCs w:val="24"/>
              </w:rPr>
            </w:pPr>
            <w:r w:rsidRPr="00272655">
              <w:rPr>
                <w:rFonts w:ascii="Arial" w:hAnsi="Arial" w:cs="Arial"/>
                <w:sz w:val="24"/>
                <w:szCs w:val="24"/>
              </w:rPr>
              <w:t>Sue Spink</w:t>
            </w:r>
          </w:p>
        </w:tc>
        <w:tc>
          <w:tcPr>
            <w:tcW w:w="1980" w:type="dxa"/>
            <w:tcBorders>
              <w:top w:val="single" w:sz="4" w:space="0" w:color="auto"/>
              <w:left w:val="single" w:sz="4" w:space="0" w:color="auto"/>
              <w:bottom w:val="single" w:sz="4" w:space="0" w:color="auto"/>
              <w:right w:val="single" w:sz="4" w:space="0" w:color="auto"/>
            </w:tcBorders>
            <w:hideMark/>
          </w:tcPr>
          <w:p w14:paraId="534A2B6F" w14:textId="77777777" w:rsidR="00272655" w:rsidRPr="00272655" w:rsidRDefault="00272655" w:rsidP="00272655">
            <w:pPr>
              <w:rPr>
                <w:rFonts w:ascii="Arial" w:hAnsi="Arial" w:cs="Arial"/>
                <w:b/>
                <w:sz w:val="24"/>
                <w:szCs w:val="24"/>
              </w:rPr>
            </w:pPr>
            <w:r w:rsidRPr="00272655">
              <w:rPr>
                <w:rFonts w:ascii="Arial" w:hAnsi="Arial" w:cs="Arial"/>
                <w:b/>
                <w:sz w:val="24"/>
                <w:szCs w:val="24"/>
              </w:rPr>
              <w:t>Date approved</w:t>
            </w:r>
          </w:p>
        </w:tc>
        <w:tc>
          <w:tcPr>
            <w:tcW w:w="1800" w:type="dxa"/>
            <w:tcBorders>
              <w:top w:val="single" w:sz="4" w:space="0" w:color="auto"/>
              <w:left w:val="single" w:sz="4" w:space="0" w:color="auto"/>
              <w:bottom w:val="single" w:sz="4" w:space="0" w:color="auto"/>
              <w:right w:val="single" w:sz="4" w:space="0" w:color="auto"/>
            </w:tcBorders>
          </w:tcPr>
          <w:p w14:paraId="5F712667" w14:textId="77777777" w:rsidR="00272655" w:rsidRPr="00272655" w:rsidRDefault="00272655" w:rsidP="00272655">
            <w:pPr>
              <w:rPr>
                <w:rFonts w:ascii="Arial" w:hAnsi="Arial" w:cs="Arial"/>
                <w:sz w:val="24"/>
                <w:szCs w:val="24"/>
              </w:rPr>
            </w:pPr>
          </w:p>
        </w:tc>
      </w:tr>
      <w:tr w:rsidR="00272655" w:rsidRPr="00272655" w14:paraId="73783A4B"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7A48EE72" w14:textId="77777777" w:rsidR="00272655" w:rsidRPr="00272655" w:rsidRDefault="00272655" w:rsidP="00272655">
            <w:pPr>
              <w:rPr>
                <w:rFonts w:ascii="Arial" w:hAnsi="Arial" w:cs="Arial"/>
                <w:b/>
                <w:sz w:val="24"/>
                <w:szCs w:val="24"/>
              </w:rPr>
            </w:pPr>
            <w:r w:rsidRPr="00272655">
              <w:rPr>
                <w:rFonts w:ascii="Arial" w:hAnsi="Arial" w:cs="Arial"/>
                <w:b/>
                <w:sz w:val="24"/>
                <w:szCs w:val="24"/>
              </w:rPr>
              <w:t>Updated by</w:t>
            </w:r>
          </w:p>
        </w:tc>
        <w:tc>
          <w:tcPr>
            <w:tcW w:w="3780" w:type="dxa"/>
            <w:tcBorders>
              <w:top w:val="single" w:sz="4" w:space="0" w:color="auto"/>
              <w:left w:val="single" w:sz="4" w:space="0" w:color="auto"/>
              <w:bottom w:val="single" w:sz="4" w:space="0" w:color="auto"/>
              <w:right w:val="single" w:sz="4" w:space="0" w:color="auto"/>
            </w:tcBorders>
            <w:hideMark/>
          </w:tcPr>
          <w:p w14:paraId="5AF091D6" w14:textId="77777777" w:rsidR="00272655" w:rsidRPr="00272655" w:rsidRDefault="00272655" w:rsidP="00272655">
            <w:pPr>
              <w:rPr>
                <w:rFonts w:ascii="Arial" w:hAnsi="Arial" w:cs="Arial"/>
                <w:sz w:val="24"/>
                <w:szCs w:val="24"/>
              </w:rPr>
            </w:pPr>
            <w:r w:rsidRPr="00272655">
              <w:rPr>
                <w:rFonts w:ascii="Arial" w:hAnsi="Arial" w:cs="Arial"/>
                <w:sz w:val="24"/>
                <w:szCs w:val="24"/>
              </w:rPr>
              <w:t>Richard Galthen</w:t>
            </w:r>
          </w:p>
        </w:tc>
        <w:tc>
          <w:tcPr>
            <w:tcW w:w="1980" w:type="dxa"/>
            <w:tcBorders>
              <w:top w:val="single" w:sz="4" w:space="0" w:color="auto"/>
              <w:left w:val="single" w:sz="4" w:space="0" w:color="auto"/>
              <w:bottom w:val="single" w:sz="4" w:space="0" w:color="auto"/>
              <w:right w:val="single" w:sz="4" w:space="0" w:color="auto"/>
            </w:tcBorders>
            <w:hideMark/>
          </w:tcPr>
          <w:p w14:paraId="5A17937C" w14:textId="77777777" w:rsidR="00272655" w:rsidRPr="00272655" w:rsidRDefault="00272655" w:rsidP="00272655">
            <w:pPr>
              <w:rPr>
                <w:rFonts w:ascii="Arial" w:hAnsi="Arial" w:cs="Arial"/>
                <w:b/>
                <w:sz w:val="24"/>
                <w:szCs w:val="24"/>
              </w:rPr>
            </w:pPr>
            <w:r w:rsidRPr="00272655">
              <w:rPr>
                <w:rFonts w:ascii="Arial" w:hAnsi="Arial" w:cs="Arial"/>
                <w:b/>
                <w:sz w:val="24"/>
                <w:szCs w:val="24"/>
              </w:rPr>
              <w:t>Date updated</w:t>
            </w:r>
          </w:p>
        </w:tc>
        <w:tc>
          <w:tcPr>
            <w:tcW w:w="1800" w:type="dxa"/>
            <w:tcBorders>
              <w:top w:val="single" w:sz="4" w:space="0" w:color="auto"/>
              <w:left w:val="single" w:sz="4" w:space="0" w:color="auto"/>
              <w:bottom w:val="single" w:sz="4" w:space="0" w:color="auto"/>
              <w:right w:val="single" w:sz="4" w:space="0" w:color="auto"/>
            </w:tcBorders>
            <w:hideMark/>
          </w:tcPr>
          <w:p w14:paraId="5581E698" w14:textId="77777777" w:rsidR="00272655" w:rsidRPr="00272655" w:rsidRDefault="00272655" w:rsidP="00272655">
            <w:pPr>
              <w:rPr>
                <w:rFonts w:ascii="Arial" w:hAnsi="Arial" w:cs="Arial"/>
                <w:sz w:val="24"/>
                <w:szCs w:val="24"/>
              </w:rPr>
            </w:pPr>
            <w:r w:rsidRPr="00272655">
              <w:rPr>
                <w:rFonts w:ascii="Arial" w:hAnsi="Arial" w:cs="Arial"/>
                <w:sz w:val="24"/>
                <w:szCs w:val="24"/>
              </w:rPr>
              <w:t>05/11/2024</w:t>
            </w:r>
          </w:p>
        </w:tc>
      </w:tr>
      <w:tr w:rsidR="00272655" w:rsidRPr="00272655" w14:paraId="3D4BBDDC"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666150B8" w14:textId="77777777" w:rsidR="00272655" w:rsidRPr="00272655" w:rsidRDefault="00272655" w:rsidP="00272655">
            <w:pPr>
              <w:rPr>
                <w:rFonts w:ascii="Arial" w:hAnsi="Arial" w:cs="Arial"/>
                <w:b/>
                <w:sz w:val="24"/>
                <w:szCs w:val="24"/>
              </w:rPr>
            </w:pPr>
            <w:r w:rsidRPr="00272655">
              <w:rPr>
                <w:rFonts w:ascii="Arial" w:hAnsi="Arial" w:cs="Arial"/>
                <w:b/>
                <w:sz w:val="24"/>
                <w:szCs w:val="24"/>
              </w:rPr>
              <w:t>Final approval</w:t>
            </w:r>
          </w:p>
        </w:tc>
        <w:tc>
          <w:tcPr>
            <w:tcW w:w="3780" w:type="dxa"/>
            <w:tcBorders>
              <w:top w:val="single" w:sz="4" w:space="0" w:color="auto"/>
              <w:left w:val="single" w:sz="4" w:space="0" w:color="auto"/>
              <w:bottom w:val="single" w:sz="4" w:space="0" w:color="auto"/>
              <w:right w:val="single" w:sz="4" w:space="0" w:color="auto"/>
            </w:tcBorders>
          </w:tcPr>
          <w:p w14:paraId="3E629E40" w14:textId="77777777" w:rsidR="00272655" w:rsidRPr="00272655" w:rsidRDefault="00272655" w:rsidP="00272655">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685DDD4E" w14:textId="77777777" w:rsidR="00272655" w:rsidRPr="00272655" w:rsidRDefault="00272655" w:rsidP="00272655">
            <w:pPr>
              <w:rPr>
                <w:rFonts w:ascii="Arial" w:hAnsi="Arial" w:cs="Arial"/>
                <w:b/>
                <w:sz w:val="24"/>
                <w:szCs w:val="24"/>
              </w:rPr>
            </w:pPr>
            <w:r w:rsidRPr="00272655">
              <w:rPr>
                <w:rFonts w:ascii="Arial" w:hAnsi="Arial" w:cs="Arial"/>
                <w:b/>
                <w:sz w:val="24"/>
                <w:szCs w:val="24"/>
              </w:rPr>
              <w:t>Date signed off</w:t>
            </w:r>
          </w:p>
        </w:tc>
        <w:tc>
          <w:tcPr>
            <w:tcW w:w="1800" w:type="dxa"/>
            <w:tcBorders>
              <w:top w:val="single" w:sz="4" w:space="0" w:color="auto"/>
              <w:left w:val="single" w:sz="4" w:space="0" w:color="auto"/>
              <w:bottom w:val="single" w:sz="4" w:space="0" w:color="auto"/>
              <w:right w:val="single" w:sz="4" w:space="0" w:color="auto"/>
            </w:tcBorders>
          </w:tcPr>
          <w:p w14:paraId="73FFF44A" w14:textId="77777777" w:rsidR="00272655" w:rsidRPr="00272655" w:rsidRDefault="00272655" w:rsidP="00272655">
            <w:pPr>
              <w:rPr>
                <w:rFonts w:ascii="Arial" w:hAnsi="Arial" w:cs="Arial"/>
                <w:sz w:val="24"/>
                <w:szCs w:val="24"/>
              </w:rPr>
            </w:pPr>
          </w:p>
        </w:tc>
      </w:tr>
    </w:tbl>
    <w:p w14:paraId="1DBF67E2" w14:textId="77777777" w:rsidR="00272655" w:rsidRPr="00272655" w:rsidRDefault="00272655" w:rsidP="00272655">
      <w:pPr>
        <w:rPr>
          <w:rFonts w:ascii="Arial" w:hAnsi="Arial" w:cs="Arial"/>
          <w:sz w:val="24"/>
          <w:szCs w:val="24"/>
        </w:rPr>
      </w:pPr>
    </w:p>
    <w:p w14:paraId="166D0651" w14:textId="77777777" w:rsidR="00272655" w:rsidRPr="00272655" w:rsidRDefault="00272655" w:rsidP="00272655">
      <w:pPr>
        <w:rPr>
          <w:rFonts w:ascii="Arial" w:hAnsi="Arial" w:cs="Arial"/>
          <w:sz w:val="24"/>
          <w:szCs w:val="24"/>
        </w:rPr>
      </w:pPr>
      <w:r w:rsidRPr="00272655">
        <w:rPr>
          <w:rFonts w:ascii="Arial" w:hAnsi="Arial" w:cs="Arial"/>
          <w:sz w:val="24"/>
          <w:szCs w:val="24"/>
        </w:rPr>
        <w:t xml:space="preserve">The Equality Act 2010 requires the Council to have </w:t>
      </w:r>
      <w:r w:rsidRPr="00272655">
        <w:rPr>
          <w:rFonts w:ascii="Arial" w:hAnsi="Arial" w:cs="Arial"/>
          <w:b/>
          <w:bCs/>
          <w:sz w:val="24"/>
          <w:szCs w:val="24"/>
        </w:rPr>
        <w:t>due regard</w:t>
      </w:r>
      <w:r w:rsidRPr="00272655">
        <w:rPr>
          <w:rFonts w:ascii="Arial" w:hAnsi="Arial" w:cs="Arial"/>
          <w:sz w:val="24"/>
          <w:szCs w:val="24"/>
        </w:rPr>
        <w:t xml:space="preserve"> to the need to </w:t>
      </w:r>
    </w:p>
    <w:p w14:paraId="6F97FBE8" w14:textId="77777777" w:rsidR="00272655" w:rsidRPr="00272655" w:rsidRDefault="00272655" w:rsidP="00272655">
      <w:pPr>
        <w:numPr>
          <w:ilvl w:val="0"/>
          <w:numId w:val="1"/>
        </w:numPr>
        <w:rPr>
          <w:rFonts w:ascii="Arial" w:hAnsi="Arial" w:cs="Arial"/>
          <w:sz w:val="24"/>
          <w:szCs w:val="24"/>
        </w:rPr>
      </w:pPr>
      <w:r w:rsidRPr="00272655">
        <w:rPr>
          <w:rFonts w:ascii="Arial" w:hAnsi="Arial" w:cs="Arial"/>
          <w:sz w:val="24"/>
          <w:szCs w:val="24"/>
        </w:rPr>
        <w:t>eliminate unlawful discrimination, harassment and victimisation;</w:t>
      </w:r>
    </w:p>
    <w:p w14:paraId="34A7F31C" w14:textId="77777777" w:rsidR="00272655" w:rsidRPr="00272655" w:rsidRDefault="00272655" w:rsidP="00272655">
      <w:pPr>
        <w:numPr>
          <w:ilvl w:val="0"/>
          <w:numId w:val="1"/>
        </w:numPr>
        <w:rPr>
          <w:rFonts w:ascii="Arial" w:hAnsi="Arial" w:cs="Arial"/>
          <w:sz w:val="24"/>
          <w:szCs w:val="24"/>
        </w:rPr>
      </w:pPr>
      <w:r w:rsidRPr="00272655">
        <w:rPr>
          <w:rFonts w:ascii="Arial" w:hAnsi="Arial" w:cs="Arial"/>
          <w:sz w:val="24"/>
          <w:szCs w:val="24"/>
        </w:rPr>
        <w:t>advance equality of opportunity between different groups; and</w:t>
      </w:r>
    </w:p>
    <w:p w14:paraId="2A264E84" w14:textId="77777777" w:rsidR="00272655" w:rsidRPr="00272655" w:rsidRDefault="00272655" w:rsidP="00272655">
      <w:pPr>
        <w:numPr>
          <w:ilvl w:val="0"/>
          <w:numId w:val="1"/>
        </w:numPr>
        <w:rPr>
          <w:rFonts w:ascii="Arial" w:hAnsi="Arial" w:cs="Arial"/>
          <w:sz w:val="24"/>
          <w:szCs w:val="24"/>
        </w:rPr>
      </w:pPr>
      <w:r w:rsidRPr="00272655">
        <w:rPr>
          <w:rFonts w:ascii="Arial" w:hAnsi="Arial" w:cs="Arial"/>
          <w:sz w:val="24"/>
          <w:szCs w:val="24"/>
        </w:rPr>
        <w:t>foster good relations between different groups</w:t>
      </w:r>
    </w:p>
    <w:p w14:paraId="1A9EF386" w14:textId="77777777" w:rsidR="00272655" w:rsidRPr="00272655" w:rsidRDefault="00272655" w:rsidP="00272655">
      <w:pPr>
        <w:rPr>
          <w:rFonts w:ascii="Arial" w:hAnsi="Arial" w:cs="Arial"/>
          <w:sz w:val="24"/>
          <w:szCs w:val="24"/>
        </w:rPr>
      </w:pPr>
    </w:p>
    <w:p w14:paraId="5EF11FCA" w14:textId="77777777" w:rsidR="00272655" w:rsidRPr="00272655" w:rsidRDefault="00272655" w:rsidP="00272655">
      <w:pPr>
        <w:rPr>
          <w:rFonts w:ascii="Arial" w:hAnsi="Arial" w:cs="Arial"/>
          <w:b/>
          <w:bCs/>
          <w:sz w:val="24"/>
          <w:szCs w:val="24"/>
        </w:rPr>
      </w:pPr>
      <w:r w:rsidRPr="00272655">
        <w:rPr>
          <w:rFonts w:ascii="Arial" w:hAnsi="Arial" w:cs="Arial"/>
          <w:b/>
          <w:bCs/>
          <w:sz w:val="24"/>
          <w:szCs w:val="24"/>
        </w:rPr>
        <w:t>Section 1: What is being assessed?</w:t>
      </w:r>
    </w:p>
    <w:p w14:paraId="1131CF03" w14:textId="77777777" w:rsidR="00272655" w:rsidRPr="00272655" w:rsidRDefault="00272655" w:rsidP="00272655">
      <w:pPr>
        <w:rPr>
          <w:rFonts w:ascii="Arial" w:hAnsi="Arial" w:cs="Arial"/>
          <w:sz w:val="24"/>
          <w:szCs w:val="24"/>
        </w:rPr>
      </w:pPr>
    </w:p>
    <w:p w14:paraId="3EDF5465" w14:textId="77777777" w:rsidR="00272655" w:rsidRPr="00272655" w:rsidRDefault="00272655" w:rsidP="00272655">
      <w:pPr>
        <w:rPr>
          <w:rFonts w:ascii="Arial" w:hAnsi="Arial" w:cs="Arial"/>
          <w:b/>
          <w:sz w:val="24"/>
          <w:szCs w:val="24"/>
        </w:rPr>
      </w:pPr>
      <w:r w:rsidRPr="00272655">
        <w:rPr>
          <w:rFonts w:ascii="Arial" w:hAnsi="Arial" w:cs="Arial"/>
          <w:b/>
          <w:sz w:val="24"/>
          <w:szCs w:val="24"/>
        </w:rPr>
        <w:t>1.1</w:t>
      </w:r>
      <w:r w:rsidRPr="00272655">
        <w:rPr>
          <w:rFonts w:ascii="Arial" w:hAnsi="Arial" w:cs="Arial"/>
          <w:b/>
          <w:sz w:val="24"/>
          <w:szCs w:val="24"/>
        </w:rPr>
        <w:tab/>
        <w:t>Name of proposal to be assessed.</w:t>
      </w:r>
    </w:p>
    <w:p w14:paraId="07866245" w14:textId="3101186B" w:rsidR="00272655" w:rsidRPr="00272655" w:rsidRDefault="00272655" w:rsidP="00272655">
      <w:pPr>
        <w:rPr>
          <w:rFonts w:ascii="Arial" w:hAnsi="Arial" w:cs="Arial"/>
          <w:sz w:val="24"/>
          <w:szCs w:val="24"/>
        </w:rPr>
      </w:pPr>
      <w:r w:rsidRPr="00272655">
        <w:rPr>
          <w:rFonts w:ascii="Arial" w:hAnsi="Arial" w:cs="Arial"/>
          <w:sz w:val="24"/>
          <w:szCs w:val="24"/>
        </w:rPr>
        <w:t>Street Cleansing and Parks Service Review of all Commercial Operations Fees and Charges</w:t>
      </w:r>
    </w:p>
    <w:p w14:paraId="4974A571" w14:textId="77777777" w:rsidR="00272655" w:rsidRPr="00272655" w:rsidRDefault="00272655" w:rsidP="00272655">
      <w:pPr>
        <w:rPr>
          <w:rFonts w:ascii="Arial" w:hAnsi="Arial" w:cs="Arial"/>
          <w:sz w:val="24"/>
          <w:szCs w:val="24"/>
        </w:rPr>
      </w:pPr>
    </w:p>
    <w:p w14:paraId="1AFBB89E" w14:textId="77777777" w:rsidR="00272655" w:rsidRPr="00272655" w:rsidRDefault="00272655" w:rsidP="00272655">
      <w:pPr>
        <w:rPr>
          <w:rFonts w:ascii="Arial" w:hAnsi="Arial" w:cs="Arial"/>
          <w:b/>
          <w:sz w:val="24"/>
          <w:szCs w:val="24"/>
        </w:rPr>
      </w:pPr>
      <w:r w:rsidRPr="00272655">
        <w:rPr>
          <w:rFonts w:ascii="Arial" w:hAnsi="Arial" w:cs="Arial"/>
          <w:b/>
          <w:sz w:val="24"/>
          <w:szCs w:val="24"/>
        </w:rPr>
        <w:t>1.2</w:t>
      </w:r>
      <w:r w:rsidRPr="00272655">
        <w:rPr>
          <w:rFonts w:ascii="Arial" w:hAnsi="Arial" w:cs="Arial"/>
          <w:b/>
          <w:sz w:val="24"/>
          <w:szCs w:val="24"/>
        </w:rPr>
        <w:tab/>
        <w:t>Describe the proposal under assessment and what change it would result in if implemented.</w:t>
      </w:r>
    </w:p>
    <w:p w14:paraId="3025CCC0" w14:textId="6FA781A1" w:rsidR="00272655" w:rsidRPr="00272655" w:rsidRDefault="00272655" w:rsidP="00272655">
      <w:pPr>
        <w:rPr>
          <w:rFonts w:ascii="Arial" w:hAnsi="Arial" w:cs="Arial"/>
          <w:sz w:val="24"/>
          <w:szCs w:val="24"/>
        </w:rPr>
      </w:pPr>
      <w:r w:rsidRPr="00272655">
        <w:rPr>
          <w:rFonts w:ascii="Arial" w:hAnsi="Arial" w:cs="Arial"/>
          <w:sz w:val="24"/>
          <w:szCs w:val="24"/>
        </w:rPr>
        <w:t>This business case focuses on the following commercial services and recommends:</w:t>
      </w:r>
    </w:p>
    <w:p w14:paraId="352CA99B" w14:textId="77777777" w:rsidR="00272655" w:rsidRPr="00272655" w:rsidRDefault="00272655" w:rsidP="00272655">
      <w:pPr>
        <w:rPr>
          <w:rFonts w:ascii="Arial" w:hAnsi="Arial" w:cs="Arial"/>
          <w:sz w:val="24"/>
          <w:szCs w:val="24"/>
        </w:rPr>
      </w:pPr>
      <w:r w:rsidRPr="00272655">
        <w:rPr>
          <w:rFonts w:ascii="Arial" w:hAnsi="Arial" w:cs="Arial"/>
          <w:sz w:val="24"/>
          <w:szCs w:val="24"/>
        </w:rPr>
        <w:t>•</w:t>
      </w:r>
      <w:r w:rsidRPr="00272655">
        <w:rPr>
          <w:rFonts w:ascii="Arial" w:hAnsi="Arial" w:cs="Arial"/>
          <w:sz w:val="24"/>
          <w:szCs w:val="24"/>
        </w:rPr>
        <w:tab/>
      </w:r>
      <w:r w:rsidRPr="00272655">
        <w:rPr>
          <w:rFonts w:ascii="Arial" w:hAnsi="Arial" w:cs="Arial"/>
          <w:b/>
          <w:bCs/>
          <w:sz w:val="24"/>
          <w:szCs w:val="24"/>
        </w:rPr>
        <w:t>Grounds maintenance for businesses</w:t>
      </w:r>
      <w:r w:rsidRPr="00272655">
        <w:rPr>
          <w:rFonts w:ascii="Arial" w:hAnsi="Arial" w:cs="Arial"/>
          <w:sz w:val="24"/>
          <w:szCs w:val="24"/>
        </w:rPr>
        <w:t xml:space="preserve"> – </w:t>
      </w:r>
    </w:p>
    <w:p w14:paraId="0D738092" w14:textId="77777777" w:rsidR="00272655" w:rsidRPr="00272655" w:rsidRDefault="00272655" w:rsidP="00272655">
      <w:pPr>
        <w:rPr>
          <w:rFonts w:ascii="Arial" w:hAnsi="Arial" w:cs="Arial"/>
          <w:i/>
          <w:iCs/>
          <w:sz w:val="24"/>
          <w:szCs w:val="24"/>
        </w:rPr>
      </w:pPr>
      <w:r w:rsidRPr="00272655">
        <w:rPr>
          <w:rFonts w:ascii="Arial" w:hAnsi="Arial" w:cs="Arial"/>
          <w:i/>
          <w:iCs/>
          <w:sz w:val="24"/>
          <w:szCs w:val="24"/>
        </w:rPr>
        <w:t>It is recommended that the Council ceases to deliver these services and focuses its full attention on delivering improvements to the core statutory duties in relation to street cleansing and parks.</w:t>
      </w:r>
    </w:p>
    <w:p w14:paraId="23180BAD" w14:textId="77777777" w:rsidR="00272655" w:rsidRPr="00272655" w:rsidRDefault="00272655" w:rsidP="00272655">
      <w:pPr>
        <w:rPr>
          <w:rFonts w:ascii="Arial" w:hAnsi="Arial" w:cs="Arial"/>
          <w:b/>
          <w:bCs/>
          <w:sz w:val="24"/>
          <w:szCs w:val="24"/>
        </w:rPr>
      </w:pPr>
      <w:r w:rsidRPr="00272655">
        <w:rPr>
          <w:rFonts w:ascii="Arial" w:hAnsi="Arial" w:cs="Arial"/>
          <w:sz w:val="24"/>
          <w:szCs w:val="24"/>
        </w:rPr>
        <w:t>•</w:t>
      </w:r>
      <w:r w:rsidRPr="00272655">
        <w:rPr>
          <w:rFonts w:ascii="Arial" w:hAnsi="Arial" w:cs="Arial"/>
          <w:sz w:val="24"/>
          <w:szCs w:val="24"/>
        </w:rPr>
        <w:tab/>
      </w:r>
      <w:r w:rsidRPr="00272655">
        <w:rPr>
          <w:rFonts w:ascii="Arial" w:hAnsi="Arial" w:cs="Arial"/>
          <w:b/>
          <w:bCs/>
          <w:sz w:val="24"/>
          <w:szCs w:val="24"/>
        </w:rPr>
        <w:t xml:space="preserve">Bowling Green maintenance and lease.- </w:t>
      </w:r>
    </w:p>
    <w:p w14:paraId="6C84ACE2" w14:textId="77777777" w:rsidR="00272655" w:rsidRPr="00272655" w:rsidRDefault="00272655" w:rsidP="00272655">
      <w:pPr>
        <w:rPr>
          <w:rFonts w:ascii="Arial" w:hAnsi="Arial" w:cs="Arial"/>
          <w:i/>
          <w:iCs/>
          <w:sz w:val="24"/>
          <w:szCs w:val="24"/>
        </w:rPr>
      </w:pPr>
      <w:r w:rsidRPr="00272655">
        <w:rPr>
          <w:rFonts w:ascii="Arial" w:hAnsi="Arial" w:cs="Arial"/>
          <w:i/>
          <w:iCs/>
          <w:sz w:val="24"/>
          <w:szCs w:val="24"/>
        </w:rPr>
        <w:t>The Council undertakes a full review of existing lease agreements specifically focusing on terms and conditions in relation to repairs, maintenance and utility charges.</w:t>
      </w:r>
    </w:p>
    <w:p w14:paraId="38E94D6B" w14:textId="77777777" w:rsidR="00272655" w:rsidRPr="00272655" w:rsidRDefault="00272655" w:rsidP="00272655">
      <w:pPr>
        <w:rPr>
          <w:rFonts w:ascii="Arial" w:hAnsi="Arial" w:cs="Arial"/>
          <w:sz w:val="24"/>
          <w:szCs w:val="24"/>
        </w:rPr>
      </w:pPr>
      <w:r w:rsidRPr="00272655">
        <w:rPr>
          <w:rFonts w:ascii="Arial" w:hAnsi="Arial" w:cs="Arial"/>
          <w:sz w:val="24"/>
          <w:szCs w:val="24"/>
        </w:rPr>
        <w:t>•</w:t>
      </w:r>
      <w:r w:rsidRPr="00272655">
        <w:rPr>
          <w:rFonts w:ascii="Arial" w:hAnsi="Arial" w:cs="Arial"/>
          <w:sz w:val="24"/>
          <w:szCs w:val="24"/>
        </w:rPr>
        <w:tab/>
      </w:r>
      <w:r w:rsidRPr="00272655">
        <w:rPr>
          <w:rFonts w:ascii="Arial" w:hAnsi="Arial" w:cs="Arial"/>
          <w:b/>
          <w:bCs/>
          <w:sz w:val="24"/>
          <w:szCs w:val="24"/>
        </w:rPr>
        <w:t>Football/rugby pitch/changing facility maintenance and lease.</w:t>
      </w:r>
      <w:r w:rsidRPr="00272655">
        <w:rPr>
          <w:rFonts w:ascii="Arial" w:hAnsi="Arial" w:cs="Arial"/>
          <w:sz w:val="24"/>
          <w:szCs w:val="24"/>
        </w:rPr>
        <w:t xml:space="preserve"> </w:t>
      </w:r>
    </w:p>
    <w:p w14:paraId="694BCA53" w14:textId="77777777" w:rsidR="00272655" w:rsidRPr="00272655" w:rsidRDefault="00272655" w:rsidP="00272655">
      <w:pPr>
        <w:rPr>
          <w:rFonts w:ascii="Arial" w:hAnsi="Arial" w:cs="Arial"/>
          <w:i/>
          <w:iCs/>
          <w:sz w:val="24"/>
          <w:szCs w:val="24"/>
        </w:rPr>
      </w:pPr>
      <w:r w:rsidRPr="00272655">
        <w:rPr>
          <w:rFonts w:ascii="Arial" w:hAnsi="Arial" w:cs="Arial"/>
          <w:i/>
          <w:iCs/>
          <w:sz w:val="24"/>
          <w:szCs w:val="24"/>
        </w:rPr>
        <w:lastRenderedPageBreak/>
        <w:t>It is recommended the Council explores the opportunity for the local Football Association to administrate and manage leases and maintenance to clubs and:</w:t>
      </w:r>
    </w:p>
    <w:p w14:paraId="1B9DC4CC" w14:textId="77777777" w:rsidR="00272655" w:rsidRPr="00272655" w:rsidRDefault="00272655" w:rsidP="00272655">
      <w:pPr>
        <w:rPr>
          <w:rFonts w:ascii="Arial" w:hAnsi="Arial" w:cs="Arial"/>
          <w:i/>
          <w:iCs/>
          <w:sz w:val="24"/>
          <w:szCs w:val="24"/>
        </w:rPr>
      </w:pPr>
      <w:r w:rsidRPr="00272655">
        <w:rPr>
          <w:rFonts w:ascii="Arial" w:hAnsi="Arial" w:cs="Arial"/>
          <w:i/>
          <w:iCs/>
          <w:sz w:val="24"/>
          <w:szCs w:val="24"/>
        </w:rPr>
        <w:t>The Council undertakes a full review of existing lease agreements specifically focusing on terms and conditions in relation to repairs, maintenance and utility charges.</w:t>
      </w:r>
    </w:p>
    <w:p w14:paraId="0E937624" w14:textId="77777777" w:rsidR="00272655" w:rsidRPr="00272655" w:rsidRDefault="00272655" w:rsidP="00272655">
      <w:pPr>
        <w:rPr>
          <w:rFonts w:ascii="Arial" w:hAnsi="Arial" w:cs="Arial"/>
          <w:b/>
          <w:bCs/>
          <w:sz w:val="24"/>
          <w:szCs w:val="24"/>
        </w:rPr>
      </w:pPr>
      <w:r w:rsidRPr="00272655">
        <w:rPr>
          <w:rFonts w:ascii="Arial" w:hAnsi="Arial" w:cs="Arial"/>
          <w:sz w:val="24"/>
          <w:szCs w:val="24"/>
        </w:rPr>
        <w:t>•</w:t>
      </w:r>
      <w:r w:rsidRPr="00272655">
        <w:rPr>
          <w:rFonts w:ascii="Arial" w:hAnsi="Arial" w:cs="Arial"/>
          <w:sz w:val="24"/>
          <w:szCs w:val="24"/>
        </w:rPr>
        <w:tab/>
      </w:r>
      <w:r w:rsidRPr="00272655">
        <w:rPr>
          <w:rFonts w:ascii="Arial" w:hAnsi="Arial" w:cs="Arial"/>
          <w:b/>
          <w:bCs/>
          <w:sz w:val="24"/>
          <w:szCs w:val="24"/>
        </w:rPr>
        <w:t>Land and Lodge rental – park and cemetery-based properties</w:t>
      </w:r>
    </w:p>
    <w:p w14:paraId="4A28071D" w14:textId="77777777" w:rsidR="00272655" w:rsidRPr="00272655" w:rsidRDefault="00272655" w:rsidP="00272655">
      <w:pPr>
        <w:rPr>
          <w:rFonts w:ascii="Arial" w:hAnsi="Arial" w:cs="Arial"/>
          <w:i/>
          <w:iCs/>
          <w:sz w:val="24"/>
          <w:szCs w:val="24"/>
        </w:rPr>
      </w:pPr>
      <w:r w:rsidRPr="00272655">
        <w:rPr>
          <w:rFonts w:ascii="Arial" w:hAnsi="Arial" w:cs="Arial"/>
          <w:i/>
          <w:iCs/>
          <w:sz w:val="24"/>
          <w:szCs w:val="24"/>
        </w:rPr>
        <w:t>A full review is undertaken of the current lodges, rental rates, and lease arrangements, including lease lengths, to ensure they reflect market conditions and align with the Council's broader asset disposal strategy.</w:t>
      </w:r>
    </w:p>
    <w:p w14:paraId="7CA5BAAC" w14:textId="77777777" w:rsidR="00272655" w:rsidRPr="00272655" w:rsidRDefault="00272655" w:rsidP="00272655">
      <w:pPr>
        <w:rPr>
          <w:rFonts w:ascii="Arial" w:hAnsi="Arial" w:cs="Arial"/>
          <w:b/>
          <w:bCs/>
          <w:sz w:val="24"/>
          <w:szCs w:val="24"/>
        </w:rPr>
      </w:pPr>
      <w:r w:rsidRPr="00272655">
        <w:rPr>
          <w:rFonts w:ascii="Arial" w:hAnsi="Arial" w:cs="Arial"/>
          <w:sz w:val="24"/>
          <w:szCs w:val="24"/>
        </w:rPr>
        <w:t>•</w:t>
      </w:r>
      <w:r w:rsidRPr="00272655">
        <w:rPr>
          <w:rFonts w:ascii="Arial" w:hAnsi="Arial" w:cs="Arial"/>
          <w:sz w:val="24"/>
          <w:szCs w:val="24"/>
        </w:rPr>
        <w:tab/>
      </w:r>
      <w:r w:rsidRPr="00272655">
        <w:rPr>
          <w:rFonts w:ascii="Arial" w:hAnsi="Arial" w:cs="Arial"/>
          <w:b/>
          <w:bCs/>
          <w:sz w:val="24"/>
          <w:szCs w:val="24"/>
        </w:rPr>
        <w:t>Land lease – funfairs, circus and commercial events</w:t>
      </w:r>
    </w:p>
    <w:p w14:paraId="7CF76233" w14:textId="77777777" w:rsidR="00272655" w:rsidRPr="00272655" w:rsidRDefault="00272655" w:rsidP="00272655">
      <w:pPr>
        <w:rPr>
          <w:rFonts w:ascii="Arial" w:hAnsi="Arial" w:cs="Arial"/>
          <w:i/>
          <w:iCs/>
          <w:sz w:val="24"/>
          <w:szCs w:val="24"/>
        </w:rPr>
      </w:pPr>
      <w:r w:rsidRPr="00272655">
        <w:rPr>
          <w:rFonts w:ascii="Arial" w:hAnsi="Arial" w:cs="Arial"/>
          <w:i/>
          <w:iCs/>
          <w:sz w:val="24"/>
          <w:szCs w:val="24"/>
        </w:rPr>
        <w:t>A review of the fee structures - for commercial events only - is undertaken.</w:t>
      </w:r>
    </w:p>
    <w:p w14:paraId="397F3956" w14:textId="77777777" w:rsidR="00272655" w:rsidRPr="00272655" w:rsidRDefault="00272655" w:rsidP="00272655">
      <w:pPr>
        <w:rPr>
          <w:rFonts w:ascii="Arial" w:hAnsi="Arial" w:cs="Arial"/>
          <w:sz w:val="24"/>
          <w:szCs w:val="24"/>
        </w:rPr>
      </w:pPr>
      <w:r w:rsidRPr="00272655">
        <w:rPr>
          <w:rFonts w:ascii="Arial" w:hAnsi="Arial" w:cs="Arial"/>
          <w:sz w:val="24"/>
          <w:szCs w:val="24"/>
        </w:rPr>
        <w:t>Where commercial activities cannot break even, the service may need to consider ceasing them or consider altering existing lease arrangements and fee structures to ensure financial sustainability.</w:t>
      </w:r>
    </w:p>
    <w:p w14:paraId="579C688B" w14:textId="77777777" w:rsidR="00272655" w:rsidRPr="00272655" w:rsidRDefault="00272655" w:rsidP="00272655">
      <w:pPr>
        <w:rPr>
          <w:rFonts w:ascii="Arial" w:hAnsi="Arial" w:cs="Arial"/>
          <w:sz w:val="24"/>
          <w:szCs w:val="24"/>
        </w:rPr>
      </w:pPr>
    </w:p>
    <w:p w14:paraId="26638001" w14:textId="77777777" w:rsidR="00272655" w:rsidRPr="00272655" w:rsidRDefault="00272655" w:rsidP="00272655">
      <w:pPr>
        <w:rPr>
          <w:rFonts w:ascii="Arial" w:hAnsi="Arial" w:cs="Arial"/>
          <w:b/>
          <w:bCs/>
          <w:sz w:val="24"/>
          <w:szCs w:val="24"/>
        </w:rPr>
      </w:pPr>
      <w:r w:rsidRPr="00272655">
        <w:rPr>
          <w:rFonts w:ascii="Arial" w:hAnsi="Arial" w:cs="Arial"/>
          <w:b/>
          <w:bCs/>
          <w:sz w:val="24"/>
          <w:szCs w:val="24"/>
        </w:rPr>
        <w:t>1.3</w:t>
      </w:r>
      <w:r w:rsidRPr="00272655">
        <w:rPr>
          <w:rFonts w:ascii="Arial" w:hAnsi="Arial" w:cs="Arial"/>
          <w:b/>
          <w:bCs/>
          <w:sz w:val="24"/>
          <w:szCs w:val="24"/>
        </w:rPr>
        <w:tab/>
        <w:t>Stage 1 Assessment:</w:t>
      </w:r>
    </w:p>
    <w:p w14:paraId="71EF504A" w14:textId="77777777" w:rsidR="00272655" w:rsidRPr="00272655" w:rsidRDefault="00272655" w:rsidP="00272655">
      <w:pPr>
        <w:rPr>
          <w:rFonts w:ascii="Arial" w:hAnsi="Arial" w:cs="Arial"/>
          <w:bCs/>
          <w:sz w:val="24"/>
          <w:szCs w:val="24"/>
        </w:rPr>
      </w:pPr>
      <w:r w:rsidRPr="00272655">
        <w:rPr>
          <w:rFonts w:ascii="Arial" w:hAnsi="Arial" w:cs="Arial"/>
          <w:bCs/>
          <w:sz w:val="24"/>
          <w:szCs w:val="24"/>
        </w:rPr>
        <w:t>In order to assess whether this proposal requires a full EqIA, a stage 1 assessment must be completed on all proposals. Once complete, please inform the EqIA with the outcome explaining how it was reached and who was consulted. Please also state if the need for an EqIA may be revisited, and if so under what circumstances.</w:t>
      </w:r>
    </w:p>
    <w:p w14:paraId="04E82571" w14:textId="77777777" w:rsidR="00272655" w:rsidRPr="00272655" w:rsidRDefault="00272655" w:rsidP="00272655">
      <w:pPr>
        <w:rPr>
          <w:rFonts w:ascii="Arial" w:hAnsi="Arial" w:cs="Arial"/>
          <w:bCs/>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72655" w:rsidRPr="00272655" w14:paraId="78CFDFBE" w14:textId="77777777" w:rsidTr="00272655">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F10B95" w14:textId="77777777" w:rsidR="00272655" w:rsidRPr="00272655" w:rsidRDefault="00272655" w:rsidP="00272655">
            <w:pPr>
              <w:rPr>
                <w:rFonts w:ascii="Arial" w:hAnsi="Arial" w:cs="Arial"/>
                <w:b/>
                <w:sz w:val="24"/>
                <w:szCs w:val="24"/>
              </w:rPr>
            </w:pPr>
            <w:r w:rsidRPr="00272655">
              <w:rPr>
                <w:rFonts w:ascii="Arial" w:hAnsi="Arial" w:cs="Arial"/>
                <w:b/>
                <w:sz w:val="24"/>
                <w:szCs w:val="24"/>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56416D" w14:textId="77777777" w:rsidR="00272655" w:rsidRPr="00272655" w:rsidRDefault="00272655" w:rsidP="00272655">
            <w:pPr>
              <w:rPr>
                <w:rFonts w:ascii="Arial" w:hAnsi="Arial" w:cs="Arial"/>
                <w:b/>
                <w:sz w:val="24"/>
                <w:szCs w:val="24"/>
              </w:rPr>
            </w:pPr>
            <w:r w:rsidRPr="00272655">
              <w:rPr>
                <w:rFonts w:ascii="Arial" w:hAnsi="Arial" w:cs="Arial"/>
                <w:b/>
                <w:sz w:val="24"/>
                <w:szCs w:val="24"/>
              </w:rPr>
              <w:t>Impact</w:t>
            </w:r>
          </w:p>
          <w:p w14:paraId="3218B476" w14:textId="77777777" w:rsidR="00272655" w:rsidRPr="00272655" w:rsidRDefault="00272655" w:rsidP="00272655">
            <w:pPr>
              <w:rPr>
                <w:rFonts w:ascii="Arial" w:hAnsi="Arial" w:cs="Arial"/>
                <w:sz w:val="24"/>
                <w:szCs w:val="24"/>
              </w:rPr>
            </w:pPr>
            <w:r w:rsidRPr="00272655">
              <w:rPr>
                <w:rFonts w:ascii="Arial" w:hAnsi="Arial" w:cs="Arial"/>
                <w:sz w:val="24"/>
                <w:szCs w:val="24"/>
              </w:rPr>
              <w:t>Y/N</w:t>
            </w:r>
          </w:p>
        </w:tc>
      </w:tr>
      <w:tr w:rsidR="00272655" w:rsidRPr="00272655" w14:paraId="7DC9EFED"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C763CC" w14:textId="77777777" w:rsidR="00272655" w:rsidRPr="00272655" w:rsidRDefault="00272655" w:rsidP="00272655">
            <w:pPr>
              <w:rPr>
                <w:rFonts w:ascii="Arial" w:hAnsi="Arial" w:cs="Arial"/>
                <w:sz w:val="24"/>
                <w:szCs w:val="24"/>
              </w:rPr>
            </w:pPr>
            <w:r w:rsidRPr="00272655">
              <w:rPr>
                <w:rFonts w:ascii="Arial" w:hAnsi="Arial" w:cs="Arial"/>
                <w:sz w:val="24"/>
                <w:szCs w:val="24"/>
              </w:rPr>
              <w:t>Age</w:t>
            </w:r>
          </w:p>
        </w:tc>
        <w:tc>
          <w:tcPr>
            <w:tcW w:w="2490" w:type="dxa"/>
            <w:tcBorders>
              <w:top w:val="single" w:sz="6" w:space="0" w:color="auto"/>
              <w:left w:val="single" w:sz="6" w:space="0" w:color="auto"/>
              <w:bottom w:val="single" w:sz="6" w:space="0" w:color="auto"/>
              <w:right w:val="single" w:sz="6" w:space="0" w:color="auto"/>
            </w:tcBorders>
            <w:hideMark/>
          </w:tcPr>
          <w:p w14:paraId="514C78FA" w14:textId="77777777" w:rsidR="00272655" w:rsidRPr="00272655" w:rsidRDefault="00272655" w:rsidP="00272655">
            <w:pPr>
              <w:rPr>
                <w:rFonts w:ascii="Arial" w:hAnsi="Arial" w:cs="Arial"/>
                <w:sz w:val="24"/>
                <w:szCs w:val="24"/>
              </w:rPr>
            </w:pPr>
            <w:r w:rsidRPr="00272655">
              <w:rPr>
                <w:rFonts w:ascii="Arial" w:hAnsi="Arial" w:cs="Arial"/>
                <w:sz w:val="24"/>
                <w:szCs w:val="24"/>
              </w:rPr>
              <w:t>Y</w:t>
            </w:r>
          </w:p>
        </w:tc>
      </w:tr>
      <w:tr w:rsidR="00272655" w:rsidRPr="00272655" w14:paraId="781B1270"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7064086" w14:textId="77777777" w:rsidR="00272655" w:rsidRPr="00272655" w:rsidRDefault="00272655" w:rsidP="00272655">
            <w:pPr>
              <w:rPr>
                <w:rFonts w:ascii="Arial" w:hAnsi="Arial" w:cs="Arial"/>
                <w:sz w:val="24"/>
                <w:szCs w:val="24"/>
              </w:rPr>
            </w:pPr>
            <w:r w:rsidRPr="00272655">
              <w:rPr>
                <w:rFonts w:ascii="Arial" w:hAnsi="Arial" w:cs="Arial"/>
                <w:sz w:val="24"/>
                <w:szCs w:val="24"/>
              </w:rPr>
              <w:t>Disability</w:t>
            </w:r>
          </w:p>
        </w:tc>
        <w:tc>
          <w:tcPr>
            <w:tcW w:w="2490" w:type="dxa"/>
            <w:tcBorders>
              <w:top w:val="single" w:sz="6" w:space="0" w:color="auto"/>
              <w:left w:val="single" w:sz="6" w:space="0" w:color="auto"/>
              <w:bottom w:val="single" w:sz="6" w:space="0" w:color="auto"/>
              <w:right w:val="single" w:sz="6" w:space="0" w:color="auto"/>
            </w:tcBorders>
            <w:hideMark/>
          </w:tcPr>
          <w:p w14:paraId="55E61E09" w14:textId="77777777" w:rsidR="00272655" w:rsidRPr="00272655" w:rsidRDefault="00272655" w:rsidP="00272655">
            <w:pPr>
              <w:rPr>
                <w:rFonts w:ascii="Arial" w:hAnsi="Arial" w:cs="Arial"/>
                <w:sz w:val="24"/>
                <w:szCs w:val="24"/>
              </w:rPr>
            </w:pPr>
            <w:r w:rsidRPr="00272655">
              <w:rPr>
                <w:rFonts w:ascii="Arial" w:hAnsi="Arial" w:cs="Arial"/>
                <w:sz w:val="24"/>
                <w:szCs w:val="24"/>
              </w:rPr>
              <w:t>Y</w:t>
            </w:r>
          </w:p>
        </w:tc>
      </w:tr>
      <w:tr w:rsidR="00272655" w:rsidRPr="00272655" w14:paraId="36E196F9"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9F445B" w14:textId="77777777" w:rsidR="00272655" w:rsidRPr="00272655" w:rsidRDefault="00272655" w:rsidP="00272655">
            <w:pPr>
              <w:rPr>
                <w:rFonts w:ascii="Arial" w:hAnsi="Arial" w:cs="Arial"/>
                <w:sz w:val="24"/>
                <w:szCs w:val="24"/>
              </w:rPr>
            </w:pPr>
            <w:r w:rsidRPr="00272655">
              <w:rPr>
                <w:rFonts w:ascii="Arial" w:hAnsi="Arial" w:cs="Arial"/>
                <w:sz w:val="24"/>
                <w:szCs w:val="24"/>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160E1FAB"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02D5459B"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7699C9C" w14:textId="77777777" w:rsidR="00272655" w:rsidRPr="00272655" w:rsidRDefault="00272655" w:rsidP="00272655">
            <w:pPr>
              <w:rPr>
                <w:rFonts w:ascii="Arial" w:hAnsi="Arial" w:cs="Arial"/>
                <w:sz w:val="24"/>
                <w:szCs w:val="24"/>
              </w:rPr>
            </w:pPr>
            <w:r w:rsidRPr="00272655">
              <w:rPr>
                <w:rFonts w:ascii="Arial" w:hAnsi="Arial" w:cs="Arial"/>
                <w:sz w:val="24"/>
                <w:szCs w:val="24"/>
              </w:rPr>
              <w:t>Race</w:t>
            </w:r>
          </w:p>
        </w:tc>
        <w:tc>
          <w:tcPr>
            <w:tcW w:w="2490" w:type="dxa"/>
            <w:tcBorders>
              <w:top w:val="single" w:sz="6" w:space="0" w:color="auto"/>
              <w:left w:val="single" w:sz="6" w:space="0" w:color="auto"/>
              <w:bottom w:val="single" w:sz="6" w:space="0" w:color="auto"/>
              <w:right w:val="single" w:sz="6" w:space="0" w:color="auto"/>
            </w:tcBorders>
            <w:hideMark/>
          </w:tcPr>
          <w:p w14:paraId="79A9D174"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51624EDA"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ADC0587" w14:textId="77777777" w:rsidR="00272655" w:rsidRPr="00272655" w:rsidRDefault="00272655" w:rsidP="00272655">
            <w:pPr>
              <w:rPr>
                <w:rFonts w:ascii="Arial" w:hAnsi="Arial" w:cs="Arial"/>
                <w:sz w:val="24"/>
                <w:szCs w:val="24"/>
              </w:rPr>
            </w:pPr>
            <w:r w:rsidRPr="00272655">
              <w:rPr>
                <w:rFonts w:ascii="Arial" w:hAnsi="Arial" w:cs="Arial"/>
                <w:sz w:val="24"/>
                <w:szCs w:val="24"/>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75CCEB0D"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34C4F8B3"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377E839" w14:textId="77777777" w:rsidR="00272655" w:rsidRPr="00272655" w:rsidRDefault="00272655" w:rsidP="00272655">
            <w:pPr>
              <w:rPr>
                <w:rFonts w:ascii="Arial" w:hAnsi="Arial" w:cs="Arial"/>
                <w:sz w:val="24"/>
                <w:szCs w:val="24"/>
              </w:rPr>
            </w:pPr>
            <w:r w:rsidRPr="00272655">
              <w:rPr>
                <w:rFonts w:ascii="Arial" w:hAnsi="Arial" w:cs="Arial"/>
                <w:sz w:val="24"/>
                <w:szCs w:val="24"/>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6A14A32E"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479857DF"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85AE78" w14:textId="77777777" w:rsidR="00272655" w:rsidRPr="00272655" w:rsidRDefault="00272655" w:rsidP="00272655">
            <w:pPr>
              <w:rPr>
                <w:rFonts w:ascii="Arial" w:hAnsi="Arial" w:cs="Arial"/>
                <w:sz w:val="24"/>
                <w:szCs w:val="24"/>
              </w:rPr>
            </w:pPr>
            <w:r w:rsidRPr="00272655">
              <w:rPr>
                <w:rFonts w:ascii="Arial" w:hAnsi="Arial" w:cs="Arial"/>
                <w:sz w:val="24"/>
                <w:szCs w:val="24"/>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3A82D0FD"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7A3A1980"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6FD74F" w14:textId="77777777" w:rsidR="00272655" w:rsidRPr="00272655" w:rsidRDefault="00272655" w:rsidP="00272655">
            <w:pPr>
              <w:rPr>
                <w:rFonts w:ascii="Arial" w:hAnsi="Arial" w:cs="Arial"/>
                <w:sz w:val="24"/>
                <w:szCs w:val="24"/>
              </w:rPr>
            </w:pPr>
            <w:r w:rsidRPr="00272655">
              <w:rPr>
                <w:rFonts w:ascii="Arial" w:hAnsi="Arial" w:cs="Arial"/>
                <w:sz w:val="24"/>
                <w:szCs w:val="24"/>
              </w:rPr>
              <w:t>Sex</w:t>
            </w:r>
          </w:p>
        </w:tc>
        <w:tc>
          <w:tcPr>
            <w:tcW w:w="2490" w:type="dxa"/>
            <w:tcBorders>
              <w:top w:val="single" w:sz="6" w:space="0" w:color="auto"/>
              <w:left w:val="single" w:sz="6" w:space="0" w:color="auto"/>
              <w:bottom w:val="single" w:sz="6" w:space="0" w:color="auto"/>
              <w:right w:val="single" w:sz="6" w:space="0" w:color="auto"/>
            </w:tcBorders>
            <w:hideMark/>
          </w:tcPr>
          <w:p w14:paraId="6FA3CE9C"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503DC840"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F133D2" w14:textId="77777777" w:rsidR="00272655" w:rsidRPr="00272655" w:rsidRDefault="00272655" w:rsidP="00272655">
            <w:pPr>
              <w:rPr>
                <w:rFonts w:ascii="Arial" w:hAnsi="Arial" w:cs="Arial"/>
                <w:sz w:val="24"/>
                <w:szCs w:val="24"/>
              </w:rPr>
            </w:pPr>
            <w:r w:rsidRPr="00272655">
              <w:rPr>
                <w:rFonts w:ascii="Arial" w:hAnsi="Arial" w:cs="Arial"/>
                <w:sz w:val="24"/>
                <w:szCs w:val="24"/>
              </w:rPr>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3D5DBD8E"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41B941D9"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382D04" w14:textId="77777777" w:rsidR="00272655" w:rsidRPr="00272655" w:rsidRDefault="00272655" w:rsidP="00272655">
            <w:pPr>
              <w:rPr>
                <w:rFonts w:ascii="Arial" w:hAnsi="Arial" w:cs="Arial"/>
                <w:sz w:val="24"/>
                <w:szCs w:val="24"/>
              </w:rPr>
            </w:pPr>
            <w:r w:rsidRPr="00272655">
              <w:rPr>
                <w:rFonts w:ascii="Arial" w:hAnsi="Arial" w:cs="Arial"/>
                <w:b/>
                <w:sz w:val="24"/>
                <w:szCs w:val="24"/>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1F23F6A1" w14:textId="77777777" w:rsidR="00272655" w:rsidRPr="00272655" w:rsidRDefault="00272655" w:rsidP="00272655">
            <w:pPr>
              <w:rPr>
                <w:rFonts w:ascii="Arial" w:hAnsi="Arial" w:cs="Arial"/>
                <w:sz w:val="24"/>
                <w:szCs w:val="24"/>
              </w:rPr>
            </w:pPr>
          </w:p>
        </w:tc>
      </w:tr>
      <w:tr w:rsidR="00272655" w:rsidRPr="00272655" w14:paraId="4B9B987C"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B2006FB" w14:textId="77777777" w:rsidR="00272655" w:rsidRPr="00272655" w:rsidRDefault="00272655" w:rsidP="00272655">
            <w:pPr>
              <w:rPr>
                <w:rFonts w:ascii="Arial" w:hAnsi="Arial" w:cs="Arial"/>
                <w:b/>
                <w:sz w:val="24"/>
                <w:szCs w:val="24"/>
              </w:rPr>
            </w:pPr>
            <w:r w:rsidRPr="00272655">
              <w:rPr>
                <w:rFonts w:ascii="Arial" w:hAnsi="Arial" w:cs="Arial"/>
                <w:sz w:val="24"/>
                <w:szCs w:val="24"/>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16B8D3A2" w14:textId="77777777" w:rsidR="00272655" w:rsidRPr="00272655" w:rsidRDefault="00272655" w:rsidP="00272655">
            <w:pPr>
              <w:rPr>
                <w:rFonts w:ascii="Arial" w:hAnsi="Arial" w:cs="Arial"/>
                <w:sz w:val="24"/>
                <w:szCs w:val="24"/>
              </w:rPr>
            </w:pPr>
            <w:r w:rsidRPr="00272655">
              <w:rPr>
                <w:rFonts w:ascii="Arial" w:hAnsi="Arial" w:cs="Arial"/>
                <w:sz w:val="24"/>
                <w:szCs w:val="24"/>
              </w:rPr>
              <w:t>Y</w:t>
            </w:r>
          </w:p>
        </w:tc>
      </w:tr>
      <w:tr w:rsidR="00272655" w:rsidRPr="00272655" w14:paraId="49500A50"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35B473" w14:textId="77777777" w:rsidR="00272655" w:rsidRPr="00272655" w:rsidRDefault="00272655" w:rsidP="00272655">
            <w:pPr>
              <w:rPr>
                <w:rFonts w:ascii="Arial" w:hAnsi="Arial" w:cs="Arial"/>
                <w:sz w:val="24"/>
                <w:szCs w:val="24"/>
              </w:rPr>
            </w:pPr>
            <w:r w:rsidRPr="00272655">
              <w:rPr>
                <w:rFonts w:ascii="Arial" w:hAnsi="Arial" w:cs="Arial"/>
                <w:sz w:val="24"/>
                <w:szCs w:val="24"/>
              </w:rPr>
              <w:lastRenderedPageBreak/>
              <w:t>Care Leavers</w:t>
            </w:r>
          </w:p>
        </w:tc>
        <w:tc>
          <w:tcPr>
            <w:tcW w:w="2490" w:type="dxa"/>
            <w:tcBorders>
              <w:top w:val="single" w:sz="6" w:space="0" w:color="auto"/>
              <w:left w:val="single" w:sz="6" w:space="0" w:color="auto"/>
              <w:bottom w:val="single" w:sz="6" w:space="0" w:color="auto"/>
              <w:right w:val="single" w:sz="6" w:space="0" w:color="auto"/>
            </w:tcBorders>
            <w:hideMark/>
          </w:tcPr>
          <w:p w14:paraId="46586CBB"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bl>
    <w:p w14:paraId="1EA88ABD" w14:textId="77777777" w:rsidR="00272655" w:rsidRPr="00272655" w:rsidRDefault="00272655" w:rsidP="00272655">
      <w:pPr>
        <w:rPr>
          <w:rFonts w:ascii="Arial" w:hAnsi="Arial" w:cs="Arial"/>
          <w:bCs/>
          <w:sz w:val="24"/>
          <w:szCs w:val="24"/>
        </w:rPr>
      </w:pPr>
    </w:p>
    <w:p w14:paraId="062D773A" w14:textId="77777777" w:rsidR="00272655" w:rsidRPr="00272655" w:rsidRDefault="00272655" w:rsidP="00272655">
      <w:pPr>
        <w:rPr>
          <w:rFonts w:ascii="Arial" w:hAnsi="Arial" w:cs="Arial"/>
          <w:b/>
          <w:bCs/>
          <w:sz w:val="24"/>
          <w:szCs w:val="24"/>
        </w:rPr>
      </w:pPr>
      <w:r w:rsidRPr="00272655">
        <w:rPr>
          <w:rFonts w:ascii="Arial" w:hAnsi="Arial" w:cs="Arial"/>
          <w:b/>
          <w:bCs/>
          <w:sz w:val="24"/>
          <w:szCs w:val="24"/>
        </w:rPr>
        <w:t>Stage 2: Full Equality Impact Assessment:</w:t>
      </w:r>
    </w:p>
    <w:p w14:paraId="526C2E1C" w14:textId="77777777" w:rsidR="00272655" w:rsidRPr="00272655" w:rsidRDefault="00272655" w:rsidP="00272655">
      <w:pPr>
        <w:numPr>
          <w:ilvl w:val="1"/>
          <w:numId w:val="2"/>
        </w:numPr>
        <w:rPr>
          <w:rFonts w:ascii="Arial" w:hAnsi="Arial" w:cs="Arial"/>
          <w:b/>
          <w:sz w:val="24"/>
          <w:szCs w:val="24"/>
        </w:rPr>
      </w:pPr>
      <w:r w:rsidRPr="00272655">
        <w:rPr>
          <w:rFonts w:ascii="Arial" w:hAnsi="Arial" w:cs="Arial"/>
          <w:b/>
          <w:sz w:val="24"/>
          <w:szCs w:val="24"/>
        </w:rPr>
        <w:t xml:space="preserve">Will this proposal advance </w:t>
      </w:r>
      <w:r w:rsidRPr="00272655">
        <w:rPr>
          <w:rFonts w:ascii="Arial" w:hAnsi="Arial" w:cs="Arial"/>
          <w:b/>
          <w:sz w:val="24"/>
          <w:szCs w:val="24"/>
          <w:u w:val="single"/>
        </w:rPr>
        <w:t>equality of opportunity</w:t>
      </w:r>
      <w:r w:rsidRPr="00272655">
        <w:rPr>
          <w:rFonts w:ascii="Arial" w:hAnsi="Arial" w:cs="Arial"/>
          <w:b/>
          <w:sz w:val="24"/>
          <w:szCs w:val="24"/>
        </w:rPr>
        <w:t xml:space="preserve"> for people who share a protected characteristic and/or </w:t>
      </w:r>
      <w:r w:rsidRPr="00272655">
        <w:rPr>
          <w:rFonts w:ascii="Arial" w:hAnsi="Arial" w:cs="Arial"/>
          <w:b/>
          <w:sz w:val="24"/>
          <w:szCs w:val="24"/>
          <w:u w:val="single"/>
        </w:rPr>
        <w:t>foster good relations</w:t>
      </w:r>
      <w:r w:rsidRPr="00272655">
        <w:rPr>
          <w:rFonts w:ascii="Arial" w:hAnsi="Arial" w:cs="Arial"/>
          <w:b/>
          <w:sz w:val="24"/>
          <w:szCs w:val="24"/>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p>
    <w:p w14:paraId="5DD02B90" w14:textId="77777777" w:rsidR="00272655" w:rsidRPr="00272655" w:rsidRDefault="00272655" w:rsidP="00272655">
      <w:pPr>
        <w:ind w:left="720"/>
        <w:rPr>
          <w:rFonts w:ascii="Arial" w:hAnsi="Arial" w:cs="Arial"/>
          <w:bCs/>
          <w:sz w:val="24"/>
          <w:szCs w:val="24"/>
        </w:rPr>
      </w:pPr>
      <w:r w:rsidRPr="00272655">
        <w:rPr>
          <w:rFonts w:ascii="Arial" w:hAnsi="Arial" w:cs="Arial"/>
          <w:bCs/>
          <w:sz w:val="24"/>
          <w:szCs w:val="24"/>
        </w:rPr>
        <w:t>No</w:t>
      </w:r>
    </w:p>
    <w:p w14:paraId="1624250E" w14:textId="77777777" w:rsidR="00272655" w:rsidRPr="00272655" w:rsidRDefault="00272655" w:rsidP="00272655">
      <w:pPr>
        <w:rPr>
          <w:rFonts w:ascii="Arial" w:hAnsi="Arial" w:cs="Arial"/>
          <w:b/>
          <w:sz w:val="24"/>
          <w:szCs w:val="24"/>
        </w:rPr>
      </w:pPr>
    </w:p>
    <w:p w14:paraId="03AE5997" w14:textId="77777777" w:rsidR="00272655" w:rsidRPr="00272655" w:rsidRDefault="00272655" w:rsidP="00272655">
      <w:pPr>
        <w:numPr>
          <w:ilvl w:val="1"/>
          <w:numId w:val="2"/>
        </w:numPr>
        <w:rPr>
          <w:rFonts w:ascii="Arial" w:hAnsi="Arial" w:cs="Arial"/>
          <w:b/>
          <w:sz w:val="24"/>
          <w:szCs w:val="24"/>
        </w:rPr>
      </w:pPr>
      <w:r w:rsidRPr="00272655">
        <w:rPr>
          <w:rFonts w:ascii="Arial" w:hAnsi="Arial" w:cs="Arial"/>
          <w:b/>
          <w:sz w:val="24"/>
          <w:szCs w:val="24"/>
        </w:rPr>
        <w:t xml:space="preserve">Will this proposal have a positive impact and help to </w:t>
      </w:r>
      <w:r w:rsidRPr="00272655">
        <w:rPr>
          <w:rFonts w:ascii="Arial" w:hAnsi="Arial" w:cs="Arial"/>
          <w:b/>
          <w:sz w:val="24"/>
          <w:szCs w:val="24"/>
          <w:u w:val="single"/>
        </w:rPr>
        <w:t>eliminate discrimination and harassment against, or the victimisation</w:t>
      </w:r>
      <w:r w:rsidRPr="00272655">
        <w:rPr>
          <w:rFonts w:ascii="Arial" w:hAnsi="Arial" w:cs="Arial"/>
          <w:b/>
          <w:sz w:val="24"/>
          <w:szCs w:val="24"/>
        </w:rPr>
        <w:t xml:space="preserve"> of people who share a protected characteristic? If yes, please explain further.</w:t>
      </w:r>
    </w:p>
    <w:p w14:paraId="3664E60C" w14:textId="77777777" w:rsidR="00272655" w:rsidRPr="00272655" w:rsidRDefault="00272655" w:rsidP="00272655">
      <w:pPr>
        <w:ind w:left="720"/>
        <w:rPr>
          <w:rFonts w:ascii="Arial" w:hAnsi="Arial" w:cs="Arial"/>
          <w:bCs/>
          <w:i/>
          <w:iCs/>
          <w:sz w:val="24"/>
          <w:szCs w:val="24"/>
        </w:rPr>
      </w:pPr>
      <w:r w:rsidRPr="00272655">
        <w:rPr>
          <w:rFonts w:ascii="Arial" w:hAnsi="Arial" w:cs="Arial"/>
          <w:sz w:val="24"/>
          <w:szCs w:val="24"/>
        </w:rPr>
        <w:t xml:space="preserve">No </w:t>
      </w:r>
    </w:p>
    <w:p w14:paraId="57DA1B3F" w14:textId="77777777" w:rsidR="00272655" w:rsidRPr="00272655" w:rsidRDefault="00272655" w:rsidP="00272655">
      <w:pPr>
        <w:rPr>
          <w:rFonts w:ascii="Arial" w:hAnsi="Arial" w:cs="Arial"/>
          <w:b/>
          <w:sz w:val="24"/>
          <w:szCs w:val="24"/>
        </w:rPr>
      </w:pPr>
    </w:p>
    <w:p w14:paraId="65542543" w14:textId="33C6ECCD" w:rsidR="00272655" w:rsidRPr="00272655" w:rsidRDefault="00272655" w:rsidP="00272655">
      <w:pPr>
        <w:numPr>
          <w:ilvl w:val="1"/>
          <w:numId w:val="3"/>
        </w:numPr>
        <w:rPr>
          <w:rFonts w:ascii="Arial" w:hAnsi="Arial" w:cs="Arial"/>
          <w:b/>
          <w:sz w:val="24"/>
          <w:szCs w:val="24"/>
        </w:rPr>
      </w:pPr>
      <w:r w:rsidRPr="00272655">
        <w:rPr>
          <w:rFonts w:ascii="Arial" w:hAnsi="Arial" w:cs="Arial"/>
          <w:b/>
          <w:sz w:val="24"/>
          <w:szCs w:val="24"/>
        </w:rPr>
        <w:t>Will this proposal potentially have a negative and/or disproportionate impact on people who share a protected characteristic</w:t>
      </w:r>
      <w:r w:rsidR="00E87F75" w:rsidRPr="00272655">
        <w:rPr>
          <w:rFonts w:ascii="Arial" w:hAnsi="Arial" w:cs="Arial"/>
          <w:b/>
          <w:sz w:val="24"/>
          <w:szCs w:val="24"/>
        </w:rPr>
        <w:t xml:space="preserve">? </w:t>
      </w:r>
      <w:r w:rsidRPr="00272655">
        <w:rPr>
          <w:rFonts w:ascii="Arial" w:hAnsi="Arial" w:cs="Arial"/>
          <w:b/>
          <w:sz w:val="24"/>
          <w:szCs w:val="24"/>
        </w:rPr>
        <w:t xml:space="preserve">If yes, please explain further. </w:t>
      </w:r>
    </w:p>
    <w:p w14:paraId="6D214B75" w14:textId="77777777" w:rsidR="00272655" w:rsidRPr="00272655" w:rsidRDefault="00272655" w:rsidP="00272655">
      <w:pPr>
        <w:ind w:left="720"/>
        <w:rPr>
          <w:rFonts w:ascii="Arial" w:hAnsi="Arial" w:cs="Arial"/>
          <w:bCs/>
          <w:sz w:val="24"/>
          <w:szCs w:val="24"/>
        </w:rPr>
      </w:pPr>
      <w:r w:rsidRPr="00272655">
        <w:rPr>
          <w:rFonts w:ascii="Arial" w:hAnsi="Arial" w:cs="Arial"/>
          <w:bCs/>
          <w:sz w:val="24"/>
          <w:szCs w:val="24"/>
        </w:rPr>
        <w:t>No</w:t>
      </w:r>
    </w:p>
    <w:p w14:paraId="3158B460" w14:textId="77777777" w:rsidR="00272655" w:rsidRPr="00272655" w:rsidRDefault="00272655" w:rsidP="00272655">
      <w:pPr>
        <w:rPr>
          <w:rFonts w:ascii="Arial" w:hAnsi="Arial" w:cs="Arial"/>
          <w:sz w:val="24"/>
          <w:szCs w:val="24"/>
        </w:rPr>
      </w:pPr>
    </w:p>
    <w:p w14:paraId="330C9DDE" w14:textId="77777777" w:rsidR="00272655" w:rsidRPr="00272655" w:rsidRDefault="00272655" w:rsidP="00272655">
      <w:pPr>
        <w:numPr>
          <w:ilvl w:val="1"/>
          <w:numId w:val="3"/>
        </w:numPr>
        <w:rPr>
          <w:rFonts w:ascii="Arial" w:hAnsi="Arial" w:cs="Arial"/>
          <w:b/>
          <w:sz w:val="24"/>
          <w:szCs w:val="24"/>
        </w:rPr>
      </w:pPr>
      <w:r w:rsidRPr="00272655">
        <w:rPr>
          <w:rFonts w:ascii="Arial" w:hAnsi="Arial" w:cs="Arial"/>
          <w:b/>
          <w:sz w:val="24"/>
          <w:szCs w:val="24"/>
        </w:rPr>
        <w:t xml:space="preserve">Please indicate the </w:t>
      </w:r>
      <w:r w:rsidRPr="00272655">
        <w:rPr>
          <w:rFonts w:ascii="Arial" w:hAnsi="Arial" w:cs="Arial"/>
          <w:b/>
          <w:sz w:val="24"/>
          <w:szCs w:val="24"/>
          <w:u w:val="single"/>
        </w:rPr>
        <w:t>level</w:t>
      </w:r>
      <w:r w:rsidRPr="00272655">
        <w:rPr>
          <w:rFonts w:ascii="Arial" w:hAnsi="Arial" w:cs="Arial"/>
          <w:b/>
          <w:sz w:val="24"/>
          <w:szCs w:val="24"/>
        </w:rPr>
        <w:t xml:space="preserve"> of negative impact on each of the protected characteristics?</w:t>
      </w:r>
    </w:p>
    <w:p w14:paraId="5A7B1FB6" w14:textId="77777777" w:rsidR="00272655" w:rsidRPr="00272655" w:rsidRDefault="00272655" w:rsidP="00272655">
      <w:pPr>
        <w:ind w:left="720"/>
        <w:rPr>
          <w:rFonts w:ascii="Arial" w:hAnsi="Arial" w:cs="Arial"/>
          <w:i/>
          <w:sz w:val="24"/>
          <w:szCs w:val="24"/>
        </w:rPr>
      </w:pPr>
      <w:r w:rsidRPr="00272655">
        <w:rPr>
          <w:rFonts w:ascii="Arial" w:hAnsi="Arial" w:cs="Arial"/>
          <w:sz w:val="24"/>
          <w:szCs w:val="24"/>
        </w:rPr>
        <w:t>(Please indicate high (H), medium (M), low (L), no effect (N) for each)</w:t>
      </w:r>
      <w:r w:rsidRPr="00272655">
        <w:rPr>
          <w:rFonts w:ascii="Arial" w:hAnsi="Arial" w:cs="Arial"/>
          <w:i/>
          <w:sz w:val="24"/>
          <w:szCs w:val="24"/>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72655" w:rsidRPr="00272655" w14:paraId="75BE35CD" w14:textId="77777777" w:rsidTr="00272655">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CD2D15" w14:textId="77777777" w:rsidR="00272655" w:rsidRPr="00272655" w:rsidRDefault="00272655" w:rsidP="00272655">
            <w:pPr>
              <w:rPr>
                <w:rFonts w:ascii="Arial" w:hAnsi="Arial" w:cs="Arial"/>
                <w:b/>
                <w:sz w:val="24"/>
                <w:szCs w:val="24"/>
              </w:rPr>
            </w:pPr>
            <w:r w:rsidRPr="00272655">
              <w:rPr>
                <w:rFonts w:ascii="Arial" w:hAnsi="Arial" w:cs="Arial"/>
                <w:b/>
                <w:sz w:val="24"/>
                <w:szCs w:val="24"/>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4733FA" w14:textId="77777777" w:rsidR="00272655" w:rsidRPr="00272655" w:rsidRDefault="00272655" w:rsidP="00272655">
            <w:pPr>
              <w:rPr>
                <w:rFonts w:ascii="Arial" w:hAnsi="Arial" w:cs="Arial"/>
                <w:b/>
                <w:sz w:val="24"/>
                <w:szCs w:val="24"/>
              </w:rPr>
            </w:pPr>
            <w:r w:rsidRPr="00272655">
              <w:rPr>
                <w:rFonts w:ascii="Arial" w:hAnsi="Arial" w:cs="Arial"/>
                <w:b/>
                <w:sz w:val="24"/>
                <w:szCs w:val="24"/>
              </w:rPr>
              <w:t>Impact</w:t>
            </w:r>
          </w:p>
          <w:p w14:paraId="78A1E43F" w14:textId="77777777" w:rsidR="00272655" w:rsidRPr="00272655" w:rsidRDefault="00272655" w:rsidP="00272655">
            <w:pPr>
              <w:rPr>
                <w:rFonts w:ascii="Arial" w:hAnsi="Arial" w:cs="Arial"/>
                <w:sz w:val="24"/>
                <w:szCs w:val="24"/>
              </w:rPr>
            </w:pPr>
            <w:r w:rsidRPr="00272655">
              <w:rPr>
                <w:rFonts w:ascii="Arial" w:hAnsi="Arial" w:cs="Arial"/>
                <w:sz w:val="24"/>
                <w:szCs w:val="24"/>
              </w:rPr>
              <w:t>(H, M, L, N)</w:t>
            </w:r>
          </w:p>
        </w:tc>
      </w:tr>
      <w:tr w:rsidR="00272655" w:rsidRPr="00272655" w14:paraId="1C4CED73"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22EF7D" w14:textId="77777777" w:rsidR="00272655" w:rsidRPr="00272655" w:rsidRDefault="00272655" w:rsidP="00272655">
            <w:pPr>
              <w:rPr>
                <w:rFonts w:ascii="Arial" w:hAnsi="Arial" w:cs="Arial"/>
                <w:sz w:val="24"/>
                <w:szCs w:val="24"/>
              </w:rPr>
            </w:pPr>
            <w:r w:rsidRPr="00272655">
              <w:rPr>
                <w:rFonts w:ascii="Arial" w:hAnsi="Arial" w:cs="Arial"/>
                <w:sz w:val="24"/>
                <w:szCs w:val="24"/>
              </w:rPr>
              <w:t>Age</w:t>
            </w:r>
          </w:p>
        </w:tc>
        <w:tc>
          <w:tcPr>
            <w:tcW w:w="2490" w:type="dxa"/>
            <w:tcBorders>
              <w:top w:val="single" w:sz="6" w:space="0" w:color="auto"/>
              <w:left w:val="single" w:sz="6" w:space="0" w:color="auto"/>
              <w:bottom w:val="single" w:sz="6" w:space="0" w:color="auto"/>
              <w:right w:val="single" w:sz="6" w:space="0" w:color="auto"/>
            </w:tcBorders>
            <w:hideMark/>
          </w:tcPr>
          <w:p w14:paraId="604A452E" w14:textId="5B86377D" w:rsidR="00272655" w:rsidRPr="00272655" w:rsidRDefault="00272655" w:rsidP="00F83C27">
            <w:pPr>
              <w:jc w:val="center"/>
              <w:rPr>
                <w:rFonts w:ascii="Arial" w:hAnsi="Arial" w:cs="Arial"/>
                <w:sz w:val="24"/>
                <w:szCs w:val="24"/>
              </w:rPr>
            </w:pPr>
            <w:r w:rsidRPr="00272655">
              <w:rPr>
                <w:rFonts w:ascii="Arial" w:hAnsi="Arial" w:cs="Arial"/>
                <w:sz w:val="24"/>
                <w:szCs w:val="24"/>
              </w:rPr>
              <w:t>M</w:t>
            </w:r>
          </w:p>
        </w:tc>
      </w:tr>
      <w:tr w:rsidR="00272655" w:rsidRPr="00272655" w14:paraId="36FB7242"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E3E124B" w14:textId="77777777" w:rsidR="00272655" w:rsidRPr="00272655" w:rsidRDefault="00272655" w:rsidP="00272655">
            <w:pPr>
              <w:rPr>
                <w:rFonts w:ascii="Arial" w:hAnsi="Arial" w:cs="Arial"/>
                <w:sz w:val="24"/>
                <w:szCs w:val="24"/>
              </w:rPr>
            </w:pPr>
            <w:r w:rsidRPr="00272655">
              <w:rPr>
                <w:rFonts w:ascii="Arial" w:hAnsi="Arial" w:cs="Arial"/>
                <w:sz w:val="24"/>
                <w:szCs w:val="24"/>
              </w:rPr>
              <w:t>Disability</w:t>
            </w:r>
          </w:p>
        </w:tc>
        <w:tc>
          <w:tcPr>
            <w:tcW w:w="2490" w:type="dxa"/>
            <w:tcBorders>
              <w:top w:val="single" w:sz="6" w:space="0" w:color="auto"/>
              <w:left w:val="single" w:sz="6" w:space="0" w:color="auto"/>
              <w:bottom w:val="single" w:sz="6" w:space="0" w:color="auto"/>
              <w:right w:val="single" w:sz="6" w:space="0" w:color="auto"/>
            </w:tcBorders>
            <w:hideMark/>
          </w:tcPr>
          <w:p w14:paraId="3E50A5F5"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L</w:t>
            </w:r>
          </w:p>
        </w:tc>
      </w:tr>
      <w:tr w:rsidR="00272655" w:rsidRPr="00272655" w14:paraId="5D8E5AA4"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5B280A" w14:textId="77777777" w:rsidR="00272655" w:rsidRPr="00272655" w:rsidRDefault="00272655" w:rsidP="00272655">
            <w:pPr>
              <w:rPr>
                <w:rFonts w:ascii="Arial" w:hAnsi="Arial" w:cs="Arial"/>
                <w:sz w:val="24"/>
                <w:szCs w:val="24"/>
              </w:rPr>
            </w:pPr>
            <w:r w:rsidRPr="00272655">
              <w:rPr>
                <w:rFonts w:ascii="Arial" w:hAnsi="Arial" w:cs="Arial"/>
                <w:sz w:val="24"/>
                <w:szCs w:val="24"/>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2F1BEE36"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N</w:t>
            </w:r>
          </w:p>
        </w:tc>
      </w:tr>
      <w:tr w:rsidR="00272655" w:rsidRPr="00272655" w14:paraId="783E1636"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383B4B" w14:textId="77777777" w:rsidR="00272655" w:rsidRPr="00272655" w:rsidRDefault="00272655" w:rsidP="00272655">
            <w:pPr>
              <w:rPr>
                <w:rFonts w:ascii="Arial" w:hAnsi="Arial" w:cs="Arial"/>
                <w:sz w:val="24"/>
                <w:szCs w:val="24"/>
              </w:rPr>
            </w:pPr>
            <w:r w:rsidRPr="00272655">
              <w:rPr>
                <w:rFonts w:ascii="Arial" w:hAnsi="Arial" w:cs="Arial"/>
                <w:sz w:val="24"/>
                <w:szCs w:val="24"/>
              </w:rPr>
              <w:t>Race</w:t>
            </w:r>
          </w:p>
        </w:tc>
        <w:tc>
          <w:tcPr>
            <w:tcW w:w="2490" w:type="dxa"/>
            <w:tcBorders>
              <w:top w:val="single" w:sz="6" w:space="0" w:color="auto"/>
              <w:left w:val="single" w:sz="6" w:space="0" w:color="auto"/>
              <w:bottom w:val="single" w:sz="6" w:space="0" w:color="auto"/>
              <w:right w:val="single" w:sz="6" w:space="0" w:color="auto"/>
            </w:tcBorders>
            <w:hideMark/>
          </w:tcPr>
          <w:p w14:paraId="3D476D6F"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N</w:t>
            </w:r>
          </w:p>
        </w:tc>
      </w:tr>
      <w:tr w:rsidR="00272655" w:rsidRPr="00272655" w14:paraId="47B6D843"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E6FC20" w14:textId="77777777" w:rsidR="00272655" w:rsidRPr="00272655" w:rsidRDefault="00272655" w:rsidP="00272655">
            <w:pPr>
              <w:rPr>
                <w:rFonts w:ascii="Arial" w:hAnsi="Arial" w:cs="Arial"/>
                <w:sz w:val="24"/>
                <w:szCs w:val="24"/>
              </w:rPr>
            </w:pPr>
            <w:r w:rsidRPr="00272655">
              <w:rPr>
                <w:rFonts w:ascii="Arial" w:hAnsi="Arial" w:cs="Arial"/>
                <w:sz w:val="24"/>
                <w:szCs w:val="24"/>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3862F752"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N</w:t>
            </w:r>
          </w:p>
        </w:tc>
      </w:tr>
      <w:tr w:rsidR="00272655" w:rsidRPr="00272655" w14:paraId="751F04C7"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C934E9E" w14:textId="77777777" w:rsidR="00272655" w:rsidRPr="00272655" w:rsidRDefault="00272655" w:rsidP="00272655">
            <w:pPr>
              <w:rPr>
                <w:rFonts w:ascii="Arial" w:hAnsi="Arial" w:cs="Arial"/>
                <w:sz w:val="24"/>
                <w:szCs w:val="24"/>
              </w:rPr>
            </w:pPr>
            <w:r w:rsidRPr="00272655">
              <w:rPr>
                <w:rFonts w:ascii="Arial" w:hAnsi="Arial" w:cs="Arial"/>
                <w:sz w:val="24"/>
                <w:szCs w:val="24"/>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4A3BD9CA"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N</w:t>
            </w:r>
          </w:p>
        </w:tc>
      </w:tr>
      <w:tr w:rsidR="00272655" w:rsidRPr="00272655" w14:paraId="1E73A566"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0743CC" w14:textId="77777777" w:rsidR="00272655" w:rsidRPr="00272655" w:rsidRDefault="00272655" w:rsidP="00272655">
            <w:pPr>
              <w:rPr>
                <w:rFonts w:ascii="Arial" w:hAnsi="Arial" w:cs="Arial"/>
                <w:sz w:val="24"/>
                <w:szCs w:val="24"/>
              </w:rPr>
            </w:pPr>
            <w:r w:rsidRPr="00272655">
              <w:rPr>
                <w:rFonts w:ascii="Arial" w:hAnsi="Arial" w:cs="Arial"/>
                <w:sz w:val="24"/>
                <w:szCs w:val="24"/>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2BC0CC8A"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N</w:t>
            </w:r>
          </w:p>
        </w:tc>
      </w:tr>
      <w:tr w:rsidR="00272655" w:rsidRPr="00272655" w14:paraId="576EEB51"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9CF6AC" w14:textId="77777777" w:rsidR="00272655" w:rsidRPr="00272655" w:rsidRDefault="00272655" w:rsidP="00272655">
            <w:pPr>
              <w:rPr>
                <w:rFonts w:ascii="Arial" w:hAnsi="Arial" w:cs="Arial"/>
                <w:sz w:val="24"/>
                <w:szCs w:val="24"/>
              </w:rPr>
            </w:pPr>
            <w:r w:rsidRPr="00272655">
              <w:rPr>
                <w:rFonts w:ascii="Arial" w:hAnsi="Arial" w:cs="Arial"/>
                <w:sz w:val="24"/>
                <w:szCs w:val="24"/>
              </w:rPr>
              <w:t>Sex</w:t>
            </w:r>
          </w:p>
        </w:tc>
        <w:tc>
          <w:tcPr>
            <w:tcW w:w="2490" w:type="dxa"/>
            <w:tcBorders>
              <w:top w:val="single" w:sz="6" w:space="0" w:color="auto"/>
              <w:left w:val="single" w:sz="6" w:space="0" w:color="auto"/>
              <w:bottom w:val="single" w:sz="6" w:space="0" w:color="auto"/>
              <w:right w:val="single" w:sz="6" w:space="0" w:color="auto"/>
            </w:tcBorders>
            <w:hideMark/>
          </w:tcPr>
          <w:p w14:paraId="01AFFC4E"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N</w:t>
            </w:r>
          </w:p>
        </w:tc>
      </w:tr>
      <w:tr w:rsidR="00272655" w:rsidRPr="00272655" w14:paraId="5CB216CB"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54657FF" w14:textId="77777777" w:rsidR="00272655" w:rsidRPr="00272655" w:rsidRDefault="00272655" w:rsidP="00272655">
            <w:pPr>
              <w:rPr>
                <w:rFonts w:ascii="Arial" w:hAnsi="Arial" w:cs="Arial"/>
                <w:sz w:val="24"/>
                <w:szCs w:val="24"/>
              </w:rPr>
            </w:pPr>
            <w:r w:rsidRPr="00272655">
              <w:rPr>
                <w:rFonts w:ascii="Arial" w:hAnsi="Arial" w:cs="Arial"/>
                <w:sz w:val="24"/>
                <w:szCs w:val="24"/>
              </w:rPr>
              <w:lastRenderedPageBreak/>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06AAACC1"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N</w:t>
            </w:r>
          </w:p>
        </w:tc>
      </w:tr>
      <w:tr w:rsidR="00272655" w:rsidRPr="00272655" w14:paraId="4996B092"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2149CE" w14:textId="77777777" w:rsidR="00272655" w:rsidRPr="00272655" w:rsidRDefault="00272655" w:rsidP="00272655">
            <w:pPr>
              <w:rPr>
                <w:rFonts w:ascii="Arial" w:hAnsi="Arial" w:cs="Arial"/>
                <w:sz w:val="24"/>
                <w:szCs w:val="24"/>
              </w:rPr>
            </w:pPr>
            <w:r w:rsidRPr="00272655">
              <w:rPr>
                <w:rFonts w:ascii="Arial" w:hAnsi="Arial" w:cs="Arial"/>
                <w:b/>
                <w:sz w:val="24"/>
                <w:szCs w:val="24"/>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1319386F" w14:textId="77777777" w:rsidR="00272655" w:rsidRPr="00272655" w:rsidRDefault="00272655" w:rsidP="00272655">
            <w:pPr>
              <w:rPr>
                <w:rFonts w:ascii="Arial" w:hAnsi="Arial" w:cs="Arial"/>
                <w:sz w:val="24"/>
                <w:szCs w:val="24"/>
              </w:rPr>
            </w:pPr>
          </w:p>
        </w:tc>
      </w:tr>
      <w:tr w:rsidR="00272655" w:rsidRPr="00272655" w14:paraId="53E5601B"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500BE5C" w14:textId="77777777" w:rsidR="00272655" w:rsidRPr="00272655" w:rsidRDefault="00272655" w:rsidP="00272655">
            <w:pPr>
              <w:rPr>
                <w:rFonts w:ascii="Arial" w:hAnsi="Arial" w:cs="Arial"/>
                <w:b/>
                <w:sz w:val="24"/>
                <w:szCs w:val="24"/>
              </w:rPr>
            </w:pPr>
            <w:r w:rsidRPr="00272655">
              <w:rPr>
                <w:rFonts w:ascii="Arial" w:hAnsi="Arial" w:cs="Arial"/>
                <w:sz w:val="24"/>
                <w:szCs w:val="24"/>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7893A9C8"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M</w:t>
            </w:r>
          </w:p>
        </w:tc>
      </w:tr>
      <w:tr w:rsidR="00272655" w:rsidRPr="00272655" w14:paraId="2887C0DF"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A4CECB" w14:textId="77777777" w:rsidR="00272655" w:rsidRPr="00272655" w:rsidRDefault="00272655" w:rsidP="00272655">
            <w:pPr>
              <w:rPr>
                <w:rFonts w:ascii="Arial" w:hAnsi="Arial" w:cs="Arial"/>
                <w:sz w:val="24"/>
                <w:szCs w:val="24"/>
              </w:rPr>
            </w:pPr>
            <w:r w:rsidRPr="00272655">
              <w:rPr>
                <w:rFonts w:ascii="Arial" w:hAnsi="Arial" w:cs="Arial"/>
                <w:sz w:val="24"/>
                <w:szCs w:val="24"/>
              </w:rPr>
              <w:t>Care Leavers</w:t>
            </w:r>
          </w:p>
        </w:tc>
        <w:tc>
          <w:tcPr>
            <w:tcW w:w="2490" w:type="dxa"/>
            <w:tcBorders>
              <w:top w:val="single" w:sz="6" w:space="0" w:color="auto"/>
              <w:left w:val="single" w:sz="6" w:space="0" w:color="auto"/>
              <w:bottom w:val="single" w:sz="6" w:space="0" w:color="auto"/>
              <w:right w:val="single" w:sz="6" w:space="0" w:color="auto"/>
            </w:tcBorders>
            <w:hideMark/>
          </w:tcPr>
          <w:p w14:paraId="4A9DF333" w14:textId="77777777" w:rsidR="00272655" w:rsidRPr="00272655" w:rsidRDefault="00272655" w:rsidP="00F83C27">
            <w:pPr>
              <w:jc w:val="center"/>
              <w:rPr>
                <w:rFonts w:ascii="Arial" w:hAnsi="Arial" w:cs="Arial"/>
                <w:sz w:val="24"/>
                <w:szCs w:val="24"/>
              </w:rPr>
            </w:pPr>
            <w:r w:rsidRPr="00272655">
              <w:rPr>
                <w:rFonts w:ascii="Arial" w:hAnsi="Arial" w:cs="Arial"/>
                <w:sz w:val="24"/>
                <w:szCs w:val="24"/>
              </w:rPr>
              <w:t>N</w:t>
            </w:r>
          </w:p>
        </w:tc>
      </w:tr>
    </w:tbl>
    <w:p w14:paraId="23C6183E" w14:textId="77777777" w:rsidR="00272655" w:rsidRPr="00272655" w:rsidRDefault="00272655" w:rsidP="00272655">
      <w:pPr>
        <w:rPr>
          <w:rFonts w:ascii="Arial" w:hAnsi="Arial" w:cs="Arial"/>
          <w:sz w:val="24"/>
          <w:szCs w:val="24"/>
        </w:rPr>
      </w:pPr>
    </w:p>
    <w:p w14:paraId="019CBA59" w14:textId="77777777" w:rsidR="00272655" w:rsidRPr="00272655" w:rsidRDefault="00272655" w:rsidP="00272655">
      <w:pPr>
        <w:rPr>
          <w:rFonts w:ascii="Arial" w:hAnsi="Arial" w:cs="Arial"/>
          <w:b/>
          <w:sz w:val="24"/>
          <w:szCs w:val="24"/>
        </w:rPr>
      </w:pPr>
      <w:r w:rsidRPr="00272655">
        <w:rPr>
          <w:rFonts w:ascii="Arial" w:hAnsi="Arial" w:cs="Arial"/>
          <w:b/>
          <w:sz w:val="24"/>
          <w:szCs w:val="24"/>
        </w:rPr>
        <w:t xml:space="preserve">2.5 </w:t>
      </w:r>
      <w:r w:rsidRPr="00272655">
        <w:rPr>
          <w:rFonts w:ascii="Arial" w:hAnsi="Arial" w:cs="Arial"/>
          <w:b/>
          <w:sz w:val="24"/>
          <w:szCs w:val="24"/>
        </w:rPr>
        <w:tab/>
        <w:t xml:space="preserve">How could the disproportionate negative impacts be mitigated or eliminated? </w:t>
      </w:r>
    </w:p>
    <w:p w14:paraId="12317089" w14:textId="77777777" w:rsidR="00272655" w:rsidRDefault="00272655" w:rsidP="00272655">
      <w:pPr>
        <w:rPr>
          <w:rFonts w:ascii="Arial" w:hAnsi="Arial" w:cs="Arial"/>
          <w:bCs/>
          <w:i/>
          <w:iCs/>
          <w:sz w:val="24"/>
          <w:szCs w:val="24"/>
        </w:rPr>
      </w:pPr>
      <w:r w:rsidRPr="00272655">
        <w:rPr>
          <w:rFonts w:ascii="Arial" w:hAnsi="Arial" w:cs="Arial"/>
          <w:bCs/>
          <w:i/>
          <w:iCs/>
          <w:sz w:val="24"/>
          <w:szCs w:val="24"/>
        </w:rPr>
        <w:t>Disproportionate negative impacts potentially for elderly (in relation to bowling greens) and customers with low income. However, our charges are not usually made directly to club members or a business’s customers etc.</w:t>
      </w:r>
    </w:p>
    <w:p w14:paraId="4FB3CAB0" w14:textId="77777777" w:rsidR="00272655" w:rsidRPr="00272655" w:rsidRDefault="00272655" w:rsidP="00272655">
      <w:pPr>
        <w:rPr>
          <w:rFonts w:ascii="Arial" w:hAnsi="Arial" w:cs="Arial"/>
          <w:sz w:val="24"/>
          <w:szCs w:val="24"/>
        </w:rPr>
      </w:pPr>
    </w:p>
    <w:p w14:paraId="0DB700FA" w14:textId="77777777" w:rsidR="00272655" w:rsidRPr="00272655" w:rsidRDefault="00272655" w:rsidP="00272655">
      <w:pPr>
        <w:rPr>
          <w:rFonts w:ascii="Arial" w:hAnsi="Arial" w:cs="Arial"/>
          <w:b/>
          <w:bCs/>
          <w:sz w:val="24"/>
          <w:szCs w:val="24"/>
        </w:rPr>
      </w:pPr>
      <w:r w:rsidRPr="00272655">
        <w:rPr>
          <w:rFonts w:ascii="Arial" w:hAnsi="Arial" w:cs="Arial"/>
          <w:b/>
          <w:bCs/>
          <w:sz w:val="24"/>
          <w:szCs w:val="24"/>
        </w:rPr>
        <w:t xml:space="preserve">Section 3: Dependencies from other proposals </w:t>
      </w:r>
    </w:p>
    <w:p w14:paraId="50E5B8A1" w14:textId="05F3680B" w:rsidR="00272655" w:rsidRPr="00272655" w:rsidRDefault="00272655" w:rsidP="00272655">
      <w:pPr>
        <w:rPr>
          <w:rFonts w:ascii="Arial" w:hAnsi="Arial" w:cs="Arial"/>
          <w:b/>
          <w:sz w:val="24"/>
          <w:szCs w:val="24"/>
        </w:rPr>
      </w:pPr>
      <w:r w:rsidRPr="00272655">
        <w:rPr>
          <w:rFonts w:ascii="Arial" w:hAnsi="Arial" w:cs="Arial"/>
          <w:b/>
          <w:sz w:val="24"/>
          <w:szCs w:val="24"/>
        </w:rPr>
        <w:t>3.1</w:t>
      </w:r>
      <w:r w:rsidRPr="00272655">
        <w:rPr>
          <w:rFonts w:ascii="Arial" w:hAnsi="Arial" w:cs="Arial"/>
          <w:b/>
          <w:sz w:val="24"/>
          <w:szCs w:val="24"/>
        </w:rPr>
        <w:tab/>
        <w:t>Please consider which other services would need to know about your proposal and the impacts you have identified</w:t>
      </w:r>
      <w:r w:rsidR="00E87F75" w:rsidRPr="00272655">
        <w:rPr>
          <w:rFonts w:ascii="Arial" w:hAnsi="Arial" w:cs="Arial"/>
          <w:b/>
          <w:sz w:val="24"/>
          <w:szCs w:val="24"/>
        </w:rPr>
        <w:t xml:space="preserve">. </w:t>
      </w:r>
      <w:r w:rsidRPr="00272655">
        <w:rPr>
          <w:rFonts w:ascii="Arial" w:hAnsi="Arial" w:cs="Arial"/>
          <w:b/>
          <w:sz w:val="24"/>
          <w:szCs w:val="24"/>
        </w:rPr>
        <w:t xml:space="preserve">Identify below which services you have consulted, and any consequent additional equality impacts that have been identified. </w:t>
      </w:r>
    </w:p>
    <w:p w14:paraId="5CE4AF24" w14:textId="77777777" w:rsidR="00272655" w:rsidRDefault="00272655" w:rsidP="00272655">
      <w:pPr>
        <w:rPr>
          <w:rFonts w:ascii="Arial" w:hAnsi="Arial" w:cs="Arial"/>
          <w:i/>
          <w:iCs/>
          <w:sz w:val="24"/>
          <w:szCs w:val="24"/>
        </w:rPr>
      </w:pPr>
      <w:r w:rsidRPr="00272655">
        <w:rPr>
          <w:rFonts w:ascii="Arial" w:hAnsi="Arial" w:cs="Arial"/>
          <w:i/>
          <w:iCs/>
          <w:sz w:val="24"/>
          <w:szCs w:val="24"/>
        </w:rPr>
        <w:t>Estates – in relation to parks-based properties/lodges that are rented to tenants across the district.</w:t>
      </w:r>
    </w:p>
    <w:p w14:paraId="1A0FFDB7" w14:textId="77777777" w:rsidR="00272655" w:rsidRPr="00272655" w:rsidRDefault="00272655" w:rsidP="00272655">
      <w:pPr>
        <w:rPr>
          <w:rFonts w:ascii="Arial" w:hAnsi="Arial" w:cs="Arial"/>
          <w:sz w:val="24"/>
          <w:szCs w:val="24"/>
        </w:rPr>
      </w:pPr>
    </w:p>
    <w:p w14:paraId="4C1FCD32" w14:textId="77777777" w:rsidR="00272655" w:rsidRPr="00272655" w:rsidRDefault="00272655" w:rsidP="00272655">
      <w:pPr>
        <w:rPr>
          <w:rFonts w:ascii="Arial" w:hAnsi="Arial" w:cs="Arial"/>
          <w:b/>
          <w:bCs/>
          <w:sz w:val="24"/>
          <w:szCs w:val="24"/>
        </w:rPr>
      </w:pPr>
      <w:r w:rsidRPr="00272655">
        <w:rPr>
          <w:rFonts w:ascii="Arial" w:hAnsi="Arial" w:cs="Arial"/>
          <w:b/>
          <w:bCs/>
          <w:sz w:val="24"/>
          <w:szCs w:val="24"/>
        </w:rPr>
        <w:t>Section 4: What evidence have you used?</w:t>
      </w:r>
    </w:p>
    <w:p w14:paraId="2ACBCE47" w14:textId="3F73A751" w:rsidR="00272655" w:rsidRPr="00272655" w:rsidRDefault="00272655" w:rsidP="00272655">
      <w:pPr>
        <w:rPr>
          <w:rFonts w:ascii="Arial" w:hAnsi="Arial" w:cs="Arial"/>
          <w:b/>
          <w:sz w:val="24"/>
          <w:szCs w:val="24"/>
        </w:rPr>
      </w:pPr>
      <w:r w:rsidRPr="00272655">
        <w:rPr>
          <w:rFonts w:ascii="Arial" w:hAnsi="Arial" w:cs="Arial"/>
          <w:b/>
          <w:sz w:val="24"/>
          <w:szCs w:val="24"/>
        </w:rPr>
        <w:t>4.1</w:t>
      </w:r>
      <w:r w:rsidRPr="00272655">
        <w:rPr>
          <w:rFonts w:ascii="Arial" w:hAnsi="Arial" w:cs="Arial"/>
          <w:b/>
          <w:sz w:val="24"/>
          <w:szCs w:val="24"/>
        </w:rPr>
        <w:tab/>
        <w:t xml:space="preserve">What evidence do you hold to back up this assessment? </w:t>
      </w:r>
    </w:p>
    <w:p w14:paraId="19163C3E" w14:textId="77777777" w:rsidR="00272655" w:rsidRPr="00272655" w:rsidRDefault="00272655" w:rsidP="00272655">
      <w:pPr>
        <w:rPr>
          <w:rFonts w:ascii="Arial" w:hAnsi="Arial" w:cs="Arial"/>
          <w:sz w:val="24"/>
          <w:szCs w:val="24"/>
        </w:rPr>
      </w:pPr>
      <w:r w:rsidRPr="00272655">
        <w:rPr>
          <w:rFonts w:ascii="Arial" w:hAnsi="Arial" w:cs="Arial"/>
          <w:i/>
          <w:iCs/>
          <w:sz w:val="24"/>
          <w:szCs w:val="24"/>
        </w:rPr>
        <w:t>Data analysis shows that the current pricing system, budget and service structure has not been adequate for many years in relation to Street Cleansing and Parks provision. This has caused a budget pressure and also operational pressure on statutory work which directly affects residents.</w:t>
      </w:r>
    </w:p>
    <w:p w14:paraId="173A0B45" w14:textId="77777777" w:rsidR="00272655" w:rsidRPr="00272655" w:rsidRDefault="00272655" w:rsidP="00272655">
      <w:pPr>
        <w:rPr>
          <w:rFonts w:ascii="Arial" w:hAnsi="Arial" w:cs="Arial"/>
          <w:b/>
          <w:sz w:val="24"/>
          <w:szCs w:val="24"/>
        </w:rPr>
      </w:pPr>
      <w:r w:rsidRPr="00272655">
        <w:rPr>
          <w:rFonts w:ascii="Arial" w:hAnsi="Arial" w:cs="Arial"/>
          <w:b/>
          <w:sz w:val="24"/>
          <w:szCs w:val="24"/>
        </w:rPr>
        <w:t>4.2</w:t>
      </w:r>
      <w:r w:rsidRPr="00272655">
        <w:rPr>
          <w:rFonts w:ascii="Arial" w:hAnsi="Arial" w:cs="Arial"/>
          <w:b/>
          <w:sz w:val="24"/>
          <w:szCs w:val="24"/>
        </w:rPr>
        <w:tab/>
        <w:t>Do you need further evidence?</w:t>
      </w:r>
    </w:p>
    <w:p w14:paraId="5AF6E7AE" w14:textId="361A5A66" w:rsidR="00272655" w:rsidRPr="00272655" w:rsidRDefault="00272655" w:rsidP="00272655">
      <w:pPr>
        <w:rPr>
          <w:rFonts w:ascii="Arial" w:hAnsi="Arial" w:cs="Arial"/>
          <w:i/>
          <w:iCs/>
          <w:sz w:val="24"/>
          <w:szCs w:val="24"/>
        </w:rPr>
      </w:pPr>
      <w:r w:rsidRPr="00272655">
        <w:rPr>
          <w:rFonts w:ascii="Arial" w:hAnsi="Arial" w:cs="Arial"/>
          <w:i/>
          <w:iCs/>
          <w:sz w:val="24"/>
          <w:szCs w:val="24"/>
        </w:rPr>
        <w:t xml:space="preserve">Yes – continuous monitoring of data including collections, tonnages, income etc. </w:t>
      </w:r>
    </w:p>
    <w:p w14:paraId="341243D5" w14:textId="77777777" w:rsidR="00272655" w:rsidRDefault="00272655" w:rsidP="00272655">
      <w:pPr>
        <w:rPr>
          <w:rFonts w:ascii="Arial" w:hAnsi="Arial" w:cs="Arial"/>
          <w:b/>
          <w:bCs/>
          <w:sz w:val="24"/>
          <w:szCs w:val="24"/>
        </w:rPr>
      </w:pPr>
    </w:p>
    <w:p w14:paraId="50F48C49" w14:textId="2C0AC41C" w:rsidR="00272655" w:rsidRPr="00272655" w:rsidRDefault="00272655" w:rsidP="00272655">
      <w:pPr>
        <w:rPr>
          <w:rFonts w:ascii="Arial" w:hAnsi="Arial" w:cs="Arial"/>
          <w:b/>
          <w:bCs/>
          <w:sz w:val="24"/>
          <w:szCs w:val="24"/>
        </w:rPr>
      </w:pPr>
      <w:r w:rsidRPr="00272655">
        <w:rPr>
          <w:rFonts w:ascii="Arial" w:hAnsi="Arial" w:cs="Arial"/>
          <w:b/>
          <w:bCs/>
          <w:sz w:val="24"/>
          <w:szCs w:val="24"/>
        </w:rPr>
        <w:t>Section 5: Consultation Feedback</w:t>
      </w:r>
    </w:p>
    <w:p w14:paraId="78ACEAF9" w14:textId="77777777" w:rsidR="00272655" w:rsidRPr="00272655" w:rsidRDefault="00272655" w:rsidP="00272655">
      <w:pPr>
        <w:rPr>
          <w:rFonts w:ascii="Arial" w:hAnsi="Arial" w:cs="Arial"/>
          <w:b/>
          <w:sz w:val="24"/>
          <w:szCs w:val="24"/>
        </w:rPr>
      </w:pPr>
      <w:r w:rsidRPr="00272655">
        <w:rPr>
          <w:rFonts w:ascii="Arial" w:hAnsi="Arial" w:cs="Arial"/>
          <w:b/>
          <w:sz w:val="24"/>
          <w:szCs w:val="24"/>
        </w:rPr>
        <w:t>5.1</w:t>
      </w:r>
      <w:r w:rsidRPr="00272655">
        <w:rPr>
          <w:rFonts w:ascii="Arial" w:hAnsi="Arial" w:cs="Arial"/>
          <w:b/>
          <w:sz w:val="24"/>
          <w:szCs w:val="24"/>
        </w:rPr>
        <w:tab/>
        <w:t>Results from any previous consultations prior to the proposal development.</w:t>
      </w:r>
    </w:p>
    <w:p w14:paraId="4335D505" w14:textId="77777777" w:rsidR="00272655" w:rsidRPr="00272655" w:rsidRDefault="00272655" w:rsidP="00272655">
      <w:pPr>
        <w:rPr>
          <w:rFonts w:ascii="Arial" w:hAnsi="Arial" w:cs="Arial"/>
          <w:i/>
          <w:iCs/>
          <w:sz w:val="24"/>
          <w:szCs w:val="24"/>
        </w:rPr>
      </w:pPr>
      <w:r w:rsidRPr="00272655">
        <w:rPr>
          <w:rFonts w:ascii="Arial" w:hAnsi="Arial" w:cs="Arial"/>
          <w:i/>
          <w:iCs/>
          <w:sz w:val="24"/>
          <w:szCs w:val="24"/>
        </w:rPr>
        <w:t>N/A</w:t>
      </w:r>
    </w:p>
    <w:p w14:paraId="607A65E9" w14:textId="77777777" w:rsidR="00272655" w:rsidRPr="00272655" w:rsidRDefault="00272655" w:rsidP="00272655">
      <w:pPr>
        <w:rPr>
          <w:rFonts w:ascii="Arial" w:hAnsi="Arial" w:cs="Arial"/>
          <w:b/>
          <w:sz w:val="24"/>
          <w:szCs w:val="24"/>
        </w:rPr>
      </w:pPr>
      <w:r w:rsidRPr="00272655">
        <w:rPr>
          <w:rFonts w:ascii="Arial" w:hAnsi="Arial" w:cs="Arial"/>
          <w:b/>
          <w:sz w:val="24"/>
          <w:szCs w:val="24"/>
        </w:rPr>
        <w:t>5.2</w:t>
      </w:r>
      <w:r w:rsidRPr="00272655">
        <w:rPr>
          <w:rFonts w:ascii="Arial" w:hAnsi="Arial" w:cs="Arial"/>
          <w:b/>
          <w:sz w:val="24"/>
          <w:szCs w:val="24"/>
        </w:rPr>
        <w:tab/>
        <w:t xml:space="preserve">The departmental feedback you provided on the previous consultation (as at </w:t>
      </w:r>
      <w:r w:rsidRPr="00272655">
        <w:rPr>
          <w:rFonts w:ascii="Arial" w:hAnsi="Arial" w:cs="Arial"/>
          <w:b/>
          <w:sz w:val="24"/>
          <w:szCs w:val="24"/>
        </w:rPr>
        <w:tab/>
        <w:t>5.1).</w:t>
      </w:r>
    </w:p>
    <w:p w14:paraId="0DB716A2" w14:textId="77777777" w:rsidR="00272655" w:rsidRPr="00272655" w:rsidRDefault="00272655" w:rsidP="00272655">
      <w:pPr>
        <w:rPr>
          <w:rFonts w:ascii="Arial" w:hAnsi="Arial" w:cs="Arial"/>
          <w:i/>
          <w:iCs/>
          <w:sz w:val="24"/>
          <w:szCs w:val="24"/>
        </w:rPr>
      </w:pPr>
      <w:r w:rsidRPr="00272655">
        <w:rPr>
          <w:rFonts w:ascii="Arial" w:hAnsi="Arial" w:cs="Arial"/>
          <w:i/>
          <w:iCs/>
          <w:sz w:val="24"/>
          <w:szCs w:val="24"/>
        </w:rPr>
        <w:lastRenderedPageBreak/>
        <w:t>N/A</w:t>
      </w:r>
    </w:p>
    <w:p w14:paraId="513A8250" w14:textId="77777777" w:rsidR="00272655" w:rsidRPr="00272655" w:rsidRDefault="00272655" w:rsidP="00272655">
      <w:pPr>
        <w:rPr>
          <w:rFonts w:ascii="Arial" w:hAnsi="Arial" w:cs="Arial"/>
          <w:b/>
          <w:sz w:val="24"/>
          <w:szCs w:val="24"/>
        </w:rPr>
      </w:pPr>
      <w:r w:rsidRPr="00272655">
        <w:rPr>
          <w:rFonts w:ascii="Arial" w:hAnsi="Arial" w:cs="Arial"/>
          <w:b/>
          <w:sz w:val="24"/>
          <w:szCs w:val="24"/>
        </w:rPr>
        <w:t>5.3</w:t>
      </w:r>
      <w:r w:rsidRPr="00272655">
        <w:rPr>
          <w:rFonts w:ascii="Arial" w:hAnsi="Arial" w:cs="Arial"/>
          <w:b/>
          <w:sz w:val="24"/>
          <w:szCs w:val="24"/>
        </w:rPr>
        <w:tab/>
        <w:t>Feedback from current consultation following the proposal development (e.g. following approval by Executive for budget consultation).</w:t>
      </w:r>
    </w:p>
    <w:p w14:paraId="6F2EE320" w14:textId="77777777" w:rsidR="003934C6" w:rsidRPr="00423CA6" w:rsidRDefault="003934C6" w:rsidP="003934C6">
      <w:pPr>
        <w:ind w:left="720"/>
        <w:rPr>
          <w:rFonts w:ascii="Arial" w:hAnsi="Arial" w:cs="Arial"/>
          <w:sz w:val="24"/>
          <w:szCs w:val="24"/>
        </w:rPr>
      </w:pPr>
      <w:bookmarkStart w:id="2" w:name="_Hlk188547602"/>
      <w:r w:rsidRPr="00423CA6">
        <w:rPr>
          <w:rFonts w:ascii="Arial" w:hAnsi="Arial" w:cs="Arial"/>
          <w:sz w:val="24"/>
          <w:szCs w:val="24"/>
        </w:rPr>
        <w:t xml:space="preserve">Concern expressed about possible increase in crime and  attacks on women due to reduced lighting. </w:t>
      </w:r>
      <w:bookmarkEnd w:id="2"/>
    </w:p>
    <w:p w14:paraId="73B82DA0" w14:textId="77777777" w:rsidR="003934C6" w:rsidRDefault="003934C6" w:rsidP="00272655">
      <w:pPr>
        <w:rPr>
          <w:rFonts w:ascii="Arial" w:hAnsi="Arial" w:cs="Arial"/>
          <w:b/>
          <w:sz w:val="24"/>
          <w:szCs w:val="24"/>
        </w:rPr>
      </w:pPr>
    </w:p>
    <w:p w14:paraId="5A8A2581" w14:textId="77777777" w:rsidR="003934C6" w:rsidRDefault="003934C6" w:rsidP="00272655">
      <w:pPr>
        <w:rPr>
          <w:rFonts w:ascii="Arial" w:hAnsi="Arial" w:cs="Arial"/>
          <w:b/>
          <w:sz w:val="24"/>
          <w:szCs w:val="24"/>
        </w:rPr>
      </w:pPr>
    </w:p>
    <w:p w14:paraId="0AFFEC22" w14:textId="7BBB4670" w:rsidR="00272655" w:rsidRPr="00272655" w:rsidRDefault="00272655" w:rsidP="00272655">
      <w:pPr>
        <w:rPr>
          <w:rFonts w:ascii="Arial" w:hAnsi="Arial" w:cs="Arial"/>
          <w:b/>
          <w:sz w:val="24"/>
          <w:szCs w:val="24"/>
        </w:rPr>
      </w:pPr>
      <w:r w:rsidRPr="00272655">
        <w:rPr>
          <w:rFonts w:ascii="Arial" w:hAnsi="Arial" w:cs="Arial"/>
          <w:b/>
          <w:sz w:val="24"/>
          <w:szCs w:val="24"/>
        </w:rPr>
        <w:t>5.4</w:t>
      </w:r>
      <w:r w:rsidRPr="00272655">
        <w:rPr>
          <w:rFonts w:ascii="Arial" w:hAnsi="Arial" w:cs="Arial"/>
          <w:b/>
          <w:sz w:val="24"/>
          <w:szCs w:val="24"/>
        </w:rPr>
        <w:tab/>
        <w:t>Your departmental response to the feedback on the current consultation (as at 5.3) – include any changes made to the proposal as a result of the feedback.</w:t>
      </w:r>
    </w:p>
    <w:p w14:paraId="17128189" w14:textId="78835BF0" w:rsidR="00272655" w:rsidRDefault="003934C6" w:rsidP="00272655">
      <w:pPr>
        <w:rPr>
          <w:rFonts w:ascii="Arial" w:hAnsi="Arial" w:cs="Arial"/>
          <w:b/>
          <w:sz w:val="24"/>
          <w:szCs w:val="24"/>
        </w:rPr>
      </w:pPr>
      <w:r>
        <w:rPr>
          <w:rFonts w:ascii="Arial" w:hAnsi="Arial" w:cs="Arial"/>
          <w:b/>
          <w:sz w:val="24"/>
          <w:szCs w:val="24"/>
        </w:rPr>
        <w:t>Awaiting update</w:t>
      </w:r>
    </w:p>
    <w:p w14:paraId="369144B1" w14:textId="77777777" w:rsidR="00272655" w:rsidRDefault="00272655" w:rsidP="00272655">
      <w:pPr>
        <w:jc w:val="center"/>
        <w:rPr>
          <w:rFonts w:ascii="Arial" w:hAnsi="Arial" w:cs="Arial"/>
          <w:bCs/>
          <w:sz w:val="24"/>
          <w:szCs w:val="24"/>
        </w:rPr>
      </w:pPr>
    </w:p>
    <w:p w14:paraId="2B0C0D5A" w14:textId="77777777" w:rsidR="00F83C27" w:rsidRDefault="00F83C27" w:rsidP="00F83C27">
      <w:pPr>
        <w:jc w:val="center"/>
        <w:rPr>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206182CD" w14:textId="77777777" w:rsidR="00F83C27" w:rsidRDefault="00F83C27" w:rsidP="00272655">
      <w:pPr>
        <w:rPr>
          <w:rFonts w:ascii="Arial" w:hAnsi="Arial" w:cs="Arial"/>
          <w:b/>
          <w:bCs/>
          <w:sz w:val="24"/>
          <w:szCs w:val="24"/>
        </w:rPr>
      </w:pPr>
      <w:r>
        <w:rPr>
          <w:rFonts w:ascii="Arial" w:hAnsi="Arial" w:cs="Arial"/>
          <w:b/>
          <w:bCs/>
          <w:sz w:val="24"/>
          <w:szCs w:val="24"/>
        </w:rPr>
        <w:br w:type="page"/>
      </w:r>
    </w:p>
    <w:p w14:paraId="36DCC951" w14:textId="77777777" w:rsidR="00DC13B8" w:rsidRDefault="00DC13B8" w:rsidP="00DC13B8">
      <w:pPr>
        <w:jc w:val="center"/>
        <w:rPr>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1B52203D" w14:textId="2B7A819E" w:rsidR="00272655" w:rsidRPr="00EC62D9" w:rsidRDefault="00272655" w:rsidP="00EC62D9">
      <w:pPr>
        <w:pStyle w:val="Heading2"/>
        <w:rPr>
          <w:b/>
          <w:bCs/>
        </w:rPr>
      </w:pPr>
      <w:r w:rsidRPr="00EC62D9">
        <w:rPr>
          <w:b/>
          <w:bCs/>
        </w:rPr>
        <w:t xml:space="preserve">Equality Impact Assessment Form </w:t>
      </w:r>
    </w:p>
    <w:p w14:paraId="252D98FC" w14:textId="6A5787B0" w:rsidR="00272655" w:rsidRPr="00272655" w:rsidRDefault="00272655" w:rsidP="00272655">
      <w:pPr>
        <w:rPr>
          <w:rFonts w:ascii="Arial" w:hAnsi="Arial" w:cs="Arial"/>
          <w:sz w:val="24"/>
          <w:szCs w:val="24"/>
        </w:rPr>
      </w:pPr>
      <w:r w:rsidRPr="00272655">
        <w:rPr>
          <w:rFonts w:ascii="Arial" w:hAnsi="Arial" w:cs="Arial"/>
          <w:b/>
          <w:sz w:val="24"/>
          <w:szCs w:val="24"/>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272655" w:rsidRPr="00272655" w14:paraId="6F06683E"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6152B816" w14:textId="77777777" w:rsidR="00272655" w:rsidRPr="00272655" w:rsidRDefault="00272655" w:rsidP="00272655">
            <w:pPr>
              <w:rPr>
                <w:rFonts w:ascii="Arial" w:hAnsi="Arial" w:cs="Arial"/>
                <w:b/>
                <w:sz w:val="24"/>
                <w:szCs w:val="24"/>
              </w:rPr>
            </w:pPr>
            <w:r w:rsidRPr="00272655">
              <w:rPr>
                <w:rFonts w:ascii="Arial" w:hAnsi="Arial" w:cs="Arial"/>
                <w:b/>
                <w:sz w:val="24"/>
                <w:szCs w:val="24"/>
              </w:rPr>
              <w:t>Department</w:t>
            </w:r>
          </w:p>
        </w:tc>
        <w:tc>
          <w:tcPr>
            <w:tcW w:w="3780" w:type="dxa"/>
            <w:tcBorders>
              <w:top w:val="single" w:sz="4" w:space="0" w:color="auto"/>
              <w:left w:val="single" w:sz="4" w:space="0" w:color="auto"/>
              <w:bottom w:val="single" w:sz="4" w:space="0" w:color="auto"/>
              <w:right w:val="single" w:sz="4" w:space="0" w:color="auto"/>
            </w:tcBorders>
            <w:hideMark/>
          </w:tcPr>
          <w:p w14:paraId="3D6D1B34" w14:textId="77777777" w:rsidR="00272655" w:rsidRPr="00272655" w:rsidRDefault="00272655" w:rsidP="00272655">
            <w:pPr>
              <w:rPr>
                <w:rFonts w:ascii="Arial" w:hAnsi="Arial" w:cs="Arial"/>
                <w:sz w:val="24"/>
                <w:szCs w:val="24"/>
              </w:rPr>
            </w:pPr>
            <w:bookmarkStart w:id="3" w:name="SpendingControlEQIA"/>
            <w:r w:rsidRPr="00272655">
              <w:rPr>
                <w:rFonts w:ascii="Arial" w:hAnsi="Arial" w:cs="Arial"/>
                <w:sz w:val="24"/>
                <w:szCs w:val="24"/>
              </w:rPr>
              <w:t>Corporate Resources</w:t>
            </w:r>
            <w:bookmarkEnd w:id="3"/>
          </w:p>
        </w:tc>
        <w:tc>
          <w:tcPr>
            <w:tcW w:w="1980" w:type="dxa"/>
            <w:tcBorders>
              <w:top w:val="single" w:sz="4" w:space="0" w:color="auto"/>
              <w:left w:val="single" w:sz="4" w:space="0" w:color="auto"/>
              <w:bottom w:val="single" w:sz="4" w:space="0" w:color="auto"/>
              <w:right w:val="single" w:sz="4" w:space="0" w:color="auto"/>
            </w:tcBorders>
            <w:hideMark/>
          </w:tcPr>
          <w:p w14:paraId="1DB9735C" w14:textId="77777777" w:rsidR="00272655" w:rsidRPr="00272655" w:rsidRDefault="00272655" w:rsidP="00272655">
            <w:pPr>
              <w:rPr>
                <w:rFonts w:ascii="Arial" w:hAnsi="Arial" w:cs="Arial"/>
                <w:b/>
                <w:sz w:val="24"/>
                <w:szCs w:val="24"/>
              </w:rPr>
            </w:pPr>
            <w:r w:rsidRPr="00272655">
              <w:rPr>
                <w:rFonts w:ascii="Arial" w:hAnsi="Arial" w:cs="Arial"/>
                <w:b/>
                <w:sz w:val="24"/>
                <w:szCs w:val="24"/>
              </w:rPr>
              <w:t>Version no</w:t>
            </w:r>
          </w:p>
        </w:tc>
        <w:tc>
          <w:tcPr>
            <w:tcW w:w="1800" w:type="dxa"/>
            <w:tcBorders>
              <w:top w:val="single" w:sz="4" w:space="0" w:color="auto"/>
              <w:left w:val="single" w:sz="4" w:space="0" w:color="auto"/>
              <w:bottom w:val="single" w:sz="4" w:space="0" w:color="auto"/>
              <w:right w:val="single" w:sz="4" w:space="0" w:color="auto"/>
            </w:tcBorders>
            <w:hideMark/>
          </w:tcPr>
          <w:p w14:paraId="6E8B3F40" w14:textId="77777777" w:rsidR="00272655" w:rsidRPr="00272655" w:rsidRDefault="00272655" w:rsidP="00272655">
            <w:pPr>
              <w:rPr>
                <w:rFonts w:ascii="Arial" w:hAnsi="Arial" w:cs="Arial"/>
                <w:sz w:val="24"/>
                <w:szCs w:val="24"/>
              </w:rPr>
            </w:pPr>
            <w:r w:rsidRPr="00272655">
              <w:rPr>
                <w:rFonts w:ascii="Arial" w:hAnsi="Arial" w:cs="Arial"/>
                <w:sz w:val="24"/>
                <w:szCs w:val="24"/>
              </w:rPr>
              <w:t>V0.01</w:t>
            </w:r>
          </w:p>
        </w:tc>
      </w:tr>
      <w:tr w:rsidR="00272655" w:rsidRPr="00272655" w14:paraId="615B5055"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63DA053D" w14:textId="77777777" w:rsidR="00272655" w:rsidRPr="00272655" w:rsidRDefault="00272655" w:rsidP="00272655">
            <w:pPr>
              <w:rPr>
                <w:rFonts w:ascii="Arial" w:hAnsi="Arial" w:cs="Arial"/>
                <w:b/>
                <w:sz w:val="24"/>
                <w:szCs w:val="24"/>
              </w:rPr>
            </w:pPr>
            <w:r w:rsidRPr="00272655">
              <w:rPr>
                <w:rFonts w:ascii="Arial" w:hAnsi="Arial" w:cs="Arial"/>
                <w:b/>
                <w:sz w:val="24"/>
                <w:szCs w:val="24"/>
              </w:rPr>
              <w:t>Assessed by</w:t>
            </w:r>
          </w:p>
        </w:tc>
        <w:tc>
          <w:tcPr>
            <w:tcW w:w="3780" w:type="dxa"/>
            <w:tcBorders>
              <w:top w:val="single" w:sz="4" w:space="0" w:color="auto"/>
              <w:left w:val="single" w:sz="4" w:space="0" w:color="auto"/>
              <w:bottom w:val="single" w:sz="4" w:space="0" w:color="auto"/>
              <w:right w:val="single" w:sz="4" w:space="0" w:color="auto"/>
            </w:tcBorders>
            <w:hideMark/>
          </w:tcPr>
          <w:p w14:paraId="3E07D299" w14:textId="77777777" w:rsidR="00272655" w:rsidRPr="00272655" w:rsidRDefault="00272655" w:rsidP="00272655">
            <w:pPr>
              <w:rPr>
                <w:rFonts w:ascii="Arial" w:hAnsi="Arial" w:cs="Arial"/>
                <w:sz w:val="24"/>
                <w:szCs w:val="24"/>
              </w:rPr>
            </w:pPr>
            <w:r w:rsidRPr="00272655">
              <w:rPr>
                <w:rFonts w:ascii="Arial" w:hAnsi="Arial" w:cs="Arial"/>
                <w:sz w:val="24"/>
                <w:szCs w:val="24"/>
              </w:rPr>
              <w:t>Helen Johnston</w:t>
            </w:r>
          </w:p>
        </w:tc>
        <w:tc>
          <w:tcPr>
            <w:tcW w:w="1980" w:type="dxa"/>
            <w:tcBorders>
              <w:top w:val="single" w:sz="4" w:space="0" w:color="auto"/>
              <w:left w:val="single" w:sz="4" w:space="0" w:color="auto"/>
              <w:bottom w:val="single" w:sz="4" w:space="0" w:color="auto"/>
              <w:right w:val="single" w:sz="4" w:space="0" w:color="auto"/>
            </w:tcBorders>
            <w:hideMark/>
          </w:tcPr>
          <w:p w14:paraId="4D26FE77" w14:textId="77777777" w:rsidR="00272655" w:rsidRPr="00272655" w:rsidRDefault="00272655" w:rsidP="00272655">
            <w:pPr>
              <w:rPr>
                <w:rFonts w:ascii="Arial" w:hAnsi="Arial" w:cs="Arial"/>
                <w:b/>
                <w:sz w:val="24"/>
                <w:szCs w:val="24"/>
              </w:rPr>
            </w:pPr>
            <w:r w:rsidRPr="00272655">
              <w:rPr>
                <w:rFonts w:ascii="Arial" w:hAnsi="Arial" w:cs="Arial"/>
                <w:b/>
                <w:sz w:val="24"/>
                <w:szCs w:val="24"/>
              </w:rPr>
              <w:t>Date created</w:t>
            </w:r>
          </w:p>
        </w:tc>
        <w:tc>
          <w:tcPr>
            <w:tcW w:w="1800" w:type="dxa"/>
            <w:tcBorders>
              <w:top w:val="single" w:sz="4" w:space="0" w:color="auto"/>
              <w:left w:val="single" w:sz="4" w:space="0" w:color="auto"/>
              <w:bottom w:val="single" w:sz="4" w:space="0" w:color="auto"/>
              <w:right w:val="single" w:sz="4" w:space="0" w:color="auto"/>
            </w:tcBorders>
            <w:hideMark/>
          </w:tcPr>
          <w:p w14:paraId="6BFCEEA0" w14:textId="77777777" w:rsidR="00272655" w:rsidRPr="00272655" w:rsidRDefault="00272655" w:rsidP="00272655">
            <w:pPr>
              <w:rPr>
                <w:rFonts w:ascii="Arial" w:hAnsi="Arial" w:cs="Arial"/>
                <w:sz w:val="24"/>
                <w:szCs w:val="24"/>
              </w:rPr>
            </w:pPr>
            <w:r w:rsidRPr="00272655">
              <w:rPr>
                <w:rFonts w:ascii="Arial" w:hAnsi="Arial" w:cs="Arial"/>
                <w:sz w:val="24"/>
                <w:szCs w:val="24"/>
              </w:rPr>
              <w:t>05/11/2024</w:t>
            </w:r>
          </w:p>
        </w:tc>
      </w:tr>
      <w:tr w:rsidR="00272655" w:rsidRPr="00272655" w14:paraId="100709B9"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0725AF6A" w14:textId="77777777" w:rsidR="00272655" w:rsidRPr="00272655" w:rsidRDefault="00272655" w:rsidP="00272655">
            <w:pPr>
              <w:rPr>
                <w:rFonts w:ascii="Arial" w:hAnsi="Arial" w:cs="Arial"/>
                <w:b/>
                <w:sz w:val="24"/>
                <w:szCs w:val="24"/>
              </w:rPr>
            </w:pPr>
            <w:r w:rsidRPr="00272655">
              <w:rPr>
                <w:rFonts w:ascii="Arial" w:hAnsi="Arial" w:cs="Arial"/>
                <w:b/>
                <w:sz w:val="24"/>
                <w:szCs w:val="24"/>
              </w:rPr>
              <w:t>Approved by</w:t>
            </w:r>
          </w:p>
        </w:tc>
        <w:tc>
          <w:tcPr>
            <w:tcW w:w="3780" w:type="dxa"/>
            <w:tcBorders>
              <w:top w:val="single" w:sz="4" w:space="0" w:color="auto"/>
              <w:left w:val="single" w:sz="4" w:space="0" w:color="auto"/>
              <w:bottom w:val="single" w:sz="4" w:space="0" w:color="auto"/>
              <w:right w:val="single" w:sz="4" w:space="0" w:color="auto"/>
            </w:tcBorders>
          </w:tcPr>
          <w:p w14:paraId="4BC72383" w14:textId="77777777" w:rsidR="00272655" w:rsidRPr="00272655" w:rsidRDefault="00272655" w:rsidP="00272655">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31AA46A9" w14:textId="77777777" w:rsidR="00272655" w:rsidRPr="00272655" w:rsidRDefault="00272655" w:rsidP="00272655">
            <w:pPr>
              <w:rPr>
                <w:rFonts w:ascii="Arial" w:hAnsi="Arial" w:cs="Arial"/>
                <w:b/>
                <w:sz w:val="24"/>
                <w:szCs w:val="24"/>
              </w:rPr>
            </w:pPr>
            <w:r w:rsidRPr="00272655">
              <w:rPr>
                <w:rFonts w:ascii="Arial" w:hAnsi="Arial" w:cs="Arial"/>
                <w:b/>
                <w:sz w:val="24"/>
                <w:szCs w:val="24"/>
              </w:rPr>
              <w:t>Date approved</w:t>
            </w:r>
          </w:p>
        </w:tc>
        <w:tc>
          <w:tcPr>
            <w:tcW w:w="1800" w:type="dxa"/>
            <w:tcBorders>
              <w:top w:val="single" w:sz="4" w:space="0" w:color="auto"/>
              <w:left w:val="single" w:sz="4" w:space="0" w:color="auto"/>
              <w:bottom w:val="single" w:sz="4" w:space="0" w:color="auto"/>
              <w:right w:val="single" w:sz="4" w:space="0" w:color="auto"/>
            </w:tcBorders>
          </w:tcPr>
          <w:p w14:paraId="6C6594B6" w14:textId="77777777" w:rsidR="00272655" w:rsidRPr="00272655" w:rsidRDefault="00272655" w:rsidP="00272655">
            <w:pPr>
              <w:rPr>
                <w:rFonts w:ascii="Arial" w:hAnsi="Arial" w:cs="Arial"/>
                <w:sz w:val="24"/>
                <w:szCs w:val="24"/>
              </w:rPr>
            </w:pPr>
          </w:p>
        </w:tc>
      </w:tr>
      <w:tr w:rsidR="00272655" w:rsidRPr="00272655" w14:paraId="552F2EB0"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790CBE91" w14:textId="77777777" w:rsidR="00272655" w:rsidRPr="00272655" w:rsidRDefault="00272655" w:rsidP="00272655">
            <w:pPr>
              <w:rPr>
                <w:rFonts w:ascii="Arial" w:hAnsi="Arial" w:cs="Arial"/>
                <w:b/>
                <w:sz w:val="24"/>
                <w:szCs w:val="24"/>
              </w:rPr>
            </w:pPr>
            <w:r w:rsidRPr="00272655">
              <w:rPr>
                <w:rFonts w:ascii="Arial" w:hAnsi="Arial" w:cs="Arial"/>
                <w:b/>
                <w:sz w:val="24"/>
                <w:szCs w:val="24"/>
              </w:rPr>
              <w:t>Updated by</w:t>
            </w:r>
          </w:p>
        </w:tc>
        <w:tc>
          <w:tcPr>
            <w:tcW w:w="3780" w:type="dxa"/>
            <w:tcBorders>
              <w:top w:val="single" w:sz="4" w:space="0" w:color="auto"/>
              <w:left w:val="single" w:sz="4" w:space="0" w:color="auto"/>
              <w:bottom w:val="single" w:sz="4" w:space="0" w:color="auto"/>
              <w:right w:val="single" w:sz="4" w:space="0" w:color="auto"/>
            </w:tcBorders>
          </w:tcPr>
          <w:p w14:paraId="78F7C200" w14:textId="77777777" w:rsidR="00272655" w:rsidRPr="00272655" w:rsidRDefault="00272655" w:rsidP="00272655">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53DA679F" w14:textId="77777777" w:rsidR="00272655" w:rsidRPr="00272655" w:rsidRDefault="00272655" w:rsidP="00272655">
            <w:pPr>
              <w:rPr>
                <w:rFonts w:ascii="Arial" w:hAnsi="Arial" w:cs="Arial"/>
                <w:b/>
                <w:sz w:val="24"/>
                <w:szCs w:val="24"/>
              </w:rPr>
            </w:pPr>
            <w:r w:rsidRPr="00272655">
              <w:rPr>
                <w:rFonts w:ascii="Arial" w:hAnsi="Arial" w:cs="Arial"/>
                <w:b/>
                <w:sz w:val="24"/>
                <w:szCs w:val="24"/>
              </w:rPr>
              <w:t>Date updated</w:t>
            </w:r>
          </w:p>
        </w:tc>
        <w:tc>
          <w:tcPr>
            <w:tcW w:w="1800" w:type="dxa"/>
            <w:tcBorders>
              <w:top w:val="single" w:sz="4" w:space="0" w:color="auto"/>
              <w:left w:val="single" w:sz="4" w:space="0" w:color="auto"/>
              <w:bottom w:val="single" w:sz="4" w:space="0" w:color="auto"/>
              <w:right w:val="single" w:sz="4" w:space="0" w:color="auto"/>
            </w:tcBorders>
          </w:tcPr>
          <w:p w14:paraId="7CC60EB5" w14:textId="77777777" w:rsidR="00272655" w:rsidRPr="00272655" w:rsidRDefault="00272655" w:rsidP="00272655">
            <w:pPr>
              <w:rPr>
                <w:rFonts w:ascii="Arial" w:hAnsi="Arial" w:cs="Arial"/>
                <w:sz w:val="24"/>
                <w:szCs w:val="24"/>
              </w:rPr>
            </w:pPr>
          </w:p>
        </w:tc>
      </w:tr>
      <w:tr w:rsidR="00272655" w:rsidRPr="00272655" w14:paraId="65B929A2" w14:textId="77777777" w:rsidTr="00272655">
        <w:tc>
          <w:tcPr>
            <w:tcW w:w="1980" w:type="dxa"/>
            <w:tcBorders>
              <w:top w:val="single" w:sz="4" w:space="0" w:color="auto"/>
              <w:left w:val="single" w:sz="4" w:space="0" w:color="auto"/>
              <w:bottom w:val="single" w:sz="4" w:space="0" w:color="auto"/>
              <w:right w:val="single" w:sz="4" w:space="0" w:color="auto"/>
            </w:tcBorders>
            <w:hideMark/>
          </w:tcPr>
          <w:p w14:paraId="0E1EF660" w14:textId="77777777" w:rsidR="00272655" w:rsidRPr="00272655" w:rsidRDefault="00272655" w:rsidP="00272655">
            <w:pPr>
              <w:rPr>
                <w:rFonts w:ascii="Arial" w:hAnsi="Arial" w:cs="Arial"/>
                <w:b/>
                <w:sz w:val="24"/>
                <w:szCs w:val="24"/>
              </w:rPr>
            </w:pPr>
            <w:r w:rsidRPr="00272655">
              <w:rPr>
                <w:rFonts w:ascii="Arial" w:hAnsi="Arial" w:cs="Arial"/>
                <w:b/>
                <w:sz w:val="24"/>
                <w:szCs w:val="24"/>
              </w:rPr>
              <w:t>Final approval</w:t>
            </w:r>
          </w:p>
        </w:tc>
        <w:tc>
          <w:tcPr>
            <w:tcW w:w="3780" w:type="dxa"/>
            <w:tcBorders>
              <w:top w:val="single" w:sz="4" w:space="0" w:color="auto"/>
              <w:left w:val="single" w:sz="4" w:space="0" w:color="auto"/>
              <w:bottom w:val="single" w:sz="4" w:space="0" w:color="auto"/>
              <w:right w:val="single" w:sz="4" w:space="0" w:color="auto"/>
            </w:tcBorders>
          </w:tcPr>
          <w:p w14:paraId="54DE6B95" w14:textId="77777777" w:rsidR="00272655" w:rsidRPr="00272655" w:rsidRDefault="00272655" w:rsidP="00272655">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73D2217F" w14:textId="77777777" w:rsidR="00272655" w:rsidRPr="00272655" w:rsidRDefault="00272655" w:rsidP="00272655">
            <w:pPr>
              <w:rPr>
                <w:rFonts w:ascii="Arial" w:hAnsi="Arial" w:cs="Arial"/>
                <w:b/>
                <w:sz w:val="24"/>
                <w:szCs w:val="24"/>
              </w:rPr>
            </w:pPr>
            <w:r w:rsidRPr="00272655">
              <w:rPr>
                <w:rFonts w:ascii="Arial" w:hAnsi="Arial" w:cs="Arial"/>
                <w:b/>
                <w:sz w:val="24"/>
                <w:szCs w:val="24"/>
              </w:rPr>
              <w:t>Date signed off</w:t>
            </w:r>
          </w:p>
        </w:tc>
        <w:tc>
          <w:tcPr>
            <w:tcW w:w="1800" w:type="dxa"/>
            <w:tcBorders>
              <w:top w:val="single" w:sz="4" w:space="0" w:color="auto"/>
              <w:left w:val="single" w:sz="4" w:space="0" w:color="auto"/>
              <w:bottom w:val="single" w:sz="4" w:space="0" w:color="auto"/>
              <w:right w:val="single" w:sz="4" w:space="0" w:color="auto"/>
            </w:tcBorders>
          </w:tcPr>
          <w:p w14:paraId="5F5BF454" w14:textId="77777777" w:rsidR="00272655" w:rsidRPr="00272655" w:rsidRDefault="00272655" w:rsidP="00272655">
            <w:pPr>
              <w:rPr>
                <w:rFonts w:ascii="Arial" w:hAnsi="Arial" w:cs="Arial"/>
                <w:sz w:val="24"/>
                <w:szCs w:val="24"/>
              </w:rPr>
            </w:pPr>
          </w:p>
        </w:tc>
      </w:tr>
    </w:tbl>
    <w:p w14:paraId="0B7F1401" w14:textId="77777777" w:rsidR="00272655" w:rsidRPr="00272655" w:rsidRDefault="00272655" w:rsidP="00272655">
      <w:pPr>
        <w:rPr>
          <w:rFonts w:ascii="Arial" w:hAnsi="Arial" w:cs="Arial"/>
          <w:sz w:val="24"/>
          <w:szCs w:val="24"/>
        </w:rPr>
      </w:pPr>
    </w:p>
    <w:p w14:paraId="252F3046" w14:textId="46A2AC1C" w:rsidR="00272655" w:rsidRPr="00272655" w:rsidRDefault="00272655" w:rsidP="00272655">
      <w:pPr>
        <w:rPr>
          <w:rFonts w:ascii="Arial" w:hAnsi="Arial" w:cs="Arial"/>
          <w:sz w:val="24"/>
          <w:szCs w:val="24"/>
        </w:rPr>
      </w:pPr>
    </w:p>
    <w:p w14:paraId="1E5BB2F7" w14:textId="473F840F" w:rsidR="00272655" w:rsidRPr="00272655" w:rsidRDefault="00272655" w:rsidP="00272655">
      <w:pPr>
        <w:rPr>
          <w:rFonts w:ascii="Arial" w:hAnsi="Arial" w:cs="Arial"/>
          <w:b/>
          <w:bCs/>
          <w:sz w:val="24"/>
          <w:szCs w:val="24"/>
        </w:rPr>
      </w:pPr>
      <w:r w:rsidRPr="00272655">
        <w:rPr>
          <w:rFonts w:ascii="Arial" w:hAnsi="Arial" w:cs="Arial"/>
          <w:sz w:val="24"/>
          <w:szCs w:val="24"/>
        </w:rPr>
        <w:t xml:space="preserve">Please keep a record of when updates are made and who has made them. Final approval should be given before the EqIA is published. A referencing system will be in place for annual budget changes, but outside of this, you should use your service’s own reference. The reference should remain the same from initial proposal through to implementation and </w:t>
      </w:r>
      <w:r w:rsidR="001F5AC7" w:rsidRPr="00272655">
        <w:rPr>
          <w:rFonts w:ascii="Arial" w:hAnsi="Arial" w:cs="Arial"/>
          <w:sz w:val="24"/>
          <w:szCs w:val="24"/>
        </w:rPr>
        <w:t>ongoing</w:t>
      </w:r>
      <w:r w:rsidRPr="00272655">
        <w:rPr>
          <w:rFonts w:ascii="Arial" w:hAnsi="Arial" w:cs="Arial"/>
          <w:sz w:val="24"/>
          <w:szCs w:val="24"/>
        </w:rPr>
        <w:t xml:space="preserve"> reviews. Please remember that a full EqIA ONLY needs completing if you have decided there are impacts (positive or negative) on people at </w:t>
      </w:r>
      <w:r w:rsidRPr="00272655">
        <w:rPr>
          <w:rFonts w:ascii="Arial" w:hAnsi="Arial" w:cs="Arial"/>
          <w:b/>
          <w:bCs/>
          <w:sz w:val="24"/>
          <w:szCs w:val="24"/>
        </w:rPr>
        <w:t>stage 1</w:t>
      </w:r>
      <w:r w:rsidRPr="00272655">
        <w:rPr>
          <w:rFonts w:ascii="Arial" w:hAnsi="Arial" w:cs="Arial"/>
          <w:sz w:val="24"/>
          <w:szCs w:val="24"/>
        </w:rPr>
        <w:t xml:space="preserve"> of the EqIA </w:t>
      </w:r>
      <w:r w:rsidR="001F5AC7" w:rsidRPr="00272655">
        <w:rPr>
          <w:rFonts w:ascii="Arial" w:hAnsi="Arial" w:cs="Arial"/>
          <w:sz w:val="24"/>
          <w:szCs w:val="24"/>
        </w:rPr>
        <w:t>process.</w:t>
      </w:r>
      <w:r w:rsidRPr="00272655">
        <w:rPr>
          <w:rFonts w:ascii="Arial" w:hAnsi="Arial" w:cs="Arial"/>
          <w:sz w:val="24"/>
          <w:szCs w:val="24"/>
        </w:rPr>
        <w:t xml:space="preserve"> If there are no impacts then this should be recorded both on the EqIA and in a publicly available format (e.g. a committee report) </w:t>
      </w:r>
      <w:r w:rsidRPr="00272655">
        <w:rPr>
          <w:rFonts w:ascii="Arial" w:hAnsi="Arial" w:cs="Arial"/>
          <w:b/>
          <w:bCs/>
          <w:sz w:val="24"/>
          <w:szCs w:val="24"/>
        </w:rPr>
        <w:t>with a summary of why you have reached this conclusion.</w:t>
      </w:r>
    </w:p>
    <w:p w14:paraId="36F2DAAE" w14:textId="77777777" w:rsidR="00272655" w:rsidRPr="00272655" w:rsidRDefault="00272655" w:rsidP="00272655">
      <w:pPr>
        <w:rPr>
          <w:rFonts w:ascii="Arial" w:hAnsi="Arial" w:cs="Arial"/>
          <w:sz w:val="24"/>
          <w:szCs w:val="24"/>
        </w:rPr>
      </w:pPr>
      <w:r w:rsidRPr="00272655">
        <w:rPr>
          <w:rFonts w:ascii="Arial" w:hAnsi="Arial" w:cs="Arial"/>
          <w:sz w:val="24"/>
          <w:szCs w:val="24"/>
        </w:rPr>
        <w:t xml:space="preserve">The Equality Act 2010 requires the Council to have </w:t>
      </w:r>
      <w:r w:rsidRPr="00272655">
        <w:rPr>
          <w:rFonts w:ascii="Arial" w:hAnsi="Arial" w:cs="Arial"/>
          <w:b/>
          <w:bCs/>
          <w:sz w:val="24"/>
          <w:szCs w:val="24"/>
        </w:rPr>
        <w:t>due regard</w:t>
      </w:r>
      <w:r w:rsidRPr="00272655">
        <w:rPr>
          <w:rFonts w:ascii="Arial" w:hAnsi="Arial" w:cs="Arial"/>
          <w:sz w:val="24"/>
          <w:szCs w:val="24"/>
        </w:rPr>
        <w:t xml:space="preserve"> to the need to </w:t>
      </w:r>
    </w:p>
    <w:p w14:paraId="1DBC2100" w14:textId="77777777" w:rsidR="00272655" w:rsidRPr="00272655" w:rsidRDefault="00272655" w:rsidP="00272655">
      <w:pPr>
        <w:numPr>
          <w:ilvl w:val="0"/>
          <w:numId w:val="1"/>
        </w:numPr>
        <w:rPr>
          <w:rFonts w:ascii="Arial" w:hAnsi="Arial" w:cs="Arial"/>
          <w:sz w:val="24"/>
          <w:szCs w:val="24"/>
        </w:rPr>
      </w:pPr>
      <w:r w:rsidRPr="00272655">
        <w:rPr>
          <w:rFonts w:ascii="Arial" w:hAnsi="Arial" w:cs="Arial"/>
          <w:sz w:val="24"/>
          <w:szCs w:val="24"/>
        </w:rPr>
        <w:t>eliminate unlawful discrimination, harassment and victimisation;</w:t>
      </w:r>
    </w:p>
    <w:p w14:paraId="554AC408" w14:textId="77777777" w:rsidR="00272655" w:rsidRPr="00272655" w:rsidRDefault="00272655" w:rsidP="00272655">
      <w:pPr>
        <w:numPr>
          <w:ilvl w:val="0"/>
          <w:numId w:val="1"/>
        </w:numPr>
        <w:rPr>
          <w:rFonts w:ascii="Arial" w:hAnsi="Arial" w:cs="Arial"/>
          <w:sz w:val="24"/>
          <w:szCs w:val="24"/>
        </w:rPr>
      </w:pPr>
      <w:r w:rsidRPr="00272655">
        <w:rPr>
          <w:rFonts w:ascii="Arial" w:hAnsi="Arial" w:cs="Arial"/>
          <w:sz w:val="24"/>
          <w:szCs w:val="24"/>
        </w:rPr>
        <w:t>advance equality of opportunity between different groups; and</w:t>
      </w:r>
    </w:p>
    <w:p w14:paraId="304F483D" w14:textId="77777777" w:rsidR="00272655" w:rsidRPr="00272655" w:rsidRDefault="00272655" w:rsidP="00272655">
      <w:pPr>
        <w:numPr>
          <w:ilvl w:val="0"/>
          <w:numId w:val="1"/>
        </w:numPr>
        <w:rPr>
          <w:rFonts w:ascii="Arial" w:hAnsi="Arial" w:cs="Arial"/>
          <w:sz w:val="24"/>
          <w:szCs w:val="24"/>
        </w:rPr>
      </w:pPr>
      <w:r w:rsidRPr="00272655">
        <w:rPr>
          <w:rFonts w:ascii="Arial" w:hAnsi="Arial" w:cs="Arial"/>
          <w:sz w:val="24"/>
          <w:szCs w:val="24"/>
        </w:rPr>
        <w:t>foster good relations between different groups</w:t>
      </w:r>
    </w:p>
    <w:p w14:paraId="6C932420" w14:textId="77777777" w:rsidR="00272655" w:rsidRPr="00272655" w:rsidRDefault="00272655" w:rsidP="00272655">
      <w:pPr>
        <w:rPr>
          <w:rFonts w:ascii="Arial" w:hAnsi="Arial" w:cs="Arial"/>
          <w:sz w:val="24"/>
          <w:szCs w:val="24"/>
        </w:rPr>
      </w:pPr>
    </w:p>
    <w:p w14:paraId="63DDC2E7" w14:textId="77777777" w:rsidR="00272655" w:rsidRPr="00272655" w:rsidRDefault="00272655" w:rsidP="00272655">
      <w:pPr>
        <w:rPr>
          <w:rFonts w:ascii="Arial" w:hAnsi="Arial" w:cs="Arial"/>
          <w:b/>
          <w:bCs/>
          <w:sz w:val="24"/>
          <w:szCs w:val="24"/>
        </w:rPr>
      </w:pPr>
      <w:r w:rsidRPr="00272655">
        <w:rPr>
          <w:rFonts w:ascii="Arial" w:hAnsi="Arial" w:cs="Arial"/>
          <w:b/>
          <w:bCs/>
          <w:sz w:val="24"/>
          <w:szCs w:val="24"/>
        </w:rPr>
        <w:t>Section 1: What is being assessed?</w:t>
      </w:r>
    </w:p>
    <w:p w14:paraId="0151B65E" w14:textId="77777777" w:rsidR="00272655" w:rsidRPr="00272655" w:rsidRDefault="00272655" w:rsidP="00272655">
      <w:pPr>
        <w:rPr>
          <w:rFonts w:ascii="Arial" w:hAnsi="Arial" w:cs="Arial"/>
          <w:b/>
          <w:sz w:val="24"/>
          <w:szCs w:val="24"/>
        </w:rPr>
      </w:pPr>
      <w:r w:rsidRPr="00272655">
        <w:rPr>
          <w:rFonts w:ascii="Arial" w:hAnsi="Arial" w:cs="Arial"/>
          <w:b/>
          <w:sz w:val="24"/>
          <w:szCs w:val="24"/>
        </w:rPr>
        <w:t>1.1</w:t>
      </w:r>
      <w:r w:rsidRPr="00272655">
        <w:rPr>
          <w:rFonts w:ascii="Arial" w:hAnsi="Arial" w:cs="Arial"/>
          <w:b/>
          <w:sz w:val="24"/>
          <w:szCs w:val="24"/>
        </w:rPr>
        <w:tab/>
        <w:t>Name of proposal to be assessed.</w:t>
      </w:r>
    </w:p>
    <w:p w14:paraId="14ABD1C2" w14:textId="77777777" w:rsidR="00272655" w:rsidRPr="00272655" w:rsidRDefault="00272655" w:rsidP="00F83C27">
      <w:pPr>
        <w:rPr>
          <w:rFonts w:ascii="Arial" w:hAnsi="Arial" w:cs="Arial"/>
          <w:sz w:val="24"/>
          <w:szCs w:val="24"/>
        </w:rPr>
      </w:pPr>
      <w:r w:rsidRPr="00272655">
        <w:rPr>
          <w:rFonts w:ascii="Arial" w:hAnsi="Arial" w:cs="Arial"/>
          <w:sz w:val="24"/>
          <w:szCs w:val="24"/>
        </w:rPr>
        <w:t xml:space="preserve">Spending Control Panels – outputs </w:t>
      </w:r>
    </w:p>
    <w:p w14:paraId="1E9AB6B3" w14:textId="77777777" w:rsidR="00272655" w:rsidRPr="00272655" w:rsidRDefault="00272655" w:rsidP="00272655">
      <w:pPr>
        <w:rPr>
          <w:rFonts w:ascii="Arial" w:hAnsi="Arial" w:cs="Arial"/>
          <w:sz w:val="24"/>
          <w:szCs w:val="24"/>
        </w:rPr>
      </w:pPr>
    </w:p>
    <w:p w14:paraId="305FC5D9" w14:textId="77777777" w:rsidR="00272655" w:rsidRPr="00272655" w:rsidRDefault="00272655" w:rsidP="00272655">
      <w:pPr>
        <w:rPr>
          <w:rFonts w:ascii="Arial" w:hAnsi="Arial" w:cs="Arial"/>
          <w:b/>
          <w:sz w:val="24"/>
          <w:szCs w:val="24"/>
        </w:rPr>
      </w:pPr>
      <w:r w:rsidRPr="00272655">
        <w:rPr>
          <w:rFonts w:ascii="Arial" w:hAnsi="Arial" w:cs="Arial"/>
          <w:b/>
          <w:sz w:val="24"/>
          <w:szCs w:val="24"/>
        </w:rPr>
        <w:t>1.2</w:t>
      </w:r>
      <w:r w:rsidRPr="00272655">
        <w:rPr>
          <w:rFonts w:ascii="Arial" w:hAnsi="Arial" w:cs="Arial"/>
          <w:b/>
          <w:sz w:val="24"/>
          <w:szCs w:val="24"/>
        </w:rPr>
        <w:tab/>
        <w:t>Describe the proposal under assessment and what change it would result in if implemented.</w:t>
      </w:r>
    </w:p>
    <w:p w14:paraId="5F050481" w14:textId="77777777" w:rsidR="00272655" w:rsidRPr="00272655" w:rsidRDefault="00272655" w:rsidP="00F83C27">
      <w:pPr>
        <w:rPr>
          <w:rFonts w:ascii="Arial" w:hAnsi="Arial" w:cs="Arial"/>
          <w:sz w:val="24"/>
          <w:szCs w:val="24"/>
        </w:rPr>
      </w:pPr>
      <w:r w:rsidRPr="00272655">
        <w:rPr>
          <w:rFonts w:ascii="Arial" w:hAnsi="Arial" w:cs="Arial"/>
          <w:sz w:val="24"/>
          <w:szCs w:val="24"/>
        </w:rPr>
        <w:t xml:space="preserve">Spending Panels provide a process to support the effective and efficient use of funds. They bring a consistency to General Fund spending decisions across the Council. </w:t>
      </w:r>
    </w:p>
    <w:p w14:paraId="07CFE239" w14:textId="260226E0" w:rsidR="00272655" w:rsidRPr="00272655" w:rsidRDefault="00F83C27" w:rsidP="00272655">
      <w:pPr>
        <w:rPr>
          <w:rFonts w:ascii="Arial" w:hAnsi="Arial" w:cs="Arial"/>
          <w:sz w:val="24"/>
          <w:szCs w:val="24"/>
        </w:rPr>
      </w:pPr>
      <w:r>
        <w:rPr>
          <w:rFonts w:ascii="Arial" w:hAnsi="Arial" w:cs="Arial"/>
          <w:sz w:val="24"/>
          <w:szCs w:val="24"/>
        </w:rPr>
        <w:lastRenderedPageBreak/>
        <w:t>T</w:t>
      </w:r>
      <w:r w:rsidR="00272655" w:rsidRPr="00272655">
        <w:rPr>
          <w:rFonts w:ascii="Arial" w:hAnsi="Arial" w:cs="Arial"/>
          <w:sz w:val="24"/>
          <w:szCs w:val="24"/>
        </w:rPr>
        <w:t xml:space="preserve">he proposal is to apply a percentage reduction in spend across the board to generate £1m per annum. </w:t>
      </w:r>
    </w:p>
    <w:p w14:paraId="50E9ED93" w14:textId="0A419BAF" w:rsidR="00272655" w:rsidRPr="00272655" w:rsidRDefault="00272655" w:rsidP="00272655">
      <w:pPr>
        <w:rPr>
          <w:rFonts w:ascii="Arial" w:hAnsi="Arial" w:cs="Arial"/>
          <w:sz w:val="24"/>
          <w:szCs w:val="24"/>
        </w:rPr>
      </w:pPr>
      <w:r w:rsidRPr="00272655">
        <w:rPr>
          <w:rFonts w:ascii="Arial" w:hAnsi="Arial" w:cs="Arial"/>
          <w:sz w:val="24"/>
          <w:szCs w:val="24"/>
        </w:rPr>
        <w:t>Applications submitted for Spending Panels’ consideration are supported by an EQIA where required</w:t>
      </w:r>
      <w:r w:rsidR="00E87F75" w:rsidRPr="00272655">
        <w:rPr>
          <w:rFonts w:ascii="Arial" w:hAnsi="Arial" w:cs="Arial"/>
          <w:sz w:val="24"/>
          <w:szCs w:val="24"/>
        </w:rPr>
        <w:t xml:space="preserve">. </w:t>
      </w:r>
    </w:p>
    <w:p w14:paraId="36528596" w14:textId="77777777" w:rsidR="00272655" w:rsidRPr="00272655" w:rsidRDefault="00272655" w:rsidP="00272655">
      <w:pPr>
        <w:rPr>
          <w:rFonts w:ascii="Arial" w:hAnsi="Arial" w:cs="Arial"/>
          <w:sz w:val="24"/>
          <w:szCs w:val="24"/>
        </w:rPr>
      </w:pPr>
    </w:p>
    <w:p w14:paraId="16DBAF39" w14:textId="77777777" w:rsidR="00272655" w:rsidRPr="00272655" w:rsidRDefault="00272655" w:rsidP="00272655">
      <w:pPr>
        <w:rPr>
          <w:rFonts w:ascii="Arial" w:hAnsi="Arial" w:cs="Arial"/>
          <w:b/>
          <w:bCs/>
          <w:sz w:val="24"/>
          <w:szCs w:val="24"/>
        </w:rPr>
      </w:pPr>
      <w:r w:rsidRPr="00272655">
        <w:rPr>
          <w:rFonts w:ascii="Arial" w:hAnsi="Arial" w:cs="Arial"/>
          <w:b/>
          <w:bCs/>
          <w:sz w:val="24"/>
          <w:szCs w:val="24"/>
        </w:rPr>
        <w:t>1.3</w:t>
      </w:r>
      <w:r w:rsidRPr="00272655">
        <w:rPr>
          <w:rFonts w:ascii="Arial" w:hAnsi="Arial" w:cs="Arial"/>
          <w:b/>
          <w:bCs/>
          <w:sz w:val="24"/>
          <w:szCs w:val="24"/>
        </w:rPr>
        <w:tab/>
        <w:t>Stage 1 Assessment:</w:t>
      </w:r>
    </w:p>
    <w:p w14:paraId="5112B72E" w14:textId="77777777" w:rsidR="00272655" w:rsidRPr="00272655" w:rsidRDefault="00272655" w:rsidP="00272655">
      <w:pPr>
        <w:rPr>
          <w:rFonts w:ascii="Arial" w:hAnsi="Arial" w:cs="Arial"/>
          <w:bCs/>
          <w:sz w:val="24"/>
          <w:szCs w:val="24"/>
        </w:rPr>
      </w:pPr>
      <w:r w:rsidRPr="00272655">
        <w:rPr>
          <w:rFonts w:ascii="Arial" w:hAnsi="Arial" w:cs="Arial"/>
          <w:bCs/>
          <w:sz w:val="24"/>
          <w:szCs w:val="24"/>
        </w:rPr>
        <w:t>In order to assess whether this proposal requires a full EqIA, a stage 1 assessment must be completed on all proposals. Once complete, please inform the EqIA with the outcome explaining how it was reached and who was consulted. Please also state if the need for an EqIA may be revisited, and if so under what circumstances.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72655" w:rsidRPr="00272655" w14:paraId="7D8F223A" w14:textId="77777777" w:rsidTr="00272655">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13A88CC" w14:textId="77777777" w:rsidR="00272655" w:rsidRPr="00272655" w:rsidRDefault="00272655" w:rsidP="00272655">
            <w:pPr>
              <w:rPr>
                <w:rFonts w:ascii="Arial" w:hAnsi="Arial" w:cs="Arial"/>
                <w:b/>
                <w:sz w:val="24"/>
                <w:szCs w:val="24"/>
              </w:rPr>
            </w:pPr>
            <w:r w:rsidRPr="00272655">
              <w:rPr>
                <w:rFonts w:ascii="Arial" w:hAnsi="Arial" w:cs="Arial"/>
                <w:b/>
                <w:sz w:val="24"/>
                <w:szCs w:val="24"/>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9EF059" w14:textId="77777777" w:rsidR="00272655" w:rsidRPr="00272655" w:rsidRDefault="00272655" w:rsidP="00272655">
            <w:pPr>
              <w:rPr>
                <w:rFonts w:ascii="Arial" w:hAnsi="Arial" w:cs="Arial"/>
                <w:b/>
                <w:sz w:val="24"/>
                <w:szCs w:val="24"/>
              </w:rPr>
            </w:pPr>
            <w:r w:rsidRPr="00272655">
              <w:rPr>
                <w:rFonts w:ascii="Arial" w:hAnsi="Arial" w:cs="Arial"/>
                <w:b/>
                <w:sz w:val="24"/>
                <w:szCs w:val="24"/>
              </w:rPr>
              <w:t>Impact</w:t>
            </w:r>
          </w:p>
          <w:p w14:paraId="757751EF" w14:textId="77777777" w:rsidR="00272655" w:rsidRPr="00272655" w:rsidRDefault="00272655" w:rsidP="00272655">
            <w:pPr>
              <w:rPr>
                <w:rFonts w:ascii="Arial" w:hAnsi="Arial" w:cs="Arial"/>
                <w:sz w:val="24"/>
                <w:szCs w:val="24"/>
              </w:rPr>
            </w:pPr>
            <w:r w:rsidRPr="00272655">
              <w:rPr>
                <w:rFonts w:ascii="Arial" w:hAnsi="Arial" w:cs="Arial"/>
                <w:sz w:val="24"/>
                <w:szCs w:val="24"/>
              </w:rPr>
              <w:t>Y/N</w:t>
            </w:r>
          </w:p>
        </w:tc>
      </w:tr>
      <w:tr w:rsidR="00272655" w:rsidRPr="00272655" w14:paraId="5E9E8E74"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20F431" w14:textId="77777777" w:rsidR="00272655" w:rsidRPr="00272655" w:rsidRDefault="00272655" w:rsidP="00272655">
            <w:pPr>
              <w:rPr>
                <w:rFonts w:ascii="Arial" w:hAnsi="Arial" w:cs="Arial"/>
                <w:sz w:val="24"/>
                <w:szCs w:val="24"/>
              </w:rPr>
            </w:pPr>
            <w:r w:rsidRPr="00272655">
              <w:rPr>
                <w:rFonts w:ascii="Arial" w:hAnsi="Arial" w:cs="Arial"/>
                <w:sz w:val="24"/>
                <w:szCs w:val="24"/>
              </w:rPr>
              <w:t>Age</w:t>
            </w:r>
          </w:p>
        </w:tc>
        <w:tc>
          <w:tcPr>
            <w:tcW w:w="2490" w:type="dxa"/>
            <w:tcBorders>
              <w:top w:val="single" w:sz="6" w:space="0" w:color="auto"/>
              <w:left w:val="single" w:sz="6" w:space="0" w:color="auto"/>
              <w:bottom w:val="single" w:sz="6" w:space="0" w:color="auto"/>
              <w:right w:val="single" w:sz="6" w:space="0" w:color="auto"/>
            </w:tcBorders>
            <w:hideMark/>
          </w:tcPr>
          <w:p w14:paraId="4644F602"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49B37532"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CBEF48" w14:textId="77777777" w:rsidR="00272655" w:rsidRPr="00272655" w:rsidRDefault="00272655" w:rsidP="00272655">
            <w:pPr>
              <w:rPr>
                <w:rFonts w:ascii="Arial" w:hAnsi="Arial" w:cs="Arial"/>
                <w:sz w:val="24"/>
                <w:szCs w:val="24"/>
              </w:rPr>
            </w:pPr>
            <w:r w:rsidRPr="00272655">
              <w:rPr>
                <w:rFonts w:ascii="Arial" w:hAnsi="Arial" w:cs="Arial"/>
                <w:sz w:val="24"/>
                <w:szCs w:val="24"/>
              </w:rPr>
              <w:t>Disability</w:t>
            </w:r>
          </w:p>
        </w:tc>
        <w:tc>
          <w:tcPr>
            <w:tcW w:w="2490" w:type="dxa"/>
            <w:tcBorders>
              <w:top w:val="single" w:sz="6" w:space="0" w:color="auto"/>
              <w:left w:val="single" w:sz="6" w:space="0" w:color="auto"/>
              <w:bottom w:val="single" w:sz="6" w:space="0" w:color="auto"/>
              <w:right w:val="single" w:sz="6" w:space="0" w:color="auto"/>
            </w:tcBorders>
            <w:hideMark/>
          </w:tcPr>
          <w:p w14:paraId="41A7494A"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170BDECC"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4A3ECCA" w14:textId="77777777" w:rsidR="00272655" w:rsidRPr="00272655" w:rsidRDefault="00272655" w:rsidP="00272655">
            <w:pPr>
              <w:rPr>
                <w:rFonts w:ascii="Arial" w:hAnsi="Arial" w:cs="Arial"/>
                <w:sz w:val="24"/>
                <w:szCs w:val="24"/>
              </w:rPr>
            </w:pPr>
            <w:r w:rsidRPr="00272655">
              <w:rPr>
                <w:rFonts w:ascii="Arial" w:hAnsi="Arial" w:cs="Arial"/>
                <w:sz w:val="24"/>
                <w:szCs w:val="24"/>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1FBFAAE5"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658B963B"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6EF627" w14:textId="77777777" w:rsidR="00272655" w:rsidRPr="00272655" w:rsidRDefault="00272655" w:rsidP="00272655">
            <w:pPr>
              <w:rPr>
                <w:rFonts w:ascii="Arial" w:hAnsi="Arial" w:cs="Arial"/>
                <w:sz w:val="24"/>
                <w:szCs w:val="24"/>
              </w:rPr>
            </w:pPr>
            <w:r w:rsidRPr="00272655">
              <w:rPr>
                <w:rFonts w:ascii="Arial" w:hAnsi="Arial" w:cs="Arial"/>
                <w:sz w:val="24"/>
                <w:szCs w:val="24"/>
              </w:rPr>
              <w:t>Race</w:t>
            </w:r>
          </w:p>
        </w:tc>
        <w:tc>
          <w:tcPr>
            <w:tcW w:w="2490" w:type="dxa"/>
            <w:tcBorders>
              <w:top w:val="single" w:sz="6" w:space="0" w:color="auto"/>
              <w:left w:val="single" w:sz="6" w:space="0" w:color="auto"/>
              <w:bottom w:val="single" w:sz="6" w:space="0" w:color="auto"/>
              <w:right w:val="single" w:sz="6" w:space="0" w:color="auto"/>
            </w:tcBorders>
            <w:hideMark/>
          </w:tcPr>
          <w:p w14:paraId="64E5F8ED"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485510AE"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0F321F" w14:textId="77777777" w:rsidR="00272655" w:rsidRPr="00272655" w:rsidRDefault="00272655" w:rsidP="00272655">
            <w:pPr>
              <w:rPr>
                <w:rFonts w:ascii="Arial" w:hAnsi="Arial" w:cs="Arial"/>
                <w:sz w:val="24"/>
                <w:szCs w:val="24"/>
              </w:rPr>
            </w:pPr>
            <w:r w:rsidRPr="00272655">
              <w:rPr>
                <w:rFonts w:ascii="Arial" w:hAnsi="Arial" w:cs="Arial"/>
                <w:sz w:val="24"/>
                <w:szCs w:val="24"/>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5D029D30"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23E40F42"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6DBFAD" w14:textId="77777777" w:rsidR="00272655" w:rsidRPr="00272655" w:rsidRDefault="00272655" w:rsidP="00272655">
            <w:pPr>
              <w:rPr>
                <w:rFonts w:ascii="Arial" w:hAnsi="Arial" w:cs="Arial"/>
                <w:sz w:val="24"/>
                <w:szCs w:val="24"/>
              </w:rPr>
            </w:pPr>
            <w:r w:rsidRPr="00272655">
              <w:rPr>
                <w:rFonts w:ascii="Arial" w:hAnsi="Arial" w:cs="Arial"/>
                <w:sz w:val="24"/>
                <w:szCs w:val="24"/>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475F08DE"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240BA847"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2A22F3" w14:textId="77777777" w:rsidR="00272655" w:rsidRPr="00272655" w:rsidRDefault="00272655" w:rsidP="00272655">
            <w:pPr>
              <w:rPr>
                <w:rFonts w:ascii="Arial" w:hAnsi="Arial" w:cs="Arial"/>
                <w:sz w:val="24"/>
                <w:szCs w:val="24"/>
              </w:rPr>
            </w:pPr>
            <w:r w:rsidRPr="00272655">
              <w:rPr>
                <w:rFonts w:ascii="Arial" w:hAnsi="Arial" w:cs="Arial"/>
                <w:sz w:val="24"/>
                <w:szCs w:val="24"/>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0E8BCB87"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03B89915"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43620A" w14:textId="77777777" w:rsidR="00272655" w:rsidRPr="00272655" w:rsidRDefault="00272655" w:rsidP="00272655">
            <w:pPr>
              <w:rPr>
                <w:rFonts w:ascii="Arial" w:hAnsi="Arial" w:cs="Arial"/>
                <w:sz w:val="24"/>
                <w:szCs w:val="24"/>
              </w:rPr>
            </w:pPr>
            <w:r w:rsidRPr="00272655">
              <w:rPr>
                <w:rFonts w:ascii="Arial" w:hAnsi="Arial" w:cs="Arial"/>
                <w:sz w:val="24"/>
                <w:szCs w:val="24"/>
              </w:rPr>
              <w:t>Sex</w:t>
            </w:r>
          </w:p>
        </w:tc>
        <w:tc>
          <w:tcPr>
            <w:tcW w:w="2490" w:type="dxa"/>
            <w:tcBorders>
              <w:top w:val="single" w:sz="6" w:space="0" w:color="auto"/>
              <w:left w:val="single" w:sz="6" w:space="0" w:color="auto"/>
              <w:bottom w:val="single" w:sz="6" w:space="0" w:color="auto"/>
              <w:right w:val="single" w:sz="6" w:space="0" w:color="auto"/>
            </w:tcBorders>
            <w:hideMark/>
          </w:tcPr>
          <w:p w14:paraId="2A1506F4"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2BABCFA0"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D57752" w14:textId="77777777" w:rsidR="00272655" w:rsidRPr="00272655" w:rsidRDefault="00272655" w:rsidP="00272655">
            <w:pPr>
              <w:rPr>
                <w:rFonts w:ascii="Arial" w:hAnsi="Arial" w:cs="Arial"/>
                <w:sz w:val="24"/>
                <w:szCs w:val="24"/>
              </w:rPr>
            </w:pPr>
            <w:r w:rsidRPr="00272655">
              <w:rPr>
                <w:rFonts w:ascii="Arial" w:hAnsi="Arial" w:cs="Arial"/>
                <w:sz w:val="24"/>
                <w:szCs w:val="24"/>
              </w:rPr>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274F6393"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194ADDA5"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490311" w14:textId="77777777" w:rsidR="00272655" w:rsidRPr="00272655" w:rsidRDefault="00272655" w:rsidP="00272655">
            <w:pPr>
              <w:rPr>
                <w:rFonts w:ascii="Arial" w:hAnsi="Arial" w:cs="Arial"/>
                <w:sz w:val="24"/>
                <w:szCs w:val="24"/>
              </w:rPr>
            </w:pPr>
            <w:r w:rsidRPr="00272655">
              <w:rPr>
                <w:rFonts w:ascii="Arial" w:hAnsi="Arial" w:cs="Arial"/>
                <w:b/>
                <w:sz w:val="24"/>
                <w:szCs w:val="24"/>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01078A22" w14:textId="77777777" w:rsidR="00272655" w:rsidRPr="00272655" w:rsidRDefault="00272655" w:rsidP="00272655">
            <w:pPr>
              <w:rPr>
                <w:rFonts w:ascii="Arial" w:hAnsi="Arial" w:cs="Arial"/>
                <w:sz w:val="24"/>
                <w:szCs w:val="24"/>
              </w:rPr>
            </w:pPr>
          </w:p>
        </w:tc>
      </w:tr>
      <w:tr w:rsidR="00272655" w:rsidRPr="00272655" w14:paraId="0D831122"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825CB9F" w14:textId="77777777" w:rsidR="00272655" w:rsidRPr="00272655" w:rsidRDefault="00272655" w:rsidP="00272655">
            <w:pPr>
              <w:rPr>
                <w:rFonts w:ascii="Arial" w:hAnsi="Arial" w:cs="Arial"/>
                <w:b/>
                <w:sz w:val="24"/>
                <w:szCs w:val="24"/>
              </w:rPr>
            </w:pPr>
            <w:r w:rsidRPr="00272655">
              <w:rPr>
                <w:rFonts w:ascii="Arial" w:hAnsi="Arial" w:cs="Arial"/>
                <w:sz w:val="24"/>
                <w:szCs w:val="24"/>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0D017F73"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r w:rsidR="00272655" w:rsidRPr="00272655" w14:paraId="6619ABFA" w14:textId="77777777" w:rsidTr="0027265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34FB39" w14:textId="77777777" w:rsidR="00272655" w:rsidRPr="00272655" w:rsidRDefault="00272655" w:rsidP="00272655">
            <w:pPr>
              <w:rPr>
                <w:rFonts w:ascii="Arial" w:hAnsi="Arial" w:cs="Arial"/>
                <w:sz w:val="24"/>
                <w:szCs w:val="24"/>
              </w:rPr>
            </w:pPr>
            <w:r w:rsidRPr="00272655">
              <w:rPr>
                <w:rFonts w:ascii="Arial" w:hAnsi="Arial" w:cs="Arial"/>
                <w:sz w:val="24"/>
                <w:szCs w:val="24"/>
              </w:rPr>
              <w:t>Care Leavers</w:t>
            </w:r>
          </w:p>
        </w:tc>
        <w:tc>
          <w:tcPr>
            <w:tcW w:w="2490" w:type="dxa"/>
            <w:tcBorders>
              <w:top w:val="single" w:sz="6" w:space="0" w:color="auto"/>
              <w:left w:val="single" w:sz="6" w:space="0" w:color="auto"/>
              <w:bottom w:val="single" w:sz="6" w:space="0" w:color="auto"/>
              <w:right w:val="single" w:sz="6" w:space="0" w:color="auto"/>
            </w:tcBorders>
            <w:hideMark/>
          </w:tcPr>
          <w:p w14:paraId="2396AA8D" w14:textId="77777777" w:rsidR="00272655" w:rsidRPr="00272655" w:rsidRDefault="00272655" w:rsidP="00272655">
            <w:pPr>
              <w:rPr>
                <w:rFonts w:ascii="Arial" w:hAnsi="Arial" w:cs="Arial"/>
                <w:sz w:val="24"/>
                <w:szCs w:val="24"/>
              </w:rPr>
            </w:pPr>
            <w:r w:rsidRPr="00272655">
              <w:rPr>
                <w:rFonts w:ascii="Arial" w:hAnsi="Arial" w:cs="Arial"/>
                <w:sz w:val="24"/>
                <w:szCs w:val="24"/>
              </w:rPr>
              <w:t>N</w:t>
            </w:r>
          </w:p>
        </w:tc>
      </w:tr>
    </w:tbl>
    <w:p w14:paraId="01E77DFA" w14:textId="77777777" w:rsidR="00272655" w:rsidRPr="00272655" w:rsidRDefault="00272655" w:rsidP="00272655">
      <w:pPr>
        <w:rPr>
          <w:rFonts w:ascii="Arial" w:hAnsi="Arial" w:cs="Arial"/>
          <w:bCs/>
          <w:sz w:val="24"/>
          <w:szCs w:val="24"/>
        </w:rPr>
      </w:pPr>
    </w:p>
    <w:p w14:paraId="2FC93971" w14:textId="6EBE8626" w:rsidR="002475D0" w:rsidRPr="00F83C27" w:rsidRDefault="00F83C27" w:rsidP="00F83C27">
      <w:pPr>
        <w:jc w:val="center"/>
        <w:rPr>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513F7656" w14:textId="77777777" w:rsidR="00F83C27" w:rsidRDefault="00F83C27" w:rsidP="002475D0">
      <w:pPr>
        <w:rPr>
          <w:rFonts w:ascii="Arial" w:hAnsi="Arial" w:cs="Arial"/>
          <w:sz w:val="24"/>
          <w:szCs w:val="24"/>
        </w:rPr>
        <w:sectPr w:rsidR="00F83C27">
          <w:pgSz w:w="11906" w:h="16838"/>
          <w:pgMar w:top="1440" w:right="1440" w:bottom="1440" w:left="1440" w:header="708" w:footer="708" w:gutter="0"/>
          <w:cols w:space="708"/>
          <w:docGrid w:linePitch="360"/>
        </w:sectPr>
      </w:pPr>
      <w:r>
        <w:rPr>
          <w:rFonts w:ascii="Arial" w:hAnsi="Arial" w:cs="Arial"/>
          <w:sz w:val="24"/>
          <w:szCs w:val="24"/>
        </w:rPr>
        <w:br w:type="page"/>
      </w:r>
    </w:p>
    <w:p w14:paraId="774CED19" w14:textId="77777777" w:rsidR="00DC13B8" w:rsidRDefault="00DC13B8" w:rsidP="00DC13B8">
      <w:pPr>
        <w:jc w:val="center"/>
        <w:rPr>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1B6668F4" w14:textId="2853991B" w:rsidR="00F83C27" w:rsidRPr="00EC62D9" w:rsidRDefault="00F83C27" w:rsidP="00EC62D9">
      <w:pPr>
        <w:pStyle w:val="Heading2"/>
        <w:rPr>
          <w:b/>
          <w:bCs/>
        </w:rPr>
      </w:pPr>
      <w:r w:rsidRPr="00EC62D9">
        <w:rPr>
          <w:b/>
          <w:bCs/>
        </w:rPr>
        <w:t xml:space="preserve">Equality Impact Assessment Form </w:t>
      </w:r>
      <w:r w:rsidRPr="00EC62D9">
        <w:rPr>
          <w:b/>
          <w:bCs/>
        </w:rPr>
        <w:tab/>
        <w:t xml:space="preserve"> </w:t>
      </w:r>
    </w:p>
    <w:p w14:paraId="0712B4F7" w14:textId="4AD79E0C" w:rsidR="00F83C27" w:rsidRPr="00F83C27" w:rsidRDefault="00F83C27" w:rsidP="00F83C27">
      <w:pPr>
        <w:rPr>
          <w:rFonts w:ascii="Arial" w:hAnsi="Arial" w:cs="Arial"/>
          <w:sz w:val="24"/>
          <w:szCs w:val="24"/>
        </w:rPr>
      </w:pPr>
      <w:r w:rsidRPr="00F83C27">
        <w:rPr>
          <w:rFonts w:ascii="Arial" w:hAnsi="Arial" w:cs="Arial"/>
          <w:b/>
          <w:sz w:val="24"/>
          <w:szCs w:val="24"/>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F83C27" w:rsidRPr="00F83C27" w14:paraId="19772D87"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73B51369" w14:textId="77777777" w:rsidR="00F83C27" w:rsidRPr="00F83C27" w:rsidRDefault="00F83C27" w:rsidP="00F83C27">
            <w:pPr>
              <w:rPr>
                <w:rFonts w:ascii="Arial" w:hAnsi="Arial" w:cs="Arial"/>
                <w:b/>
                <w:sz w:val="24"/>
                <w:szCs w:val="24"/>
              </w:rPr>
            </w:pPr>
            <w:r w:rsidRPr="00F83C27">
              <w:rPr>
                <w:rFonts w:ascii="Arial" w:hAnsi="Arial" w:cs="Arial"/>
                <w:b/>
                <w:sz w:val="24"/>
                <w:szCs w:val="24"/>
              </w:rPr>
              <w:t>Department</w:t>
            </w:r>
          </w:p>
        </w:tc>
        <w:tc>
          <w:tcPr>
            <w:tcW w:w="3780" w:type="dxa"/>
            <w:tcBorders>
              <w:top w:val="single" w:sz="4" w:space="0" w:color="auto"/>
              <w:left w:val="single" w:sz="4" w:space="0" w:color="auto"/>
              <w:bottom w:val="single" w:sz="4" w:space="0" w:color="auto"/>
              <w:right w:val="single" w:sz="4" w:space="0" w:color="auto"/>
            </w:tcBorders>
            <w:hideMark/>
          </w:tcPr>
          <w:p w14:paraId="04B69F61" w14:textId="77777777" w:rsidR="00F83C27" w:rsidRPr="00F83C27" w:rsidRDefault="00F83C27" w:rsidP="00F83C27">
            <w:pPr>
              <w:rPr>
                <w:rFonts w:ascii="Arial" w:hAnsi="Arial" w:cs="Arial"/>
                <w:sz w:val="24"/>
                <w:szCs w:val="24"/>
              </w:rPr>
            </w:pPr>
            <w:bookmarkStart w:id="4" w:name="FeesandChargesEQIA"/>
            <w:r w:rsidRPr="00F83C27">
              <w:rPr>
                <w:rFonts w:ascii="Arial" w:hAnsi="Arial" w:cs="Arial"/>
                <w:sz w:val="24"/>
                <w:szCs w:val="24"/>
              </w:rPr>
              <w:t>Corporate Resources</w:t>
            </w:r>
            <w:bookmarkEnd w:id="4"/>
          </w:p>
        </w:tc>
        <w:tc>
          <w:tcPr>
            <w:tcW w:w="1980" w:type="dxa"/>
            <w:tcBorders>
              <w:top w:val="single" w:sz="4" w:space="0" w:color="auto"/>
              <w:left w:val="single" w:sz="4" w:space="0" w:color="auto"/>
              <w:bottom w:val="single" w:sz="4" w:space="0" w:color="auto"/>
              <w:right w:val="single" w:sz="4" w:space="0" w:color="auto"/>
            </w:tcBorders>
            <w:hideMark/>
          </w:tcPr>
          <w:p w14:paraId="6D0D0601" w14:textId="77777777" w:rsidR="00F83C27" w:rsidRPr="00F83C27" w:rsidRDefault="00F83C27" w:rsidP="00F83C27">
            <w:pPr>
              <w:rPr>
                <w:rFonts w:ascii="Arial" w:hAnsi="Arial" w:cs="Arial"/>
                <w:b/>
                <w:sz w:val="24"/>
                <w:szCs w:val="24"/>
              </w:rPr>
            </w:pPr>
            <w:r w:rsidRPr="00F83C27">
              <w:rPr>
                <w:rFonts w:ascii="Arial" w:hAnsi="Arial" w:cs="Arial"/>
                <w:b/>
                <w:sz w:val="24"/>
                <w:szCs w:val="24"/>
              </w:rPr>
              <w:t>Version no</w:t>
            </w:r>
          </w:p>
        </w:tc>
        <w:tc>
          <w:tcPr>
            <w:tcW w:w="1800" w:type="dxa"/>
            <w:tcBorders>
              <w:top w:val="single" w:sz="4" w:space="0" w:color="auto"/>
              <w:left w:val="single" w:sz="4" w:space="0" w:color="auto"/>
              <w:bottom w:val="single" w:sz="4" w:space="0" w:color="auto"/>
              <w:right w:val="single" w:sz="4" w:space="0" w:color="auto"/>
            </w:tcBorders>
            <w:hideMark/>
          </w:tcPr>
          <w:p w14:paraId="27AC564A" w14:textId="77777777" w:rsidR="00F83C27" w:rsidRPr="00F83C27" w:rsidRDefault="00F83C27" w:rsidP="00F83C27">
            <w:pPr>
              <w:rPr>
                <w:rFonts w:ascii="Arial" w:hAnsi="Arial" w:cs="Arial"/>
                <w:sz w:val="24"/>
                <w:szCs w:val="24"/>
              </w:rPr>
            </w:pPr>
            <w:r w:rsidRPr="00F83C27">
              <w:rPr>
                <w:rFonts w:ascii="Arial" w:hAnsi="Arial" w:cs="Arial"/>
                <w:sz w:val="24"/>
                <w:szCs w:val="24"/>
              </w:rPr>
              <w:t>V0.1</w:t>
            </w:r>
          </w:p>
        </w:tc>
      </w:tr>
      <w:tr w:rsidR="00F83C27" w:rsidRPr="00F83C27" w14:paraId="2B5BE3D9"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0C1A42F4" w14:textId="77777777" w:rsidR="00F83C27" w:rsidRPr="00F83C27" w:rsidRDefault="00F83C27" w:rsidP="00F83C27">
            <w:pPr>
              <w:rPr>
                <w:rFonts w:ascii="Arial" w:hAnsi="Arial" w:cs="Arial"/>
                <w:b/>
                <w:sz w:val="24"/>
                <w:szCs w:val="24"/>
              </w:rPr>
            </w:pPr>
            <w:r w:rsidRPr="00F83C27">
              <w:rPr>
                <w:rFonts w:ascii="Arial" w:hAnsi="Arial" w:cs="Arial"/>
                <w:b/>
                <w:sz w:val="24"/>
                <w:szCs w:val="24"/>
              </w:rPr>
              <w:t>Assessed by</w:t>
            </w:r>
          </w:p>
        </w:tc>
        <w:tc>
          <w:tcPr>
            <w:tcW w:w="3780" w:type="dxa"/>
            <w:tcBorders>
              <w:top w:val="single" w:sz="4" w:space="0" w:color="auto"/>
              <w:left w:val="single" w:sz="4" w:space="0" w:color="auto"/>
              <w:bottom w:val="single" w:sz="4" w:space="0" w:color="auto"/>
              <w:right w:val="single" w:sz="4" w:space="0" w:color="auto"/>
            </w:tcBorders>
            <w:hideMark/>
          </w:tcPr>
          <w:p w14:paraId="668732E0" w14:textId="77777777" w:rsidR="00F83C27" w:rsidRPr="00F83C27" w:rsidRDefault="00F83C27" w:rsidP="00F83C27">
            <w:pPr>
              <w:rPr>
                <w:rFonts w:ascii="Arial" w:hAnsi="Arial" w:cs="Arial"/>
                <w:sz w:val="24"/>
                <w:szCs w:val="24"/>
              </w:rPr>
            </w:pPr>
            <w:r w:rsidRPr="00F83C27">
              <w:rPr>
                <w:rFonts w:ascii="Arial" w:hAnsi="Arial" w:cs="Arial"/>
                <w:sz w:val="24"/>
                <w:szCs w:val="24"/>
              </w:rPr>
              <w:t>Andrew Cross</w:t>
            </w:r>
          </w:p>
        </w:tc>
        <w:tc>
          <w:tcPr>
            <w:tcW w:w="1980" w:type="dxa"/>
            <w:tcBorders>
              <w:top w:val="single" w:sz="4" w:space="0" w:color="auto"/>
              <w:left w:val="single" w:sz="4" w:space="0" w:color="auto"/>
              <w:bottom w:val="single" w:sz="4" w:space="0" w:color="auto"/>
              <w:right w:val="single" w:sz="4" w:space="0" w:color="auto"/>
            </w:tcBorders>
            <w:hideMark/>
          </w:tcPr>
          <w:p w14:paraId="6BB7A9F8" w14:textId="77777777" w:rsidR="00F83C27" w:rsidRPr="00F83C27" w:rsidRDefault="00F83C27" w:rsidP="00F83C27">
            <w:pPr>
              <w:rPr>
                <w:rFonts w:ascii="Arial" w:hAnsi="Arial" w:cs="Arial"/>
                <w:b/>
                <w:sz w:val="24"/>
                <w:szCs w:val="24"/>
              </w:rPr>
            </w:pPr>
            <w:r w:rsidRPr="00F83C27">
              <w:rPr>
                <w:rFonts w:ascii="Arial" w:hAnsi="Arial" w:cs="Arial"/>
                <w:b/>
                <w:sz w:val="24"/>
                <w:szCs w:val="24"/>
              </w:rPr>
              <w:t>Date created</w:t>
            </w:r>
          </w:p>
        </w:tc>
        <w:tc>
          <w:tcPr>
            <w:tcW w:w="1800" w:type="dxa"/>
            <w:tcBorders>
              <w:top w:val="single" w:sz="4" w:space="0" w:color="auto"/>
              <w:left w:val="single" w:sz="4" w:space="0" w:color="auto"/>
              <w:bottom w:val="single" w:sz="4" w:space="0" w:color="auto"/>
              <w:right w:val="single" w:sz="4" w:space="0" w:color="auto"/>
            </w:tcBorders>
            <w:hideMark/>
          </w:tcPr>
          <w:p w14:paraId="00006CD5" w14:textId="77777777" w:rsidR="00F83C27" w:rsidRPr="00F83C27" w:rsidRDefault="00F83C27" w:rsidP="00F83C27">
            <w:pPr>
              <w:rPr>
                <w:rFonts w:ascii="Arial" w:hAnsi="Arial" w:cs="Arial"/>
                <w:sz w:val="24"/>
                <w:szCs w:val="24"/>
              </w:rPr>
            </w:pPr>
            <w:r w:rsidRPr="00F83C27">
              <w:rPr>
                <w:rFonts w:ascii="Arial" w:hAnsi="Arial" w:cs="Arial"/>
                <w:sz w:val="24"/>
                <w:szCs w:val="24"/>
              </w:rPr>
              <w:t>14/11/2024</w:t>
            </w:r>
          </w:p>
        </w:tc>
      </w:tr>
      <w:tr w:rsidR="00F83C27" w:rsidRPr="00F83C27" w14:paraId="0F0AB199"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7F40C5B6" w14:textId="77777777" w:rsidR="00F83C27" w:rsidRPr="00F83C27" w:rsidRDefault="00F83C27" w:rsidP="00F83C27">
            <w:pPr>
              <w:rPr>
                <w:rFonts w:ascii="Arial" w:hAnsi="Arial" w:cs="Arial"/>
                <w:b/>
                <w:sz w:val="24"/>
                <w:szCs w:val="24"/>
              </w:rPr>
            </w:pPr>
            <w:r w:rsidRPr="00F83C27">
              <w:rPr>
                <w:rFonts w:ascii="Arial" w:hAnsi="Arial" w:cs="Arial"/>
                <w:b/>
                <w:sz w:val="24"/>
                <w:szCs w:val="24"/>
              </w:rPr>
              <w:t>Approved by</w:t>
            </w:r>
          </w:p>
        </w:tc>
        <w:tc>
          <w:tcPr>
            <w:tcW w:w="3780" w:type="dxa"/>
            <w:tcBorders>
              <w:top w:val="single" w:sz="4" w:space="0" w:color="auto"/>
              <w:left w:val="single" w:sz="4" w:space="0" w:color="auto"/>
              <w:bottom w:val="single" w:sz="4" w:space="0" w:color="auto"/>
              <w:right w:val="single" w:sz="4" w:space="0" w:color="auto"/>
            </w:tcBorders>
          </w:tcPr>
          <w:p w14:paraId="72EDC27D" w14:textId="77777777" w:rsidR="00F83C27" w:rsidRPr="00F83C27" w:rsidRDefault="00F83C27" w:rsidP="00F83C27">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264B1A7E" w14:textId="77777777" w:rsidR="00F83C27" w:rsidRPr="00F83C27" w:rsidRDefault="00F83C27" w:rsidP="00F83C27">
            <w:pPr>
              <w:rPr>
                <w:rFonts w:ascii="Arial" w:hAnsi="Arial" w:cs="Arial"/>
                <w:b/>
                <w:sz w:val="24"/>
                <w:szCs w:val="24"/>
              </w:rPr>
            </w:pPr>
            <w:r w:rsidRPr="00F83C27">
              <w:rPr>
                <w:rFonts w:ascii="Arial" w:hAnsi="Arial" w:cs="Arial"/>
                <w:b/>
                <w:sz w:val="24"/>
                <w:szCs w:val="24"/>
              </w:rPr>
              <w:t>Date approved</w:t>
            </w:r>
          </w:p>
        </w:tc>
        <w:tc>
          <w:tcPr>
            <w:tcW w:w="1800" w:type="dxa"/>
            <w:tcBorders>
              <w:top w:val="single" w:sz="4" w:space="0" w:color="auto"/>
              <w:left w:val="single" w:sz="4" w:space="0" w:color="auto"/>
              <w:bottom w:val="single" w:sz="4" w:space="0" w:color="auto"/>
              <w:right w:val="single" w:sz="4" w:space="0" w:color="auto"/>
            </w:tcBorders>
          </w:tcPr>
          <w:p w14:paraId="2A440899" w14:textId="77777777" w:rsidR="00F83C27" w:rsidRPr="00F83C27" w:rsidRDefault="00F83C27" w:rsidP="00F83C27">
            <w:pPr>
              <w:rPr>
                <w:rFonts w:ascii="Arial" w:hAnsi="Arial" w:cs="Arial"/>
                <w:sz w:val="24"/>
                <w:szCs w:val="24"/>
              </w:rPr>
            </w:pPr>
          </w:p>
        </w:tc>
      </w:tr>
      <w:tr w:rsidR="00F83C27" w:rsidRPr="00F83C27" w14:paraId="7E114046"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284BF028" w14:textId="77777777" w:rsidR="00F83C27" w:rsidRPr="00F83C27" w:rsidRDefault="00F83C27" w:rsidP="00F83C27">
            <w:pPr>
              <w:rPr>
                <w:rFonts w:ascii="Arial" w:hAnsi="Arial" w:cs="Arial"/>
                <w:b/>
                <w:sz w:val="24"/>
                <w:szCs w:val="24"/>
              </w:rPr>
            </w:pPr>
            <w:r w:rsidRPr="00F83C27">
              <w:rPr>
                <w:rFonts w:ascii="Arial" w:hAnsi="Arial" w:cs="Arial"/>
                <w:b/>
                <w:sz w:val="24"/>
                <w:szCs w:val="24"/>
              </w:rPr>
              <w:t>Updated by</w:t>
            </w:r>
          </w:p>
        </w:tc>
        <w:tc>
          <w:tcPr>
            <w:tcW w:w="3780" w:type="dxa"/>
            <w:tcBorders>
              <w:top w:val="single" w:sz="4" w:space="0" w:color="auto"/>
              <w:left w:val="single" w:sz="4" w:space="0" w:color="auto"/>
              <w:bottom w:val="single" w:sz="4" w:space="0" w:color="auto"/>
              <w:right w:val="single" w:sz="4" w:space="0" w:color="auto"/>
            </w:tcBorders>
          </w:tcPr>
          <w:p w14:paraId="04490381" w14:textId="77777777" w:rsidR="00F83C27" w:rsidRPr="00F83C27" w:rsidRDefault="00F83C27" w:rsidP="00F83C27">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00181E98" w14:textId="77777777" w:rsidR="00F83C27" w:rsidRPr="00F83C27" w:rsidRDefault="00F83C27" w:rsidP="00F83C27">
            <w:pPr>
              <w:rPr>
                <w:rFonts w:ascii="Arial" w:hAnsi="Arial" w:cs="Arial"/>
                <w:b/>
                <w:sz w:val="24"/>
                <w:szCs w:val="24"/>
              </w:rPr>
            </w:pPr>
            <w:r w:rsidRPr="00F83C27">
              <w:rPr>
                <w:rFonts w:ascii="Arial" w:hAnsi="Arial" w:cs="Arial"/>
                <w:b/>
                <w:sz w:val="24"/>
                <w:szCs w:val="24"/>
              </w:rPr>
              <w:t>Date updated</w:t>
            </w:r>
          </w:p>
        </w:tc>
        <w:tc>
          <w:tcPr>
            <w:tcW w:w="1800" w:type="dxa"/>
            <w:tcBorders>
              <w:top w:val="single" w:sz="4" w:space="0" w:color="auto"/>
              <w:left w:val="single" w:sz="4" w:space="0" w:color="auto"/>
              <w:bottom w:val="single" w:sz="4" w:space="0" w:color="auto"/>
              <w:right w:val="single" w:sz="4" w:space="0" w:color="auto"/>
            </w:tcBorders>
          </w:tcPr>
          <w:p w14:paraId="385A5F92" w14:textId="77777777" w:rsidR="00F83C27" w:rsidRPr="00F83C27" w:rsidRDefault="00F83C27" w:rsidP="00F83C27">
            <w:pPr>
              <w:rPr>
                <w:rFonts w:ascii="Arial" w:hAnsi="Arial" w:cs="Arial"/>
                <w:sz w:val="24"/>
                <w:szCs w:val="24"/>
              </w:rPr>
            </w:pPr>
          </w:p>
        </w:tc>
      </w:tr>
      <w:tr w:rsidR="00F83C27" w:rsidRPr="00F83C27" w14:paraId="1E195E5D"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76DBBBE8" w14:textId="77777777" w:rsidR="00F83C27" w:rsidRPr="00F83C27" w:rsidRDefault="00F83C27" w:rsidP="00F83C27">
            <w:pPr>
              <w:rPr>
                <w:rFonts w:ascii="Arial" w:hAnsi="Arial" w:cs="Arial"/>
                <w:b/>
                <w:sz w:val="24"/>
                <w:szCs w:val="24"/>
              </w:rPr>
            </w:pPr>
            <w:r w:rsidRPr="00F83C27">
              <w:rPr>
                <w:rFonts w:ascii="Arial" w:hAnsi="Arial" w:cs="Arial"/>
                <w:b/>
                <w:sz w:val="24"/>
                <w:szCs w:val="24"/>
              </w:rPr>
              <w:t>Final approval</w:t>
            </w:r>
          </w:p>
        </w:tc>
        <w:tc>
          <w:tcPr>
            <w:tcW w:w="3780" w:type="dxa"/>
            <w:tcBorders>
              <w:top w:val="single" w:sz="4" w:space="0" w:color="auto"/>
              <w:left w:val="single" w:sz="4" w:space="0" w:color="auto"/>
              <w:bottom w:val="single" w:sz="4" w:space="0" w:color="auto"/>
              <w:right w:val="single" w:sz="4" w:space="0" w:color="auto"/>
            </w:tcBorders>
          </w:tcPr>
          <w:p w14:paraId="66C4A47F" w14:textId="77777777" w:rsidR="00F83C27" w:rsidRPr="00F83C27" w:rsidRDefault="00F83C27" w:rsidP="00F83C27">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20E787A9" w14:textId="77777777" w:rsidR="00F83C27" w:rsidRPr="00F83C27" w:rsidRDefault="00F83C27" w:rsidP="00F83C27">
            <w:pPr>
              <w:rPr>
                <w:rFonts w:ascii="Arial" w:hAnsi="Arial" w:cs="Arial"/>
                <w:b/>
                <w:sz w:val="24"/>
                <w:szCs w:val="24"/>
              </w:rPr>
            </w:pPr>
            <w:r w:rsidRPr="00F83C27">
              <w:rPr>
                <w:rFonts w:ascii="Arial" w:hAnsi="Arial" w:cs="Arial"/>
                <w:b/>
                <w:sz w:val="24"/>
                <w:szCs w:val="24"/>
              </w:rPr>
              <w:t>Date signed off</w:t>
            </w:r>
          </w:p>
        </w:tc>
        <w:tc>
          <w:tcPr>
            <w:tcW w:w="1800" w:type="dxa"/>
            <w:tcBorders>
              <w:top w:val="single" w:sz="4" w:space="0" w:color="auto"/>
              <w:left w:val="single" w:sz="4" w:space="0" w:color="auto"/>
              <w:bottom w:val="single" w:sz="4" w:space="0" w:color="auto"/>
              <w:right w:val="single" w:sz="4" w:space="0" w:color="auto"/>
            </w:tcBorders>
          </w:tcPr>
          <w:p w14:paraId="6D4C2AF8" w14:textId="77777777" w:rsidR="00F83C27" w:rsidRPr="00F83C27" w:rsidRDefault="00F83C27" w:rsidP="00F83C27">
            <w:pPr>
              <w:rPr>
                <w:rFonts w:ascii="Arial" w:hAnsi="Arial" w:cs="Arial"/>
                <w:sz w:val="24"/>
                <w:szCs w:val="24"/>
              </w:rPr>
            </w:pPr>
          </w:p>
        </w:tc>
      </w:tr>
    </w:tbl>
    <w:p w14:paraId="4E45C969" w14:textId="77777777" w:rsidR="00F83C27" w:rsidRPr="00F83C27" w:rsidRDefault="00F83C27" w:rsidP="00F83C27">
      <w:pPr>
        <w:rPr>
          <w:rFonts w:ascii="Arial" w:hAnsi="Arial" w:cs="Arial"/>
          <w:sz w:val="24"/>
          <w:szCs w:val="24"/>
        </w:rPr>
      </w:pPr>
    </w:p>
    <w:p w14:paraId="24BFDD43" w14:textId="7E3AE5F3" w:rsidR="00F83C27" w:rsidRPr="00F83C27" w:rsidRDefault="00F83C27" w:rsidP="00F83C27">
      <w:pPr>
        <w:rPr>
          <w:rFonts w:ascii="Arial" w:hAnsi="Arial" w:cs="Arial"/>
          <w:b/>
          <w:bCs/>
          <w:sz w:val="24"/>
          <w:szCs w:val="24"/>
        </w:rPr>
      </w:pPr>
      <w:r w:rsidRPr="00F83C27">
        <w:rPr>
          <w:rFonts w:ascii="Arial" w:hAnsi="Arial" w:cs="Arial"/>
          <w:sz w:val="24"/>
          <w:szCs w:val="24"/>
        </w:rPr>
        <w:t xml:space="preserve">Please keep a record of when updates are made and who has made them. Final approval should be given before the EqIA is published. A referencing system will be in place for annual budget changes, but outside of this, you should use your service’s own reference. The reference should remain the same from initial proposal through to implementation and </w:t>
      </w:r>
      <w:r w:rsidR="001F5AC7" w:rsidRPr="00F83C27">
        <w:rPr>
          <w:rFonts w:ascii="Arial" w:hAnsi="Arial" w:cs="Arial"/>
          <w:sz w:val="24"/>
          <w:szCs w:val="24"/>
        </w:rPr>
        <w:t>ongoing</w:t>
      </w:r>
      <w:r w:rsidRPr="00F83C27">
        <w:rPr>
          <w:rFonts w:ascii="Arial" w:hAnsi="Arial" w:cs="Arial"/>
          <w:sz w:val="24"/>
          <w:szCs w:val="24"/>
        </w:rPr>
        <w:t xml:space="preserve"> reviews. Please remember that a full EqIA ONLY needs completing if you have decided there are impacts (positive or negative) on people at </w:t>
      </w:r>
      <w:r w:rsidRPr="00F83C27">
        <w:rPr>
          <w:rFonts w:ascii="Arial" w:hAnsi="Arial" w:cs="Arial"/>
          <w:b/>
          <w:bCs/>
          <w:sz w:val="24"/>
          <w:szCs w:val="24"/>
        </w:rPr>
        <w:t>stage 1</w:t>
      </w:r>
      <w:r w:rsidRPr="00F83C27">
        <w:rPr>
          <w:rFonts w:ascii="Arial" w:hAnsi="Arial" w:cs="Arial"/>
          <w:sz w:val="24"/>
          <w:szCs w:val="24"/>
        </w:rPr>
        <w:t xml:space="preserve"> of the EqIA process. If there are no impacts then this should be recorded both on the EqIA and in a publicly available format (e.g. a committee report) </w:t>
      </w:r>
      <w:r w:rsidRPr="00F83C27">
        <w:rPr>
          <w:rFonts w:ascii="Arial" w:hAnsi="Arial" w:cs="Arial"/>
          <w:b/>
          <w:bCs/>
          <w:sz w:val="24"/>
          <w:szCs w:val="24"/>
        </w:rPr>
        <w:t>with a summary of why you have reached this conclusion.</w:t>
      </w:r>
    </w:p>
    <w:p w14:paraId="6F982250" w14:textId="77777777" w:rsidR="00F83C27" w:rsidRPr="00F83C27" w:rsidRDefault="00F83C27" w:rsidP="00F83C27">
      <w:pPr>
        <w:rPr>
          <w:rFonts w:ascii="Arial" w:hAnsi="Arial" w:cs="Arial"/>
          <w:sz w:val="24"/>
          <w:szCs w:val="24"/>
        </w:rPr>
      </w:pPr>
    </w:p>
    <w:p w14:paraId="3A694223"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The Equality Act 2010 requires the Council to have </w:t>
      </w:r>
      <w:r w:rsidRPr="00F83C27">
        <w:rPr>
          <w:rFonts w:ascii="Arial" w:hAnsi="Arial" w:cs="Arial"/>
          <w:b/>
          <w:bCs/>
          <w:sz w:val="24"/>
          <w:szCs w:val="24"/>
        </w:rPr>
        <w:t>due regard</w:t>
      </w:r>
      <w:r w:rsidRPr="00F83C27">
        <w:rPr>
          <w:rFonts w:ascii="Arial" w:hAnsi="Arial" w:cs="Arial"/>
          <w:sz w:val="24"/>
          <w:szCs w:val="24"/>
        </w:rPr>
        <w:t xml:space="preserve"> to the need to </w:t>
      </w:r>
    </w:p>
    <w:p w14:paraId="731B01EB" w14:textId="77777777" w:rsidR="00F83C27" w:rsidRPr="00F83C27" w:rsidRDefault="00F83C27" w:rsidP="00F83C27">
      <w:pPr>
        <w:numPr>
          <w:ilvl w:val="0"/>
          <w:numId w:val="1"/>
        </w:numPr>
        <w:rPr>
          <w:rFonts w:ascii="Arial" w:hAnsi="Arial" w:cs="Arial"/>
          <w:sz w:val="24"/>
          <w:szCs w:val="24"/>
        </w:rPr>
      </w:pPr>
      <w:r w:rsidRPr="00F83C27">
        <w:rPr>
          <w:rFonts w:ascii="Arial" w:hAnsi="Arial" w:cs="Arial"/>
          <w:sz w:val="24"/>
          <w:szCs w:val="24"/>
        </w:rPr>
        <w:t>eliminate unlawful discrimination, harassment and victimisation;</w:t>
      </w:r>
    </w:p>
    <w:p w14:paraId="6E257FF7" w14:textId="77777777" w:rsidR="00F83C27" w:rsidRPr="00F83C27" w:rsidRDefault="00F83C27" w:rsidP="00F83C27">
      <w:pPr>
        <w:numPr>
          <w:ilvl w:val="0"/>
          <w:numId w:val="1"/>
        </w:numPr>
        <w:rPr>
          <w:rFonts w:ascii="Arial" w:hAnsi="Arial" w:cs="Arial"/>
          <w:sz w:val="24"/>
          <w:szCs w:val="24"/>
        </w:rPr>
      </w:pPr>
      <w:r w:rsidRPr="00F83C27">
        <w:rPr>
          <w:rFonts w:ascii="Arial" w:hAnsi="Arial" w:cs="Arial"/>
          <w:sz w:val="24"/>
          <w:szCs w:val="24"/>
        </w:rPr>
        <w:t>advance equality of opportunity between different groups; and</w:t>
      </w:r>
    </w:p>
    <w:p w14:paraId="2FAB20A4" w14:textId="77777777" w:rsidR="00F83C27" w:rsidRPr="00F83C27" w:rsidRDefault="00F83C27" w:rsidP="00F83C27">
      <w:pPr>
        <w:numPr>
          <w:ilvl w:val="0"/>
          <w:numId w:val="1"/>
        </w:numPr>
        <w:rPr>
          <w:rFonts w:ascii="Arial" w:hAnsi="Arial" w:cs="Arial"/>
          <w:sz w:val="24"/>
          <w:szCs w:val="24"/>
        </w:rPr>
      </w:pPr>
      <w:r w:rsidRPr="00F83C27">
        <w:rPr>
          <w:rFonts w:ascii="Arial" w:hAnsi="Arial" w:cs="Arial"/>
          <w:sz w:val="24"/>
          <w:szCs w:val="24"/>
        </w:rPr>
        <w:t>foster good relations between different groups</w:t>
      </w:r>
    </w:p>
    <w:p w14:paraId="530FFB6F" w14:textId="77777777" w:rsidR="00F83C27" w:rsidRPr="00F83C27" w:rsidRDefault="00F83C27" w:rsidP="00F83C27">
      <w:pPr>
        <w:rPr>
          <w:rFonts w:ascii="Arial" w:hAnsi="Arial" w:cs="Arial"/>
          <w:sz w:val="24"/>
          <w:szCs w:val="24"/>
        </w:rPr>
      </w:pPr>
    </w:p>
    <w:p w14:paraId="272DB295" w14:textId="77777777" w:rsidR="00F83C27" w:rsidRPr="00F83C27" w:rsidRDefault="00F83C27" w:rsidP="00F83C27">
      <w:pPr>
        <w:rPr>
          <w:rFonts w:ascii="Arial" w:hAnsi="Arial" w:cs="Arial"/>
          <w:b/>
          <w:bCs/>
          <w:sz w:val="24"/>
          <w:szCs w:val="24"/>
        </w:rPr>
      </w:pPr>
      <w:r w:rsidRPr="00F83C27">
        <w:rPr>
          <w:rFonts w:ascii="Arial" w:hAnsi="Arial" w:cs="Arial"/>
          <w:b/>
          <w:bCs/>
          <w:sz w:val="24"/>
          <w:szCs w:val="24"/>
        </w:rPr>
        <w:t>Section 1: What is being assessed?</w:t>
      </w:r>
    </w:p>
    <w:p w14:paraId="7B9EE606" w14:textId="77777777" w:rsidR="00F83C27" w:rsidRPr="00F83C27" w:rsidRDefault="00F83C27" w:rsidP="00F83C27">
      <w:pPr>
        <w:rPr>
          <w:rFonts w:ascii="Arial" w:hAnsi="Arial" w:cs="Arial"/>
          <w:sz w:val="24"/>
          <w:szCs w:val="24"/>
        </w:rPr>
      </w:pPr>
    </w:p>
    <w:p w14:paraId="19EB677F" w14:textId="77777777" w:rsidR="00F83C27" w:rsidRPr="00F83C27" w:rsidRDefault="00F83C27" w:rsidP="00F83C27">
      <w:pPr>
        <w:rPr>
          <w:rFonts w:ascii="Arial" w:hAnsi="Arial" w:cs="Arial"/>
          <w:b/>
          <w:sz w:val="24"/>
          <w:szCs w:val="24"/>
        </w:rPr>
      </w:pPr>
      <w:r w:rsidRPr="00F83C27">
        <w:rPr>
          <w:rFonts w:ascii="Arial" w:hAnsi="Arial" w:cs="Arial"/>
          <w:b/>
          <w:sz w:val="24"/>
          <w:szCs w:val="24"/>
        </w:rPr>
        <w:t>1.1</w:t>
      </w:r>
      <w:r w:rsidRPr="00F83C27">
        <w:rPr>
          <w:rFonts w:ascii="Arial" w:hAnsi="Arial" w:cs="Arial"/>
          <w:b/>
          <w:sz w:val="24"/>
          <w:szCs w:val="24"/>
        </w:rPr>
        <w:tab/>
        <w:t>Name of proposal to be assessed.</w:t>
      </w:r>
    </w:p>
    <w:p w14:paraId="2C71027F" w14:textId="6DE8A0FE" w:rsidR="00F83C27" w:rsidRPr="00F83C27" w:rsidRDefault="00F83C27" w:rsidP="00F83C27">
      <w:pPr>
        <w:rPr>
          <w:rFonts w:ascii="Arial" w:hAnsi="Arial" w:cs="Arial"/>
          <w:sz w:val="24"/>
          <w:szCs w:val="24"/>
        </w:rPr>
      </w:pPr>
      <w:r w:rsidRPr="00F83C27">
        <w:rPr>
          <w:rFonts w:ascii="Arial" w:hAnsi="Arial" w:cs="Arial"/>
          <w:sz w:val="24"/>
          <w:szCs w:val="24"/>
        </w:rPr>
        <w:t>Increase income through a six percent increase in sales, fees, and charges across a wide range of chargeable services</w:t>
      </w:r>
      <w:r w:rsidR="00E87F75" w:rsidRPr="00F83C27">
        <w:rPr>
          <w:rFonts w:ascii="Arial" w:hAnsi="Arial" w:cs="Arial"/>
          <w:sz w:val="24"/>
          <w:szCs w:val="24"/>
        </w:rPr>
        <w:t xml:space="preserve">. </w:t>
      </w:r>
    </w:p>
    <w:p w14:paraId="067998AF" w14:textId="77777777" w:rsidR="00F83C27" w:rsidRPr="00F83C27" w:rsidRDefault="00F83C27" w:rsidP="00F83C27">
      <w:pPr>
        <w:rPr>
          <w:rFonts w:ascii="Arial" w:hAnsi="Arial" w:cs="Arial"/>
          <w:sz w:val="24"/>
          <w:szCs w:val="24"/>
        </w:rPr>
      </w:pPr>
    </w:p>
    <w:p w14:paraId="01E31D30" w14:textId="77777777" w:rsidR="00F83C27" w:rsidRPr="00F83C27" w:rsidRDefault="00F83C27" w:rsidP="00F83C27">
      <w:pPr>
        <w:rPr>
          <w:rFonts w:ascii="Arial" w:hAnsi="Arial" w:cs="Arial"/>
          <w:b/>
          <w:sz w:val="24"/>
          <w:szCs w:val="24"/>
        </w:rPr>
      </w:pPr>
      <w:r w:rsidRPr="00F83C27">
        <w:rPr>
          <w:rFonts w:ascii="Arial" w:hAnsi="Arial" w:cs="Arial"/>
          <w:b/>
          <w:sz w:val="24"/>
          <w:szCs w:val="24"/>
        </w:rPr>
        <w:t>1.2</w:t>
      </w:r>
      <w:r w:rsidRPr="00F83C27">
        <w:rPr>
          <w:rFonts w:ascii="Arial" w:hAnsi="Arial" w:cs="Arial"/>
          <w:b/>
          <w:sz w:val="24"/>
          <w:szCs w:val="24"/>
        </w:rPr>
        <w:tab/>
        <w:t>Describe the proposal under assessment and what change it would result in if implemented.</w:t>
      </w:r>
    </w:p>
    <w:p w14:paraId="1FF94E90" w14:textId="77777777" w:rsidR="00F83C27" w:rsidRPr="00F83C27" w:rsidRDefault="00F83C27" w:rsidP="00F83C27">
      <w:pPr>
        <w:rPr>
          <w:rFonts w:ascii="Arial" w:hAnsi="Arial" w:cs="Arial"/>
          <w:sz w:val="24"/>
          <w:szCs w:val="24"/>
        </w:rPr>
      </w:pPr>
      <w:r w:rsidRPr="00F83C27">
        <w:rPr>
          <w:rFonts w:ascii="Arial" w:hAnsi="Arial" w:cs="Arial"/>
          <w:sz w:val="24"/>
          <w:szCs w:val="24"/>
        </w:rPr>
        <w:lastRenderedPageBreak/>
        <w:t xml:space="preserve">The cost of Council services increases each year because of pay awards and inflationary pressures, and consequently the Council increases sales, fees and charges each year to help contribute towards these. </w:t>
      </w:r>
    </w:p>
    <w:p w14:paraId="3A47B25B" w14:textId="77777777" w:rsidR="00F83C27" w:rsidRPr="00F83C27" w:rsidRDefault="00F83C27" w:rsidP="00F83C27">
      <w:pPr>
        <w:rPr>
          <w:rFonts w:ascii="Arial" w:hAnsi="Arial" w:cs="Arial"/>
          <w:sz w:val="24"/>
          <w:szCs w:val="24"/>
        </w:rPr>
      </w:pPr>
    </w:p>
    <w:p w14:paraId="6B922C8D" w14:textId="2E9324DE" w:rsidR="00F83C27" w:rsidRPr="00F83C27" w:rsidRDefault="00F83C27" w:rsidP="00F83C27">
      <w:pPr>
        <w:rPr>
          <w:rFonts w:ascii="Arial" w:hAnsi="Arial" w:cs="Arial"/>
          <w:sz w:val="24"/>
          <w:szCs w:val="24"/>
        </w:rPr>
      </w:pPr>
      <w:r w:rsidRPr="00F83C27">
        <w:rPr>
          <w:rFonts w:ascii="Arial" w:hAnsi="Arial" w:cs="Arial"/>
          <w:sz w:val="24"/>
          <w:szCs w:val="24"/>
        </w:rPr>
        <w:t>Many of the services generating larger amounts of sales,  fees and charges are also those that typically have lower graded staff that have been receiving pay awards in excess of the general level of inflation (CPI)</w:t>
      </w:r>
      <w:r w:rsidR="00E87F75" w:rsidRPr="00F83C27">
        <w:rPr>
          <w:rFonts w:ascii="Arial" w:hAnsi="Arial" w:cs="Arial"/>
          <w:sz w:val="24"/>
          <w:szCs w:val="24"/>
        </w:rPr>
        <w:t xml:space="preserve">. </w:t>
      </w:r>
    </w:p>
    <w:p w14:paraId="3BAC9024" w14:textId="77777777" w:rsidR="00F83C27" w:rsidRPr="00F83C27" w:rsidRDefault="00F83C27" w:rsidP="00F83C27">
      <w:pPr>
        <w:rPr>
          <w:rFonts w:ascii="Arial" w:hAnsi="Arial" w:cs="Arial"/>
          <w:sz w:val="24"/>
          <w:szCs w:val="24"/>
        </w:rPr>
      </w:pPr>
      <w:r w:rsidRPr="00F83C27">
        <w:rPr>
          <w:rFonts w:ascii="Arial" w:hAnsi="Arial" w:cs="Arial"/>
          <w:sz w:val="24"/>
          <w:szCs w:val="24"/>
        </w:rPr>
        <w:t>Consequently, the cost base of those services is also disproportionately impacted. To help fund those increases and make a small contribution to the Council returning to a financially sustainable position, a 6% increase in budgets is proposed.</w:t>
      </w:r>
    </w:p>
    <w:p w14:paraId="562246EE" w14:textId="77777777" w:rsidR="00F83C27" w:rsidRPr="00F83C27" w:rsidRDefault="00F83C27" w:rsidP="00F83C27">
      <w:pPr>
        <w:rPr>
          <w:rFonts w:ascii="Arial" w:hAnsi="Arial" w:cs="Arial"/>
          <w:sz w:val="24"/>
          <w:szCs w:val="24"/>
        </w:rPr>
      </w:pPr>
      <w:r w:rsidRPr="00F83C27">
        <w:rPr>
          <w:rFonts w:ascii="Arial" w:hAnsi="Arial" w:cs="Arial"/>
          <w:sz w:val="24"/>
          <w:szCs w:val="24"/>
        </w:rPr>
        <w:t>To help deliver this 6% increase, a default 6% increase in prices is also proposed with deviations where rates are set by Government or where Council services have provided a justification for a different rate.</w:t>
      </w:r>
    </w:p>
    <w:p w14:paraId="5B0381D2"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The proposal intends to raise an additional £5.4m of  income in 2025-26 </w:t>
      </w:r>
    </w:p>
    <w:p w14:paraId="3098381F" w14:textId="77777777" w:rsidR="00F83C27" w:rsidRPr="00F83C27" w:rsidRDefault="00F83C27" w:rsidP="00F83C27">
      <w:pPr>
        <w:rPr>
          <w:rFonts w:ascii="Arial" w:hAnsi="Arial" w:cs="Arial"/>
          <w:sz w:val="24"/>
          <w:szCs w:val="24"/>
        </w:rPr>
      </w:pPr>
    </w:p>
    <w:p w14:paraId="5AADC724" w14:textId="77777777" w:rsidR="00F83C27" w:rsidRPr="00F83C27" w:rsidRDefault="00F83C27" w:rsidP="00F83C27">
      <w:pPr>
        <w:rPr>
          <w:rFonts w:ascii="Arial" w:hAnsi="Arial" w:cs="Arial"/>
          <w:b/>
          <w:bCs/>
          <w:sz w:val="24"/>
          <w:szCs w:val="24"/>
        </w:rPr>
      </w:pPr>
      <w:r w:rsidRPr="00F83C27">
        <w:rPr>
          <w:rFonts w:ascii="Arial" w:hAnsi="Arial" w:cs="Arial"/>
          <w:b/>
          <w:bCs/>
          <w:sz w:val="24"/>
          <w:szCs w:val="24"/>
        </w:rPr>
        <w:t>1.3</w:t>
      </w:r>
      <w:r w:rsidRPr="00F83C27">
        <w:rPr>
          <w:rFonts w:ascii="Arial" w:hAnsi="Arial" w:cs="Arial"/>
          <w:b/>
          <w:bCs/>
          <w:sz w:val="24"/>
          <w:szCs w:val="24"/>
        </w:rPr>
        <w:tab/>
        <w:t>Stage 1 Assessment:</w:t>
      </w:r>
    </w:p>
    <w:p w14:paraId="1DF08794" w14:textId="77777777" w:rsidR="00F83C27" w:rsidRPr="00F83C27" w:rsidRDefault="00F83C27" w:rsidP="00F83C27">
      <w:pPr>
        <w:rPr>
          <w:rFonts w:ascii="Arial" w:hAnsi="Arial" w:cs="Arial"/>
          <w:bCs/>
          <w:sz w:val="24"/>
          <w:szCs w:val="24"/>
        </w:rPr>
      </w:pPr>
      <w:r w:rsidRPr="00F83C27">
        <w:rPr>
          <w:rFonts w:ascii="Arial" w:hAnsi="Arial" w:cs="Arial"/>
          <w:bCs/>
          <w:sz w:val="24"/>
          <w:szCs w:val="24"/>
        </w:rPr>
        <w:t>In order to assess whether this proposal requires a full EqIA, a stage 1 assessment must be completed on all proposals. Once complete, please inform the EqIA with the outcome explaining how it was reached and who was consulted. Please also state if the need for an EqIA may be revisited, and if so under what circumstances.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F83C27" w:rsidRPr="00F83C27" w14:paraId="328BD7CA" w14:textId="77777777" w:rsidTr="00F83C27">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392F53" w14:textId="77777777" w:rsidR="00F83C27" w:rsidRPr="00F83C27" w:rsidRDefault="00F83C27" w:rsidP="00F83C27">
            <w:pPr>
              <w:rPr>
                <w:rFonts w:ascii="Arial" w:hAnsi="Arial" w:cs="Arial"/>
                <w:b/>
                <w:sz w:val="24"/>
                <w:szCs w:val="24"/>
              </w:rPr>
            </w:pPr>
            <w:r w:rsidRPr="00F83C27">
              <w:rPr>
                <w:rFonts w:ascii="Arial" w:hAnsi="Arial" w:cs="Arial"/>
                <w:b/>
                <w:sz w:val="24"/>
                <w:szCs w:val="24"/>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AD98502" w14:textId="77777777" w:rsidR="00F83C27" w:rsidRPr="00F83C27" w:rsidRDefault="00F83C27" w:rsidP="00F83C27">
            <w:pPr>
              <w:rPr>
                <w:rFonts w:ascii="Arial" w:hAnsi="Arial" w:cs="Arial"/>
                <w:b/>
                <w:sz w:val="24"/>
                <w:szCs w:val="24"/>
              </w:rPr>
            </w:pPr>
            <w:r w:rsidRPr="00F83C27">
              <w:rPr>
                <w:rFonts w:ascii="Arial" w:hAnsi="Arial" w:cs="Arial"/>
                <w:b/>
                <w:sz w:val="24"/>
                <w:szCs w:val="24"/>
              </w:rPr>
              <w:t>Impact</w:t>
            </w:r>
          </w:p>
          <w:p w14:paraId="55D048F6" w14:textId="77777777" w:rsidR="00F83C27" w:rsidRPr="00F83C27" w:rsidRDefault="00F83C27" w:rsidP="00F83C27">
            <w:pPr>
              <w:rPr>
                <w:rFonts w:ascii="Arial" w:hAnsi="Arial" w:cs="Arial"/>
                <w:sz w:val="24"/>
                <w:szCs w:val="24"/>
              </w:rPr>
            </w:pPr>
            <w:r w:rsidRPr="00F83C27">
              <w:rPr>
                <w:rFonts w:ascii="Arial" w:hAnsi="Arial" w:cs="Arial"/>
                <w:sz w:val="24"/>
                <w:szCs w:val="24"/>
              </w:rPr>
              <w:t>Y/N</w:t>
            </w:r>
          </w:p>
        </w:tc>
      </w:tr>
      <w:tr w:rsidR="00F83C27" w:rsidRPr="00F83C27" w14:paraId="4775FB90"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E232BB" w14:textId="77777777" w:rsidR="00F83C27" w:rsidRPr="00F83C27" w:rsidRDefault="00F83C27" w:rsidP="00F83C27">
            <w:pPr>
              <w:rPr>
                <w:rFonts w:ascii="Arial" w:hAnsi="Arial" w:cs="Arial"/>
                <w:sz w:val="24"/>
                <w:szCs w:val="24"/>
              </w:rPr>
            </w:pPr>
            <w:r w:rsidRPr="00F83C27">
              <w:rPr>
                <w:rFonts w:ascii="Arial" w:hAnsi="Arial" w:cs="Arial"/>
                <w:sz w:val="24"/>
                <w:szCs w:val="24"/>
              </w:rPr>
              <w:t>Age</w:t>
            </w:r>
          </w:p>
        </w:tc>
        <w:tc>
          <w:tcPr>
            <w:tcW w:w="2490" w:type="dxa"/>
            <w:tcBorders>
              <w:top w:val="single" w:sz="6" w:space="0" w:color="auto"/>
              <w:left w:val="single" w:sz="6" w:space="0" w:color="auto"/>
              <w:bottom w:val="single" w:sz="6" w:space="0" w:color="auto"/>
              <w:right w:val="single" w:sz="6" w:space="0" w:color="auto"/>
            </w:tcBorders>
            <w:hideMark/>
          </w:tcPr>
          <w:p w14:paraId="35C0FB50" w14:textId="77777777" w:rsidR="00F83C27" w:rsidRPr="00F83C27" w:rsidRDefault="00F83C27" w:rsidP="00F83C27">
            <w:pPr>
              <w:rPr>
                <w:rFonts w:ascii="Arial" w:hAnsi="Arial" w:cs="Arial"/>
                <w:sz w:val="24"/>
                <w:szCs w:val="24"/>
              </w:rPr>
            </w:pPr>
            <w:r w:rsidRPr="00F83C27">
              <w:rPr>
                <w:rFonts w:ascii="Arial" w:hAnsi="Arial" w:cs="Arial"/>
                <w:sz w:val="24"/>
                <w:szCs w:val="24"/>
              </w:rPr>
              <w:t>Y</w:t>
            </w:r>
          </w:p>
        </w:tc>
      </w:tr>
      <w:tr w:rsidR="00F83C27" w:rsidRPr="00F83C27" w14:paraId="5A599521"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409271" w14:textId="77777777" w:rsidR="00F83C27" w:rsidRPr="00F83C27" w:rsidRDefault="00F83C27" w:rsidP="00F83C27">
            <w:pPr>
              <w:rPr>
                <w:rFonts w:ascii="Arial" w:hAnsi="Arial" w:cs="Arial"/>
                <w:sz w:val="24"/>
                <w:szCs w:val="24"/>
              </w:rPr>
            </w:pPr>
            <w:r w:rsidRPr="00F83C27">
              <w:rPr>
                <w:rFonts w:ascii="Arial" w:hAnsi="Arial" w:cs="Arial"/>
                <w:sz w:val="24"/>
                <w:szCs w:val="24"/>
              </w:rPr>
              <w:t>Disability</w:t>
            </w:r>
          </w:p>
        </w:tc>
        <w:tc>
          <w:tcPr>
            <w:tcW w:w="2490" w:type="dxa"/>
            <w:tcBorders>
              <w:top w:val="single" w:sz="6" w:space="0" w:color="auto"/>
              <w:left w:val="single" w:sz="6" w:space="0" w:color="auto"/>
              <w:bottom w:val="single" w:sz="6" w:space="0" w:color="auto"/>
              <w:right w:val="single" w:sz="6" w:space="0" w:color="auto"/>
            </w:tcBorders>
            <w:hideMark/>
          </w:tcPr>
          <w:p w14:paraId="0C3EA556" w14:textId="77777777" w:rsidR="00F83C27" w:rsidRPr="00F83C27" w:rsidRDefault="00F83C27" w:rsidP="00F83C27">
            <w:pPr>
              <w:rPr>
                <w:rFonts w:ascii="Arial" w:hAnsi="Arial" w:cs="Arial"/>
                <w:sz w:val="24"/>
                <w:szCs w:val="24"/>
              </w:rPr>
            </w:pPr>
            <w:r w:rsidRPr="00F83C27">
              <w:rPr>
                <w:rFonts w:ascii="Arial" w:hAnsi="Arial" w:cs="Arial"/>
                <w:sz w:val="24"/>
                <w:szCs w:val="24"/>
              </w:rPr>
              <w:t>Y</w:t>
            </w:r>
          </w:p>
        </w:tc>
      </w:tr>
      <w:tr w:rsidR="00F83C27" w:rsidRPr="00F83C27" w14:paraId="56F8B67D"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BAF85E" w14:textId="77777777" w:rsidR="00F83C27" w:rsidRPr="00F83C27" w:rsidRDefault="00F83C27" w:rsidP="00F83C27">
            <w:pPr>
              <w:rPr>
                <w:rFonts w:ascii="Arial" w:hAnsi="Arial" w:cs="Arial"/>
                <w:sz w:val="24"/>
                <w:szCs w:val="24"/>
              </w:rPr>
            </w:pPr>
            <w:r w:rsidRPr="00F83C27">
              <w:rPr>
                <w:rFonts w:ascii="Arial" w:hAnsi="Arial" w:cs="Arial"/>
                <w:sz w:val="24"/>
                <w:szCs w:val="24"/>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54D6FEC5" w14:textId="77777777" w:rsidR="00F83C27" w:rsidRPr="00F83C27" w:rsidRDefault="00F83C27" w:rsidP="00F83C27">
            <w:pPr>
              <w:rPr>
                <w:rFonts w:ascii="Arial" w:hAnsi="Arial" w:cs="Arial"/>
                <w:sz w:val="24"/>
                <w:szCs w:val="24"/>
              </w:rPr>
            </w:pPr>
            <w:r w:rsidRPr="00F83C27">
              <w:rPr>
                <w:rFonts w:ascii="Arial" w:hAnsi="Arial" w:cs="Arial"/>
                <w:sz w:val="24"/>
                <w:szCs w:val="24"/>
              </w:rPr>
              <w:t>N</w:t>
            </w:r>
          </w:p>
        </w:tc>
      </w:tr>
      <w:tr w:rsidR="00F83C27" w:rsidRPr="00F83C27" w14:paraId="6EF124DC"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7DBAF8" w14:textId="77777777" w:rsidR="00F83C27" w:rsidRPr="00F83C27" w:rsidRDefault="00F83C27" w:rsidP="00F83C27">
            <w:pPr>
              <w:rPr>
                <w:rFonts w:ascii="Arial" w:hAnsi="Arial" w:cs="Arial"/>
                <w:sz w:val="24"/>
                <w:szCs w:val="24"/>
              </w:rPr>
            </w:pPr>
            <w:r w:rsidRPr="00F83C27">
              <w:rPr>
                <w:rFonts w:ascii="Arial" w:hAnsi="Arial" w:cs="Arial"/>
                <w:sz w:val="24"/>
                <w:szCs w:val="24"/>
              </w:rPr>
              <w:t>Race</w:t>
            </w:r>
          </w:p>
        </w:tc>
        <w:tc>
          <w:tcPr>
            <w:tcW w:w="2490" w:type="dxa"/>
            <w:tcBorders>
              <w:top w:val="single" w:sz="6" w:space="0" w:color="auto"/>
              <w:left w:val="single" w:sz="6" w:space="0" w:color="auto"/>
              <w:bottom w:val="single" w:sz="6" w:space="0" w:color="auto"/>
              <w:right w:val="single" w:sz="6" w:space="0" w:color="auto"/>
            </w:tcBorders>
            <w:hideMark/>
          </w:tcPr>
          <w:p w14:paraId="587A829A" w14:textId="77777777" w:rsidR="00F83C27" w:rsidRPr="00F83C27" w:rsidRDefault="00F83C27" w:rsidP="00F83C27">
            <w:pPr>
              <w:rPr>
                <w:rFonts w:ascii="Arial" w:hAnsi="Arial" w:cs="Arial"/>
                <w:sz w:val="24"/>
                <w:szCs w:val="24"/>
              </w:rPr>
            </w:pPr>
            <w:r w:rsidRPr="00F83C27">
              <w:rPr>
                <w:rFonts w:ascii="Arial" w:hAnsi="Arial" w:cs="Arial"/>
                <w:sz w:val="24"/>
                <w:szCs w:val="24"/>
              </w:rPr>
              <w:t>N</w:t>
            </w:r>
          </w:p>
        </w:tc>
      </w:tr>
      <w:tr w:rsidR="00F83C27" w:rsidRPr="00F83C27" w14:paraId="1E05B27E"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2000BC" w14:textId="77777777" w:rsidR="00F83C27" w:rsidRPr="00F83C27" w:rsidRDefault="00F83C27" w:rsidP="00F83C27">
            <w:pPr>
              <w:rPr>
                <w:rFonts w:ascii="Arial" w:hAnsi="Arial" w:cs="Arial"/>
                <w:sz w:val="24"/>
                <w:szCs w:val="24"/>
              </w:rPr>
            </w:pPr>
            <w:r w:rsidRPr="00F83C27">
              <w:rPr>
                <w:rFonts w:ascii="Arial" w:hAnsi="Arial" w:cs="Arial"/>
                <w:sz w:val="24"/>
                <w:szCs w:val="24"/>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4AC90D07" w14:textId="77777777" w:rsidR="00F83C27" w:rsidRPr="00F83C27" w:rsidRDefault="00F83C27" w:rsidP="00F83C27">
            <w:pPr>
              <w:rPr>
                <w:rFonts w:ascii="Arial" w:hAnsi="Arial" w:cs="Arial"/>
                <w:sz w:val="24"/>
                <w:szCs w:val="24"/>
              </w:rPr>
            </w:pPr>
            <w:r w:rsidRPr="00F83C27">
              <w:rPr>
                <w:rFonts w:ascii="Arial" w:hAnsi="Arial" w:cs="Arial"/>
                <w:sz w:val="24"/>
                <w:szCs w:val="24"/>
              </w:rPr>
              <w:t>N</w:t>
            </w:r>
          </w:p>
        </w:tc>
      </w:tr>
      <w:tr w:rsidR="00F83C27" w:rsidRPr="00F83C27" w14:paraId="0F97CC39"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9D434B" w14:textId="77777777" w:rsidR="00F83C27" w:rsidRPr="00F83C27" w:rsidRDefault="00F83C27" w:rsidP="00F83C27">
            <w:pPr>
              <w:rPr>
                <w:rFonts w:ascii="Arial" w:hAnsi="Arial" w:cs="Arial"/>
                <w:sz w:val="24"/>
                <w:szCs w:val="24"/>
              </w:rPr>
            </w:pPr>
            <w:r w:rsidRPr="00F83C27">
              <w:rPr>
                <w:rFonts w:ascii="Arial" w:hAnsi="Arial" w:cs="Arial"/>
                <w:sz w:val="24"/>
                <w:szCs w:val="24"/>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3B2B84F0" w14:textId="77777777" w:rsidR="00F83C27" w:rsidRPr="00F83C27" w:rsidRDefault="00F83C27" w:rsidP="00F83C27">
            <w:pPr>
              <w:rPr>
                <w:rFonts w:ascii="Arial" w:hAnsi="Arial" w:cs="Arial"/>
                <w:sz w:val="24"/>
                <w:szCs w:val="24"/>
              </w:rPr>
            </w:pPr>
            <w:r w:rsidRPr="00F83C27">
              <w:rPr>
                <w:rFonts w:ascii="Arial" w:hAnsi="Arial" w:cs="Arial"/>
                <w:sz w:val="24"/>
                <w:szCs w:val="24"/>
              </w:rPr>
              <w:t>N</w:t>
            </w:r>
          </w:p>
        </w:tc>
      </w:tr>
      <w:tr w:rsidR="00F83C27" w:rsidRPr="00F83C27" w14:paraId="2B74A034"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8262CD" w14:textId="77777777" w:rsidR="00F83C27" w:rsidRPr="00F83C27" w:rsidRDefault="00F83C27" w:rsidP="00F83C27">
            <w:pPr>
              <w:rPr>
                <w:rFonts w:ascii="Arial" w:hAnsi="Arial" w:cs="Arial"/>
                <w:sz w:val="24"/>
                <w:szCs w:val="24"/>
              </w:rPr>
            </w:pPr>
            <w:r w:rsidRPr="00F83C27">
              <w:rPr>
                <w:rFonts w:ascii="Arial" w:hAnsi="Arial" w:cs="Arial"/>
                <w:sz w:val="24"/>
                <w:szCs w:val="24"/>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1E151FE0" w14:textId="77777777" w:rsidR="00F83C27" w:rsidRPr="00F83C27" w:rsidRDefault="00F83C27" w:rsidP="00F83C27">
            <w:pPr>
              <w:rPr>
                <w:rFonts w:ascii="Arial" w:hAnsi="Arial" w:cs="Arial"/>
                <w:sz w:val="24"/>
                <w:szCs w:val="24"/>
              </w:rPr>
            </w:pPr>
            <w:r w:rsidRPr="00F83C27">
              <w:rPr>
                <w:rFonts w:ascii="Arial" w:hAnsi="Arial" w:cs="Arial"/>
                <w:sz w:val="24"/>
                <w:szCs w:val="24"/>
              </w:rPr>
              <w:t>N</w:t>
            </w:r>
          </w:p>
        </w:tc>
      </w:tr>
      <w:tr w:rsidR="00F83C27" w:rsidRPr="00F83C27" w14:paraId="1A2604C2"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432BDD6" w14:textId="77777777" w:rsidR="00F83C27" w:rsidRPr="00F83C27" w:rsidRDefault="00F83C27" w:rsidP="00F83C27">
            <w:pPr>
              <w:rPr>
                <w:rFonts w:ascii="Arial" w:hAnsi="Arial" w:cs="Arial"/>
                <w:sz w:val="24"/>
                <w:szCs w:val="24"/>
              </w:rPr>
            </w:pPr>
            <w:r w:rsidRPr="00F83C27">
              <w:rPr>
                <w:rFonts w:ascii="Arial" w:hAnsi="Arial" w:cs="Arial"/>
                <w:sz w:val="24"/>
                <w:szCs w:val="24"/>
              </w:rPr>
              <w:t>Sex</w:t>
            </w:r>
          </w:p>
        </w:tc>
        <w:tc>
          <w:tcPr>
            <w:tcW w:w="2490" w:type="dxa"/>
            <w:tcBorders>
              <w:top w:val="single" w:sz="6" w:space="0" w:color="auto"/>
              <w:left w:val="single" w:sz="6" w:space="0" w:color="auto"/>
              <w:bottom w:val="single" w:sz="6" w:space="0" w:color="auto"/>
              <w:right w:val="single" w:sz="6" w:space="0" w:color="auto"/>
            </w:tcBorders>
            <w:hideMark/>
          </w:tcPr>
          <w:p w14:paraId="19A99782" w14:textId="77777777" w:rsidR="00F83C27" w:rsidRPr="00F83C27" w:rsidRDefault="00F83C27" w:rsidP="00F83C27">
            <w:pPr>
              <w:rPr>
                <w:rFonts w:ascii="Arial" w:hAnsi="Arial" w:cs="Arial"/>
                <w:sz w:val="24"/>
                <w:szCs w:val="24"/>
              </w:rPr>
            </w:pPr>
            <w:r w:rsidRPr="00F83C27">
              <w:rPr>
                <w:rFonts w:ascii="Arial" w:hAnsi="Arial" w:cs="Arial"/>
                <w:sz w:val="24"/>
                <w:szCs w:val="24"/>
              </w:rPr>
              <w:t>N</w:t>
            </w:r>
          </w:p>
        </w:tc>
      </w:tr>
      <w:tr w:rsidR="00F83C27" w:rsidRPr="00F83C27" w14:paraId="262F5EBC"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915899" w14:textId="77777777" w:rsidR="00F83C27" w:rsidRPr="00F83C27" w:rsidRDefault="00F83C27" w:rsidP="00F83C27">
            <w:pPr>
              <w:rPr>
                <w:rFonts w:ascii="Arial" w:hAnsi="Arial" w:cs="Arial"/>
                <w:sz w:val="24"/>
                <w:szCs w:val="24"/>
              </w:rPr>
            </w:pPr>
            <w:r w:rsidRPr="00F83C27">
              <w:rPr>
                <w:rFonts w:ascii="Arial" w:hAnsi="Arial" w:cs="Arial"/>
                <w:sz w:val="24"/>
                <w:szCs w:val="24"/>
              </w:rPr>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4600C26B" w14:textId="77777777" w:rsidR="00F83C27" w:rsidRPr="00F83C27" w:rsidRDefault="00F83C27" w:rsidP="00F83C27">
            <w:pPr>
              <w:rPr>
                <w:rFonts w:ascii="Arial" w:hAnsi="Arial" w:cs="Arial"/>
                <w:sz w:val="24"/>
                <w:szCs w:val="24"/>
              </w:rPr>
            </w:pPr>
            <w:r w:rsidRPr="00F83C27">
              <w:rPr>
                <w:rFonts w:ascii="Arial" w:hAnsi="Arial" w:cs="Arial"/>
                <w:sz w:val="24"/>
                <w:szCs w:val="24"/>
              </w:rPr>
              <w:t>N</w:t>
            </w:r>
          </w:p>
        </w:tc>
      </w:tr>
      <w:tr w:rsidR="00F83C27" w:rsidRPr="00F83C27" w14:paraId="6096B0A1"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252204D" w14:textId="77777777" w:rsidR="00F83C27" w:rsidRPr="00F83C27" w:rsidRDefault="00F83C27" w:rsidP="00F83C27">
            <w:pPr>
              <w:rPr>
                <w:rFonts w:ascii="Arial" w:hAnsi="Arial" w:cs="Arial"/>
                <w:sz w:val="24"/>
                <w:szCs w:val="24"/>
              </w:rPr>
            </w:pPr>
            <w:r w:rsidRPr="00F83C27">
              <w:rPr>
                <w:rFonts w:ascii="Arial" w:hAnsi="Arial" w:cs="Arial"/>
                <w:b/>
                <w:sz w:val="24"/>
                <w:szCs w:val="24"/>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23ADE0D2" w14:textId="77777777" w:rsidR="00F83C27" w:rsidRPr="00F83C27" w:rsidRDefault="00F83C27" w:rsidP="00F83C27">
            <w:pPr>
              <w:rPr>
                <w:rFonts w:ascii="Arial" w:hAnsi="Arial" w:cs="Arial"/>
                <w:sz w:val="24"/>
                <w:szCs w:val="24"/>
              </w:rPr>
            </w:pPr>
          </w:p>
        </w:tc>
      </w:tr>
      <w:tr w:rsidR="00F83C27" w:rsidRPr="00F83C27" w14:paraId="4DF6369F"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030741" w14:textId="77777777" w:rsidR="00F83C27" w:rsidRPr="00F83C27" w:rsidRDefault="00F83C27" w:rsidP="00F83C27">
            <w:pPr>
              <w:rPr>
                <w:rFonts w:ascii="Arial" w:hAnsi="Arial" w:cs="Arial"/>
                <w:b/>
                <w:sz w:val="24"/>
                <w:szCs w:val="24"/>
              </w:rPr>
            </w:pPr>
            <w:r w:rsidRPr="00F83C27">
              <w:rPr>
                <w:rFonts w:ascii="Arial" w:hAnsi="Arial" w:cs="Arial"/>
                <w:sz w:val="24"/>
                <w:szCs w:val="24"/>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5F39F844" w14:textId="77777777" w:rsidR="00F83C27" w:rsidRPr="00F83C27" w:rsidRDefault="00F83C27" w:rsidP="00F83C27">
            <w:pPr>
              <w:rPr>
                <w:rFonts w:ascii="Arial" w:hAnsi="Arial" w:cs="Arial"/>
                <w:sz w:val="24"/>
                <w:szCs w:val="24"/>
              </w:rPr>
            </w:pPr>
            <w:r w:rsidRPr="00F83C27">
              <w:rPr>
                <w:rFonts w:ascii="Arial" w:hAnsi="Arial" w:cs="Arial"/>
                <w:sz w:val="24"/>
                <w:szCs w:val="24"/>
              </w:rPr>
              <w:t>Y</w:t>
            </w:r>
          </w:p>
        </w:tc>
      </w:tr>
      <w:tr w:rsidR="00F83C27" w:rsidRPr="00F83C27" w14:paraId="176D76BC"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9A5D81" w14:textId="77777777" w:rsidR="00F83C27" w:rsidRPr="00F83C27" w:rsidRDefault="00F83C27" w:rsidP="00F83C27">
            <w:pPr>
              <w:rPr>
                <w:rFonts w:ascii="Arial" w:hAnsi="Arial" w:cs="Arial"/>
                <w:sz w:val="24"/>
                <w:szCs w:val="24"/>
              </w:rPr>
            </w:pPr>
            <w:r w:rsidRPr="00F83C27">
              <w:rPr>
                <w:rFonts w:ascii="Arial" w:hAnsi="Arial" w:cs="Arial"/>
                <w:sz w:val="24"/>
                <w:szCs w:val="24"/>
              </w:rPr>
              <w:t>Care Leavers</w:t>
            </w:r>
          </w:p>
        </w:tc>
        <w:tc>
          <w:tcPr>
            <w:tcW w:w="2490" w:type="dxa"/>
            <w:tcBorders>
              <w:top w:val="single" w:sz="6" w:space="0" w:color="auto"/>
              <w:left w:val="single" w:sz="6" w:space="0" w:color="auto"/>
              <w:bottom w:val="single" w:sz="6" w:space="0" w:color="auto"/>
              <w:right w:val="single" w:sz="6" w:space="0" w:color="auto"/>
            </w:tcBorders>
            <w:hideMark/>
          </w:tcPr>
          <w:p w14:paraId="320225B6" w14:textId="77777777" w:rsidR="00F83C27" w:rsidRPr="00F83C27" w:rsidRDefault="00F83C27" w:rsidP="00F83C27">
            <w:pPr>
              <w:rPr>
                <w:rFonts w:ascii="Arial" w:hAnsi="Arial" w:cs="Arial"/>
                <w:sz w:val="24"/>
                <w:szCs w:val="24"/>
              </w:rPr>
            </w:pPr>
            <w:r w:rsidRPr="00F83C27">
              <w:rPr>
                <w:rFonts w:ascii="Arial" w:hAnsi="Arial" w:cs="Arial"/>
                <w:sz w:val="24"/>
                <w:szCs w:val="24"/>
              </w:rPr>
              <w:t>N</w:t>
            </w:r>
          </w:p>
        </w:tc>
      </w:tr>
    </w:tbl>
    <w:p w14:paraId="5D70C5F0" w14:textId="77777777" w:rsidR="00F83C27" w:rsidRPr="00F83C27" w:rsidRDefault="00F83C27" w:rsidP="00F83C27">
      <w:pPr>
        <w:rPr>
          <w:rFonts w:ascii="Arial" w:hAnsi="Arial" w:cs="Arial"/>
          <w:bCs/>
          <w:sz w:val="24"/>
          <w:szCs w:val="24"/>
        </w:rPr>
      </w:pPr>
    </w:p>
    <w:p w14:paraId="5829D16A" w14:textId="77777777" w:rsidR="00F83C27" w:rsidRPr="00F83C27" w:rsidRDefault="00F83C27" w:rsidP="00F83C27">
      <w:pPr>
        <w:rPr>
          <w:rFonts w:ascii="Arial" w:hAnsi="Arial" w:cs="Arial"/>
          <w:b/>
          <w:bCs/>
          <w:sz w:val="24"/>
          <w:szCs w:val="24"/>
        </w:rPr>
      </w:pPr>
      <w:r w:rsidRPr="00F83C27">
        <w:rPr>
          <w:rFonts w:ascii="Arial" w:hAnsi="Arial" w:cs="Arial"/>
          <w:b/>
          <w:bCs/>
          <w:sz w:val="24"/>
          <w:szCs w:val="24"/>
        </w:rPr>
        <w:lastRenderedPageBreak/>
        <w:t>Stage 2: Full Equality Impact Assessment:</w:t>
      </w:r>
    </w:p>
    <w:p w14:paraId="5753C691" w14:textId="77777777" w:rsidR="00F83C27" w:rsidRPr="00F83C27" w:rsidRDefault="00F83C27" w:rsidP="00F83C27">
      <w:pPr>
        <w:rPr>
          <w:rFonts w:ascii="Arial" w:hAnsi="Arial" w:cs="Arial"/>
          <w:sz w:val="24"/>
          <w:szCs w:val="24"/>
        </w:rPr>
      </w:pPr>
      <w:r w:rsidRPr="00F83C27">
        <w:rPr>
          <w:rFonts w:ascii="Arial" w:hAnsi="Arial" w:cs="Arial"/>
          <w:sz w:val="24"/>
          <w:szCs w:val="24"/>
        </w:rPr>
        <w:t>The full impact assessment process outlined below, will examine what the impact of the proposal is likely to be on protected groups, low income groups and care leavers.</w:t>
      </w:r>
    </w:p>
    <w:p w14:paraId="40378A1D"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The Equality Act 2010 requires that we give due regard to </w:t>
      </w:r>
      <w:r w:rsidRPr="00F83C27">
        <w:rPr>
          <w:rFonts w:ascii="Arial" w:hAnsi="Arial" w:cs="Arial"/>
          <w:b/>
          <w:bCs/>
          <w:sz w:val="24"/>
          <w:szCs w:val="24"/>
        </w:rPr>
        <w:t>advancing equality of opportunity and fostering good relations</w:t>
      </w:r>
      <w:r w:rsidRPr="00F83C27">
        <w:rPr>
          <w:rFonts w:ascii="Arial" w:hAnsi="Arial" w:cs="Arial"/>
          <w:sz w:val="24"/>
          <w:szCs w:val="24"/>
        </w:rPr>
        <w:t>. Will your proposal support either of these two aims? It is particularly important that positive impacts are highlighted when they affect a lot of people or have high impact on a small number of people.</w:t>
      </w:r>
    </w:p>
    <w:p w14:paraId="2DBA416B" w14:textId="77777777" w:rsidR="00F83C27" w:rsidRPr="00F83C27" w:rsidRDefault="00F83C27" w:rsidP="00F83C27">
      <w:pPr>
        <w:rPr>
          <w:rFonts w:ascii="Arial" w:hAnsi="Arial" w:cs="Arial"/>
          <w:sz w:val="24"/>
          <w:szCs w:val="24"/>
        </w:rPr>
      </w:pPr>
    </w:p>
    <w:p w14:paraId="257505EA" w14:textId="77777777" w:rsidR="00F83C27" w:rsidRPr="00F83C27" w:rsidRDefault="00F83C27" w:rsidP="00F83C27">
      <w:pPr>
        <w:numPr>
          <w:ilvl w:val="1"/>
          <w:numId w:val="2"/>
        </w:numPr>
        <w:rPr>
          <w:rFonts w:ascii="Arial" w:hAnsi="Arial" w:cs="Arial"/>
          <w:b/>
          <w:sz w:val="24"/>
          <w:szCs w:val="24"/>
        </w:rPr>
      </w:pPr>
      <w:r w:rsidRPr="00F83C27">
        <w:rPr>
          <w:rFonts w:ascii="Arial" w:hAnsi="Arial" w:cs="Arial"/>
          <w:b/>
          <w:sz w:val="24"/>
          <w:szCs w:val="24"/>
        </w:rPr>
        <w:t xml:space="preserve">Will this proposal advance </w:t>
      </w:r>
      <w:r w:rsidRPr="00F83C27">
        <w:rPr>
          <w:rFonts w:ascii="Arial" w:hAnsi="Arial" w:cs="Arial"/>
          <w:b/>
          <w:sz w:val="24"/>
          <w:szCs w:val="24"/>
          <w:u w:val="single"/>
        </w:rPr>
        <w:t>equality of opportunity</w:t>
      </w:r>
      <w:r w:rsidRPr="00F83C27">
        <w:rPr>
          <w:rFonts w:ascii="Arial" w:hAnsi="Arial" w:cs="Arial"/>
          <w:b/>
          <w:sz w:val="24"/>
          <w:szCs w:val="24"/>
        </w:rPr>
        <w:t xml:space="preserve"> for people who share a protected characteristic and/or </w:t>
      </w:r>
      <w:r w:rsidRPr="00F83C27">
        <w:rPr>
          <w:rFonts w:ascii="Arial" w:hAnsi="Arial" w:cs="Arial"/>
          <w:b/>
          <w:sz w:val="24"/>
          <w:szCs w:val="24"/>
          <w:u w:val="single"/>
        </w:rPr>
        <w:t>foster good relations</w:t>
      </w:r>
      <w:r w:rsidRPr="00F83C27">
        <w:rPr>
          <w:rFonts w:ascii="Arial" w:hAnsi="Arial" w:cs="Arial"/>
          <w:b/>
          <w:sz w:val="24"/>
          <w:szCs w:val="24"/>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p>
    <w:p w14:paraId="1C70F8B8" w14:textId="77777777" w:rsidR="00F83C27" w:rsidRPr="00F83C27" w:rsidRDefault="00F83C27" w:rsidP="004B36CE">
      <w:pPr>
        <w:ind w:left="720"/>
        <w:rPr>
          <w:rFonts w:ascii="Arial" w:hAnsi="Arial" w:cs="Arial"/>
          <w:bCs/>
          <w:sz w:val="24"/>
          <w:szCs w:val="24"/>
        </w:rPr>
      </w:pPr>
      <w:r w:rsidRPr="00F83C27">
        <w:rPr>
          <w:rFonts w:ascii="Arial" w:hAnsi="Arial" w:cs="Arial"/>
          <w:bCs/>
          <w:sz w:val="24"/>
          <w:szCs w:val="24"/>
        </w:rPr>
        <w:t>No</w:t>
      </w:r>
    </w:p>
    <w:p w14:paraId="3502728D" w14:textId="77777777" w:rsidR="00F83C27" w:rsidRPr="00F83C27" w:rsidRDefault="00F83C27" w:rsidP="00F83C27">
      <w:pPr>
        <w:rPr>
          <w:rFonts w:ascii="Arial" w:hAnsi="Arial" w:cs="Arial"/>
          <w:b/>
          <w:sz w:val="24"/>
          <w:szCs w:val="24"/>
        </w:rPr>
      </w:pPr>
    </w:p>
    <w:p w14:paraId="39F15E8B" w14:textId="77777777" w:rsidR="00F83C27" w:rsidRPr="00F83C27" w:rsidRDefault="00F83C27" w:rsidP="00F83C27">
      <w:pPr>
        <w:numPr>
          <w:ilvl w:val="1"/>
          <w:numId w:val="2"/>
        </w:numPr>
        <w:rPr>
          <w:rFonts w:ascii="Arial" w:hAnsi="Arial" w:cs="Arial"/>
          <w:b/>
          <w:sz w:val="24"/>
          <w:szCs w:val="24"/>
        </w:rPr>
      </w:pPr>
      <w:r w:rsidRPr="00F83C27">
        <w:rPr>
          <w:rFonts w:ascii="Arial" w:hAnsi="Arial" w:cs="Arial"/>
          <w:b/>
          <w:sz w:val="24"/>
          <w:szCs w:val="24"/>
        </w:rPr>
        <w:t xml:space="preserve">Will this proposal have a positive impact and help to </w:t>
      </w:r>
      <w:r w:rsidRPr="00F83C27">
        <w:rPr>
          <w:rFonts w:ascii="Arial" w:hAnsi="Arial" w:cs="Arial"/>
          <w:b/>
          <w:sz w:val="24"/>
          <w:szCs w:val="24"/>
          <w:u w:val="single"/>
        </w:rPr>
        <w:t>eliminate discrimination and harassment against, or the victimisation</w:t>
      </w:r>
      <w:r w:rsidRPr="00F83C27">
        <w:rPr>
          <w:rFonts w:ascii="Arial" w:hAnsi="Arial" w:cs="Arial"/>
          <w:b/>
          <w:sz w:val="24"/>
          <w:szCs w:val="24"/>
        </w:rPr>
        <w:t xml:space="preserve"> of people who share a protected characteristic? If yes, please explain further.</w:t>
      </w:r>
    </w:p>
    <w:p w14:paraId="48FBB9F3" w14:textId="77777777" w:rsidR="00F83C27" w:rsidRPr="00F83C27" w:rsidRDefault="00F83C27" w:rsidP="004B36CE">
      <w:pPr>
        <w:ind w:left="720"/>
        <w:rPr>
          <w:rFonts w:ascii="Arial" w:hAnsi="Arial" w:cs="Arial"/>
          <w:bCs/>
          <w:sz w:val="24"/>
          <w:szCs w:val="24"/>
        </w:rPr>
      </w:pPr>
      <w:r w:rsidRPr="00F83C27">
        <w:rPr>
          <w:rFonts w:ascii="Arial" w:hAnsi="Arial" w:cs="Arial"/>
          <w:bCs/>
          <w:sz w:val="24"/>
          <w:szCs w:val="24"/>
        </w:rPr>
        <w:t>No</w:t>
      </w:r>
    </w:p>
    <w:p w14:paraId="776DCF65" w14:textId="77777777" w:rsidR="00F83C27" w:rsidRPr="00F83C27" w:rsidRDefault="00F83C27" w:rsidP="00F83C27">
      <w:pPr>
        <w:rPr>
          <w:rFonts w:ascii="Arial" w:hAnsi="Arial" w:cs="Arial"/>
          <w:b/>
          <w:sz w:val="24"/>
          <w:szCs w:val="24"/>
        </w:rPr>
      </w:pPr>
    </w:p>
    <w:p w14:paraId="4ABA5BE3" w14:textId="62F9B0DF" w:rsidR="00F83C27" w:rsidRPr="00F83C27" w:rsidRDefault="00F83C27" w:rsidP="00F83C27">
      <w:pPr>
        <w:numPr>
          <w:ilvl w:val="1"/>
          <w:numId w:val="3"/>
        </w:numPr>
        <w:rPr>
          <w:rFonts w:ascii="Arial" w:hAnsi="Arial" w:cs="Arial"/>
          <w:b/>
          <w:sz w:val="24"/>
          <w:szCs w:val="24"/>
        </w:rPr>
      </w:pPr>
      <w:r w:rsidRPr="00F83C27">
        <w:rPr>
          <w:rFonts w:ascii="Arial" w:hAnsi="Arial" w:cs="Arial"/>
          <w:b/>
          <w:sz w:val="24"/>
          <w:szCs w:val="24"/>
        </w:rPr>
        <w:t>Will this proposal potentially have a negative and/or disproportionate impact on people who share a protected characteristic</w:t>
      </w:r>
      <w:r w:rsidR="00E87F75" w:rsidRPr="00F83C27">
        <w:rPr>
          <w:rFonts w:ascii="Arial" w:hAnsi="Arial" w:cs="Arial"/>
          <w:b/>
          <w:sz w:val="24"/>
          <w:szCs w:val="24"/>
        </w:rPr>
        <w:t xml:space="preserve">? </w:t>
      </w:r>
      <w:r w:rsidRPr="00F83C27">
        <w:rPr>
          <w:rFonts w:ascii="Arial" w:hAnsi="Arial" w:cs="Arial"/>
          <w:b/>
          <w:sz w:val="24"/>
          <w:szCs w:val="24"/>
        </w:rPr>
        <w:t xml:space="preserve">If yes, please explain further. </w:t>
      </w:r>
    </w:p>
    <w:p w14:paraId="186B05CD" w14:textId="77777777" w:rsidR="00F83C27" w:rsidRPr="00F83C27" w:rsidRDefault="00F83C27" w:rsidP="00F83C27">
      <w:pPr>
        <w:rPr>
          <w:rFonts w:ascii="Arial" w:hAnsi="Arial" w:cs="Arial"/>
          <w:sz w:val="24"/>
          <w:szCs w:val="24"/>
        </w:rPr>
      </w:pPr>
      <w:r w:rsidRPr="00F83C27">
        <w:rPr>
          <w:rFonts w:ascii="Arial" w:hAnsi="Arial" w:cs="Arial"/>
          <w:sz w:val="24"/>
          <w:szCs w:val="24"/>
        </w:rPr>
        <w:t>Although the proposed 6% increase in sales, fees and charges is in line with the increased cost of providing the chargeable services in scope, some protected groups may be more impacted than others, as, for instance, these chargeable services may:</w:t>
      </w:r>
    </w:p>
    <w:p w14:paraId="5CCA4B2F" w14:textId="77777777" w:rsidR="00F83C27" w:rsidRPr="00F83C27" w:rsidRDefault="00F83C27" w:rsidP="00F83C27">
      <w:pPr>
        <w:rPr>
          <w:rFonts w:ascii="Arial" w:hAnsi="Arial" w:cs="Arial"/>
          <w:sz w:val="24"/>
          <w:szCs w:val="24"/>
        </w:rPr>
      </w:pPr>
    </w:p>
    <w:p w14:paraId="57B32F60" w14:textId="77777777" w:rsidR="00F83C27" w:rsidRPr="00F83C27" w:rsidRDefault="00F83C27" w:rsidP="00F83C27">
      <w:pPr>
        <w:numPr>
          <w:ilvl w:val="0"/>
          <w:numId w:val="5"/>
        </w:numPr>
        <w:rPr>
          <w:rFonts w:ascii="Arial" w:hAnsi="Arial" w:cs="Arial"/>
          <w:sz w:val="24"/>
          <w:szCs w:val="24"/>
        </w:rPr>
      </w:pPr>
      <w:r w:rsidRPr="00F83C27">
        <w:rPr>
          <w:rFonts w:ascii="Arial" w:hAnsi="Arial" w:cs="Arial"/>
          <w:sz w:val="24"/>
          <w:szCs w:val="24"/>
        </w:rPr>
        <w:t>be necessary to support daily living</w:t>
      </w:r>
    </w:p>
    <w:p w14:paraId="102D65E5" w14:textId="77777777" w:rsidR="00F83C27" w:rsidRPr="00F83C27" w:rsidRDefault="00F83C27" w:rsidP="00F83C27">
      <w:pPr>
        <w:numPr>
          <w:ilvl w:val="0"/>
          <w:numId w:val="5"/>
        </w:numPr>
        <w:rPr>
          <w:rFonts w:ascii="Arial" w:hAnsi="Arial" w:cs="Arial"/>
          <w:sz w:val="24"/>
          <w:szCs w:val="24"/>
        </w:rPr>
      </w:pPr>
      <w:r w:rsidRPr="00F83C27">
        <w:rPr>
          <w:rFonts w:ascii="Arial" w:hAnsi="Arial" w:cs="Arial"/>
          <w:sz w:val="24"/>
          <w:szCs w:val="24"/>
        </w:rPr>
        <w:t>be accessed to build and maintain social and community connections</w:t>
      </w:r>
    </w:p>
    <w:p w14:paraId="38AACADF" w14:textId="77777777" w:rsidR="00F83C27" w:rsidRDefault="00F83C27" w:rsidP="00F83C27">
      <w:pPr>
        <w:numPr>
          <w:ilvl w:val="0"/>
          <w:numId w:val="5"/>
        </w:numPr>
        <w:rPr>
          <w:rFonts w:ascii="Arial" w:hAnsi="Arial" w:cs="Arial"/>
          <w:sz w:val="24"/>
          <w:szCs w:val="24"/>
        </w:rPr>
      </w:pPr>
      <w:r w:rsidRPr="00F83C27">
        <w:rPr>
          <w:rFonts w:ascii="Arial" w:hAnsi="Arial" w:cs="Arial"/>
          <w:sz w:val="24"/>
          <w:szCs w:val="24"/>
        </w:rPr>
        <w:t>cost more proportionally due to income level</w:t>
      </w:r>
    </w:p>
    <w:p w14:paraId="21B10F73" w14:textId="77777777" w:rsidR="004B36CE" w:rsidRPr="00F83C27" w:rsidRDefault="004B36CE" w:rsidP="004B36CE">
      <w:pPr>
        <w:ind w:left="360"/>
        <w:rPr>
          <w:rFonts w:ascii="Arial" w:hAnsi="Arial" w:cs="Arial"/>
          <w:sz w:val="24"/>
          <w:szCs w:val="24"/>
        </w:rPr>
      </w:pPr>
    </w:p>
    <w:p w14:paraId="25687E32"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Disproportionate impacts may be experienced by older and younger people, those with disabilities and those on low incomes. </w:t>
      </w:r>
    </w:p>
    <w:p w14:paraId="34BE0953" w14:textId="77777777" w:rsidR="00F83C27" w:rsidRPr="00F83C27" w:rsidRDefault="00F83C27" w:rsidP="00F83C27">
      <w:pPr>
        <w:rPr>
          <w:rFonts w:ascii="Arial" w:hAnsi="Arial" w:cs="Arial"/>
          <w:sz w:val="24"/>
          <w:szCs w:val="24"/>
        </w:rPr>
      </w:pPr>
    </w:p>
    <w:p w14:paraId="797881BA" w14:textId="77777777" w:rsidR="00F83C27" w:rsidRPr="00F83C27" w:rsidRDefault="00F83C27" w:rsidP="00F83C27">
      <w:pPr>
        <w:numPr>
          <w:ilvl w:val="1"/>
          <w:numId w:val="3"/>
        </w:numPr>
        <w:rPr>
          <w:rFonts w:ascii="Arial" w:hAnsi="Arial" w:cs="Arial"/>
          <w:b/>
          <w:sz w:val="24"/>
          <w:szCs w:val="24"/>
        </w:rPr>
      </w:pPr>
      <w:r w:rsidRPr="00F83C27">
        <w:rPr>
          <w:rFonts w:ascii="Arial" w:hAnsi="Arial" w:cs="Arial"/>
          <w:b/>
          <w:sz w:val="24"/>
          <w:szCs w:val="24"/>
        </w:rPr>
        <w:lastRenderedPageBreak/>
        <w:t xml:space="preserve">Please indicate the </w:t>
      </w:r>
      <w:r w:rsidRPr="00F83C27">
        <w:rPr>
          <w:rFonts w:ascii="Arial" w:hAnsi="Arial" w:cs="Arial"/>
          <w:b/>
          <w:sz w:val="24"/>
          <w:szCs w:val="24"/>
          <w:u w:val="single"/>
        </w:rPr>
        <w:t>level</w:t>
      </w:r>
      <w:r w:rsidRPr="00F83C27">
        <w:rPr>
          <w:rFonts w:ascii="Arial" w:hAnsi="Arial" w:cs="Arial"/>
          <w:b/>
          <w:sz w:val="24"/>
          <w:szCs w:val="24"/>
        </w:rPr>
        <w:t xml:space="preserve"> of negative impact on each of the protected characteristics?</w:t>
      </w:r>
    </w:p>
    <w:p w14:paraId="1DE121BC" w14:textId="77777777" w:rsidR="00F83C27" w:rsidRPr="00F83C27" w:rsidRDefault="00F83C27" w:rsidP="00F83C27">
      <w:pPr>
        <w:rPr>
          <w:rFonts w:ascii="Arial" w:hAnsi="Arial" w:cs="Arial"/>
          <w:sz w:val="24"/>
          <w:szCs w:val="24"/>
        </w:rPr>
      </w:pPr>
      <w:r w:rsidRPr="00F83C27">
        <w:rPr>
          <w:rFonts w:ascii="Arial" w:hAnsi="Arial" w:cs="Arial"/>
          <w:sz w:val="24"/>
          <w:szCs w:val="24"/>
        </w:rPr>
        <w:t>Proportionality needs applying when considering the level of the impact. A change in social care provision is likely to have much higher impact than reducing grass cutting, even though both could have impacts.</w:t>
      </w:r>
    </w:p>
    <w:p w14:paraId="551ABFA4" w14:textId="77777777" w:rsidR="00F83C27" w:rsidRPr="00F83C27" w:rsidRDefault="00F83C27" w:rsidP="00F83C27">
      <w:pPr>
        <w:rPr>
          <w:rFonts w:ascii="Arial" w:hAnsi="Arial" w:cs="Arial"/>
          <w:i/>
          <w:sz w:val="24"/>
          <w:szCs w:val="24"/>
        </w:rPr>
      </w:pPr>
      <w:r w:rsidRPr="00F83C27">
        <w:rPr>
          <w:rFonts w:ascii="Arial" w:hAnsi="Arial" w:cs="Arial"/>
          <w:sz w:val="24"/>
          <w:szCs w:val="24"/>
        </w:rPr>
        <w:t>(Please indicate high (H), medium (M), low (L), no effect (N) for each)</w:t>
      </w:r>
      <w:r w:rsidRPr="00F83C27">
        <w:rPr>
          <w:rFonts w:ascii="Arial" w:hAnsi="Arial" w:cs="Arial"/>
          <w:i/>
          <w:sz w:val="24"/>
          <w:szCs w:val="24"/>
        </w:rPr>
        <w:t xml:space="preserve"> </w:t>
      </w:r>
    </w:p>
    <w:p w14:paraId="7E36EBEA" w14:textId="77777777" w:rsidR="00F83C27" w:rsidRPr="00F83C27" w:rsidRDefault="00F83C27" w:rsidP="00F83C27">
      <w:pPr>
        <w:rPr>
          <w:rFonts w:ascii="Arial" w:hAnsi="Arial" w:cs="Arial"/>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F83C27" w:rsidRPr="00F83C27" w14:paraId="72AAAD5D" w14:textId="77777777" w:rsidTr="00F83C27">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055B15" w14:textId="77777777" w:rsidR="00F83C27" w:rsidRPr="00F83C27" w:rsidRDefault="00F83C27" w:rsidP="00F83C27">
            <w:pPr>
              <w:rPr>
                <w:rFonts w:ascii="Arial" w:hAnsi="Arial" w:cs="Arial"/>
                <w:b/>
                <w:sz w:val="24"/>
                <w:szCs w:val="24"/>
              </w:rPr>
            </w:pPr>
            <w:bookmarkStart w:id="5" w:name="_Hlk168658196"/>
            <w:r w:rsidRPr="00F83C27">
              <w:rPr>
                <w:rFonts w:ascii="Arial" w:hAnsi="Arial" w:cs="Arial"/>
                <w:b/>
                <w:sz w:val="24"/>
                <w:szCs w:val="24"/>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483FDD6" w14:textId="77777777" w:rsidR="00F83C27" w:rsidRPr="00F83C27" w:rsidRDefault="00F83C27" w:rsidP="00F83C27">
            <w:pPr>
              <w:rPr>
                <w:rFonts w:ascii="Arial" w:hAnsi="Arial" w:cs="Arial"/>
                <w:b/>
                <w:sz w:val="24"/>
                <w:szCs w:val="24"/>
              </w:rPr>
            </w:pPr>
            <w:r w:rsidRPr="00F83C27">
              <w:rPr>
                <w:rFonts w:ascii="Arial" w:hAnsi="Arial" w:cs="Arial"/>
                <w:b/>
                <w:sz w:val="24"/>
                <w:szCs w:val="24"/>
              </w:rPr>
              <w:t>Impact</w:t>
            </w:r>
          </w:p>
          <w:p w14:paraId="26ADBFFA" w14:textId="77777777" w:rsidR="00F83C27" w:rsidRPr="00F83C27" w:rsidRDefault="00F83C27" w:rsidP="00F83C27">
            <w:pPr>
              <w:rPr>
                <w:rFonts w:ascii="Arial" w:hAnsi="Arial" w:cs="Arial"/>
                <w:sz w:val="24"/>
                <w:szCs w:val="24"/>
              </w:rPr>
            </w:pPr>
            <w:r w:rsidRPr="00F83C27">
              <w:rPr>
                <w:rFonts w:ascii="Arial" w:hAnsi="Arial" w:cs="Arial"/>
                <w:sz w:val="24"/>
                <w:szCs w:val="24"/>
              </w:rPr>
              <w:t>(H, M, L, N)</w:t>
            </w:r>
          </w:p>
        </w:tc>
      </w:tr>
      <w:tr w:rsidR="00F83C27" w:rsidRPr="00F83C27" w14:paraId="5B25349C"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8C9B6EF" w14:textId="77777777" w:rsidR="00F83C27" w:rsidRPr="00F83C27" w:rsidRDefault="00F83C27" w:rsidP="00F83C27">
            <w:pPr>
              <w:rPr>
                <w:rFonts w:ascii="Arial" w:hAnsi="Arial" w:cs="Arial"/>
                <w:sz w:val="24"/>
                <w:szCs w:val="24"/>
              </w:rPr>
            </w:pPr>
            <w:r w:rsidRPr="00F83C27">
              <w:rPr>
                <w:rFonts w:ascii="Arial" w:hAnsi="Arial" w:cs="Arial"/>
                <w:sz w:val="24"/>
                <w:szCs w:val="24"/>
              </w:rPr>
              <w:t>Age</w:t>
            </w:r>
          </w:p>
        </w:tc>
        <w:tc>
          <w:tcPr>
            <w:tcW w:w="2490" w:type="dxa"/>
            <w:tcBorders>
              <w:top w:val="single" w:sz="6" w:space="0" w:color="auto"/>
              <w:left w:val="single" w:sz="6" w:space="0" w:color="auto"/>
              <w:bottom w:val="single" w:sz="6" w:space="0" w:color="auto"/>
              <w:right w:val="single" w:sz="6" w:space="0" w:color="auto"/>
            </w:tcBorders>
            <w:hideMark/>
          </w:tcPr>
          <w:p w14:paraId="0D7BA2E7"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M</w:t>
            </w:r>
          </w:p>
        </w:tc>
      </w:tr>
      <w:tr w:rsidR="00F83C27" w:rsidRPr="00F83C27" w14:paraId="3DB78583"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602375" w14:textId="77777777" w:rsidR="00F83C27" w:rsidRPr="00F83C27" w:rsidRDefault="00F83C27" w:rsidP="00F83C27">
            <w:pPr>
              <w:rPr>
                <w:rFonts w:ascii="Arial" w:hAnsi="Arial" w:cs="Arial"/>
                <w:sz w:val="24"/>
                <w:szCs w:val="24"/>
              </w:rPr>
            </w:pPr>
            <w:r w:rsidRPr="00F83C27">
              <w:rPr>
                <w:rFonts w:ascii="Arial" w:hAnsi="Arial" w:cs="Arial"/>
                <w:sz w:val="24"/>
                <w:szCs w:val="24"/>
              </w:rPr>
              <w:t>Disability</w:t>
            </w:r>
          </w:p>
        </w:tc>
        <w:tc>
          <w:tcPr>
            <w:tcW w:w="2490" w:type="dxa"/>
            <w:tcBorders>
              <w:top w:val="single" w:sz="6" w:space="0" w:color="auto"/>
              <w:left w:val="single" w:sz="6" w:space="0" w:color="auto"/>
              <w:bottom w:val="single" w:sz="6" w:space="0" w:color="auto"/>
              <w:right w:val="single" w:sz="6" w:space="0" w:color="auto"/>
            </w:tcBorders>
            <w:hideMark/>
          </w:tcPr>
          <w:p w14:paraId="2C3D10BA"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M</w:t>
            </w:r>
          </w:p>
        </w:tc>
      </w:tr>
      <w:tr w:rsidR="00F83C27" w:rsidRPr="00F83C27" w14:paraId="7027A81B"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489D98B" w14:textId="77777777" w:rsidR="00F83C27" w:rsidRPr="00F83C27" w:rsidRDefault="00F83C27" w:rsidP="00F83C27">
            <w:pPr>
              <w:rPr>
                <w:rFonts w:ascii="Arial" w:hAnsi="Arial" w:cs="Arial"/>
                <w:sz w:val="24"/>
                <w:szCs w:val="24"/>
              </w:rPr>
            </w:pPr>
            <w:r w:rsidRPr="00F83C27">
              <w:rPr>
                <w:rFonts w:ascii="Arial" w:hAnsi="Arial" w:cs="Arial"/>
                <w:sz w:val="24"/>
                <w:szCs w:val="24"/>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776B72FF"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N</w:t>
            </w:r>
          </w:p>
        </w:tc>
      </w:tr>
      <w:tr w:rsidR="00F83C27" w:rsidRPr="00F83C27" w14:paraId="61BD9B56"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C68FD3C" w14:textId="77777777" w:rsidR="00F83C27" w:rsidRPr="00F83C27" w:rsidRDefault="00F83C27" w:rsidP="00F83C27">
            <w:pPr>
              <w:rPr>
                <w:rFonts w:ascii="Arial" w:hAnsi="Arial" w:cs="Arial"/>
                <w:sz w:val="24"/>
                <w:szCs w:val="24"/>
              </w:rPr>
            </w:pPr>
            <w:r w:rsidRPr="00F83C27">
              <w:rPr>
                <w:rFonts w:ascii="Arial" w:hAnsi="Arial" w:cs="Arial"/>
                <w:sz w:val="24"/>
                <w:szCs w:val="24"/>
              </w:rPr>
              <w:t>Race</w:t>
            </w:r>
          </w:p>
        </w:tc>
        <w:tc>
          <w:tcPr>
            <w:tcW w:w="2490" w:type="dxa"/>
            <w:tcBorders>
              <w:top w:val="single" w:sz="6" w:space="0" w:color="auto"/>
              <w:left w:val="single" w:sz="6" w:space="0" w:color="auto"/>
              <w:bottom w:val="single" w:sz="6" w:space="0" w:color="auto"/>
              <w:right w:val="single" w:sz="6" w:space="0" w:color="auto"/>
            </w:tcBorders>
            <w:hideMark/>
          </w:tcPr>
          <w:p w14:paraId="22C7B027"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N</w:t>
            </w:r>
          </w:p>
        </w:tc>
      </w:tr>
      <w:tr w:rsidR="00F83C27" w:rsidRPr="00F83C27" w14:paraId="5F911397"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FD23E9" w14:textId="77777777" w:rsidR="00F83C27" w:rsidRPr="00F83C27" w:rsidRDefault="00F83C27" w:rsidP="00F83C27">
            <w:pPr>
              <w:rPr>
                <w:rFonts w:ascii="Arial" w:hAnsi="Arial" w:cs="Arial"/>
                <w:sz w:val="24"/>
                <w:szCs w:val="24"/>
              </w:rPr>
            </w:pPr>
            <w:r w:rsidRPr="00F83C27">
              <w:rPr>
                <w:rFonts w:ascii="Arial" w:hAnsi="Arial" w:cs="Arial"/>
                <w:sz w:val="24"/>
                <w:szCs w:val="24"/>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27576A2D"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N</w:t>
            </w:r>
          </w:p>
        </w:tc>
      </w:tr>
      <w:tr w:rsidR="00F83C27" w:rsidRPr="00F83C27" w14:paraId="43CCACB2"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BA9807D" w14:textId="77777777" w:rsidR="00F83C27" w:rsidRPr="00F83C27" w:rsidRDefault="00F83C27" w:rsidP="00F83C27">
            <w:pPr>
              <w:rPr>
                <w:rFonts w:ascii="Arial" w:hAnsi="Arial" w:cs="Arial"/>
                <w:sz w:val="24"/>
                <w:szCs w:val="24"/>
              </w:rPr>
            </w:pPr>
            <w:r w:rsidRPr="00F83C27">
              <w:rPr>
                <w:rFonts w:ascii="Arial" w:hAnsi="Arial" w:cs="Arial"/>
                <w:sz w:val="24"/>
                <w:szCs w:val="24"/>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10B32630"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N</w:t>
            </w:r>
          </w:p>
        </w:tc>
      </w:tr>
      <w:tr w:rsidR="00F83C27" w:rsidRPr="00F83C27" w14:paraId="72138957"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E09F76B" w14:textId="77777777" w:rsidR="00F83C27" w:rsidRPr="00F83C27" w:rsidRDefault="00F83C27" w:rsidP="00F83C27">
            <w:pPr>
              <w:rPr>
                <w:rFonts w:ascii="Arial" w:hAnsi="Arial" w:cs="Arial"/>
                <w:sz w:val="24"/>
                <w:szCs w:val="24"/>
              </w:rPr>
            </w:pPr>
            <w:r w:rsidRPr="00F83C27">
              <w:rPr>
                <w:rFonts w:ascii="Arial" w:hAnsi="Arial" w:cs="Arial"/>
                <w:sz w:val="24"/>
                <w:szCs w:val="24"/>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7F6573AC"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N</w:t>
            </w:r>
          </w:p>
        </w:tc>
      </w:tr>
      <w:tr w:rsidR="00F83C27" w:rsidRPr="00F83C27" w14:paraId="0E4F9E1E"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88B22F" w14:textId="77777777" w:rsidR="00F83C27" w:rsidRPr="00F83C27" w:rsidRDefault="00F83C27" w:rsidP="00F83C27">
            <w:pPr>
              <w:rPr>
                <w:rFonts w:ascii="Arial" w:hAnsi="Arial" w:cs="Arial"/>
                <w:sz w:val="24"/>
                <w:szCs w:val="24"/>
              </w:rPr>
            </w:pPr>
            <w:r w:rsidRPr="00F83C27">
              <w:rPr>
                <w:rFonts w:ascii="Arial" w:hAnsi="Arial" w:cs="Arial"/>
                <w:sz w:val="24"/>
                <w:szCs w:val="24"/>
              </w:rPr>
              <w:t>Sex</w:t>
            </w:r>
          </w:p>
        </w:tc>
        <w:tc>
          <w:tcPr>
            <w:tcW w:w="2490" w:type="dxa"/>
            <w:tcBorders>
              <w:top w:val="single" w:sz="6" w:space="0" w:color="auto"/>
              <w:left w:val="single" w:sz="6" w:space="0" w:color="auto"/>
              <w:bottom w:val="single" w:sz="6" w:space="0" w:color="auto"/>
              <w:right w:val="single" w:sz="6" w:space="0" w:color="auto"/>
            </w:tcBorders>
            <w:hideMark/>
          </w:tcPr>
          <w:p w14:paraId="01289E5A"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N</w:t>
            </w:r>
          </w:p>
        </w:tc>
      </w:tr>
      <w:tr w:rsidR="00F83C27" w:rsidRPr="00F83C27" w14:paraId="00A3FC1B"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F7199F3" w14:textId="77777777" w:rsidR="00F83C27" w:rsidRPr="00F83C27" w:rsidRDefault="00F83C27" w:rsidP="00F83C27">
            <w:pPr>
              <w:rPr>
                <w:rFonts w:ascii="Arial" w:hAnsi="Arial" w:cs="Arial"/>
                <w:sz w:val="24"/>
                <w:szCs w:val="24"/>
              </w:rPr>
            </w:pPr>
            <w:r w:rsidRPr="00F83C27">
              <w:rPr>
                <w:rFonts w:ascii="Arial" w:hAnsi="Arial" w:cs="Arial"/>
                <w:sz w:val="24"/>
                <w:szCs w:val="24"/>
              </w:rPr>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642BD555"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N</w:t>
            </w:r>
          </w:p>
        </w:tc>
      </w:tr>
      <w:tr w:rsidR="00F83C27" w:rsidRPr="00F83C27" w14:paraId="095DFC9E"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E0B47EA" w14:textId="77777777" w:rsidR="00F83C27" w:rsidRPr="00F83C27" w:rsidRDefault="00F83C27" w:rsidP="00F83C27">
            <w:pPr>
              <w:rPr>
                <w:rFonts w:ascii="Arial" w:hAnsi="Arial" w:cs="Arial"/>
                <w:sz w:val="24"/>
                <w:szCs w:val="24"/>
              </w:rPr>
            </w:pPr>
            <w:r w:rsidRPr="00F83C27">
              <w:rPr>
                <w:rFonts w:ascii="Arial" w:hAnsi="Arial" w:cs="Arial"/>
                <w:b/>
                <w:sz w:val="24"/>
                <w:szCs w:val="24"/>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01D2A704" w14:textId="77777777" w:rsidR="00F83C27" w:rsidRPr="00F83C27" w:rsidRDefault="00F83C27" w:rsidP="004B36CE">
            <w:pPr>
              <w:jc w:val="center"/>
              <w:rPr>
                <w:rFonts w:ascii="Arial" w:hAnsi="Arial" w:cs="Arial"/>
                <w:sz w:val="24"/>
                <w:szCs w:val="24"/>
              </w:rPr>
            </w:pPr>
          </w:p>
        </w:tc>
      </w:tr>
      <w:tr w:rsidR="00F83C27" w:rsidRPr="00F83C27" w14:paraId="0172B453"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B0DF0D" w14:textId="77777777" w:rsidR="00F83C27" w:rsidRPr="00F83C27" w:rsidRDefault="00F83C27" w:rsidP="00F83C27">
            <w:pPr>
              <w:rPr>
                <w:rFonts w:ascii="Arial" w:hAnsi="Arial" w:cs="Arial"/>
                <w:b/>
                <w:sz w:val="24"/>
                <w:szCs w:val="24"/>
              </w:rPr>
            </w:pPr>
            <w:r w:rsidRPr="00F83C27">
              <w:rPr>
                <w:rFonts w:ascii="Arial" w:hAnsi="Arial" w:cs="Arial"/>
                <w:sz w:val="24"/>
                <w:szCs w:val="24"/>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1D69DDE7"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M</w:t>
            </w:r>
          </w:p>
        </w:tc>
      </w:tr>
      <w:tr w:rsidR="00F83C27" w:rsidRPr="00F83C27" w14:paraId="586C993B"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7C799E" w14:textId="77777777" w:rsidR="00F83C27" w:rsidRPr="00F83C27" w:rsidRDefault="00F83C27" w:rsidP="00F83C27">
            <w:pPr>
              <w:rPr>
                <w:rFonts w:ascii="Arial" w:hAnsi="Arial" w:cs="Arial"/>
                <w:sz w:val="24"/>
                <w:szCs w:val="24"/>
              </w:rPr>
            </w:pPr>
            <w:r w:rsidRPr="00F83C27">
              <w:rPr>
                <w:rFonts w:ascii="Arial" w:hAnsi="Arial" w:cs="Arial"/>
                <w:sz w:val="24"/>
                <w:szCs w:val="24"/>
              </w:rPr>
              <w:t>Care Leavers</w:t>
            </w:r>
          </w:p>
        </w:tc>
        <w:tc>
          <w:tcPr>
            <w:tcW w:w="2490" w:type="dxa"/>
            <w:tcBorders>
              <w:top w:val="single" w:sz="6" w:space="0" w:color="auto"/>
              <w:left w:val="single" w:sz="6" w:space="0" w:color="auto"/>
              <w:bottom w:val="single" w:sz="6" w:space="0" w:color="auto"/>
              <w:right w:val="single" w:sz="6" w:space="0" w:color="auto"/>
            </w:tcBorders>
            <w:hideMark/>
          </w:tcPr>
          <w:p w14:paraId="4A527558" w14:textId="77777777" w:rsidR="00F83C27" w:rsidRPr="00F83C27" w:rsidRDefault="00F83C27" w:rsidP="004B36CE">
            <w:pPr>
              <w:jc w:val="center"/>
              <w:rPr>
                <w:rFonts w:ascii="Arial" w:hAnsi="Arial" w:cs="Arial"/>
                <w:sz w:val="24"/>
                <w:szCs w:val="24"/>
              </w:rPr>
            </w:pPr>
            <w:r w:rsidRPr="00F83C27">
              <w:rPr>
                <w:rFonts w:ascii="Arial" w:hAnsi="Arial" w:cs="Arial"/>
                <w:sz w:val="24"/>
                <w:szCs w:val="24"/>
              </w:rPr>
              <w:t>N</w:t>
            </w:r>
          </w:p>
        </w:tc>
      </w:tr>
      <w:bookmarkEnd w:id="5"/>
    </w:tbl>
    <w:p w14:paraId="6CEA8C6B" w14:textId="77777777" w:rsidR="00F83C27" w:rsidRPr="00F83C27" w:rsidRDefault="00F83C27" w:rsidP="00F83C27">
      <w:pPr>
        <w:rPr>
          <w:rFonts w:ascii="Arial" w:hAnsi="Arial" w:cs="Arial"/>
          <w:sz w:val="24"/>
          <w:szCs w:val="24"/>
        </w:rPr>
      </w:pPr>
    </w:p>
    <w:p w14:paraId="7D19C3BA" w14:textId="77777777" w:rsidR="00F83C27" w:rsidRPr="00F83C27" w:rsidRDefault="00F83C27" w:rsidP="00F83C27">
      <w:pPr>
        <w:rPr>
          <w:rFonts w:ascii="Arial" w:hAnsi="Arial" w:cs="Arial"/>
          <w:b/>
          <w:sz w:val="24"/>
          <w:szCs w:val="24"/>
        </w:rPr>
      </w:pPr>
      <w:r w:rsidRPr="00F83C27">
        <w:rPr>
          <w:rFonts w:ascii="Arial" w:hAnsi="Arial" w:cs="Arial"/>
          <w:b/>
          <w:sz w:val="24"/>
          <w:szCs w:val="24"/>
        </w:rPr>
        <w:t xml:space="preserve">2.5 </w:t>
      </w:r>
      <w:r w:rsidRPr="00F83C27">
        <w:rPr>
          <w:rFonts w:ascii="Arial" w:hAnsi="Arial" w:cs="Arial"/>
          <w:b/>
          <w:sz w:val="24"/>
          <w:szCs w:val="24"/>
        </w:rPr>
        <w:tab/>
        <w:t xml:space="preserve">How could the disproportionate negative impacts be mitigated or eliminated? </w:t>
      </w:r>
    </w:p>
    <w:p w14:paraId="6076B546" w14:textId="4F4FA1E9" w:rsidR="00F83C27" w:rsidRPr="00F83C27" w:rsidRDefault="00F83C27" w:rsidP="00F83C27">
      <w:pPr>
        <w:rPr>
          <w:rFonts w:ascii="Arial" w:hAnsi="Arial" w:cs="Arial"/>
          <w:i/>
          <w:iCs/>
          <w:sz w:val="24"/>
          <w:szCs w:val="24"/>
        </w:rPr>
      </w:pPr>
      <w:r w:rsidRPr="00F83C27">
        <w:rPr>
          <w:rFonts w:ascii="Arial" w:hAnsi="Arial" w:cs="Arial"/>
          <w:i/>
          <w:iCs/>
          <w:sz w:val="24"/>
          <w:szCs w:val="24"/>
        </w:rPr>
        <w:t>(Note: Legislation and best practice require mitigations to be considered) Please state what mitigations are to be brought into place for any group scoring a medium and above. If no mitigations are being considered, the reasons for this should also be included here</w:t>
      </w:r>
      <w:r w:rsidR="004B36CE">
        <w:rPr>
          <w:rFonts w:ascii="Arial" w:hAnsi="Arial" w:cs="Arial"/>
          <w:i/>
          <w:iCs/>
          <w:sz w:val="24"/>
          <w:szCs w:val="24"/>
        </w:rPr>
        <w:t>)</w:t>
      </w:r>
      <w:r w:rsidRPr="00F83C27">
        <w:rPr>
          <w:rFonts w:ascii="Arial" w:hAnsi="Arial" w:cs="Arial"/>
          <w:i/>
          <w:iCs/>
          <w:sz w:val="24"/>
          <w:szCs w:val="24"/>
        </w:rPr>
        <w:t>.</w:t>
      </w:r>
    </w:p>
    <w:p w14:paraId="5636D664" w14:textId="3AD7E9C6" w:rsidR="00F83C27" w:rsidRPr="00F83C27" w:rsidRDefault="00F83C27" w:rsidP="00F83C27">
      <w:pPr>
        <w:rPr>
          <w:rFonts w:ascii="Arial" w:hAnsi="Arial" w:cs="Arial"/>
          <w:sz w:val="24"/>
          <w:szCs w:val="24"/>
        </w:rPr>
      </w:pPr>
      <w:r w:rsidRPr="00F83C27">
        <w:rPr>
          <w:rFonts w:ascii="Arial" w:hAnsi="Arial" w:cs="Arial"/>
          <w:sz w:val="24"/>
          <w:szCs w:val="24"/>
        </w:rPr>
        <w:t>This assessment does not assess the impacts of the increase in sales, fees, charges for chargeable services provided by each department</w:t>
      </w:r>
      <w:r w:rsidR="00E87F75" w:rsidRPr="00F83C27">
        <w:rPr>
          <w:rFonts w:ascii="Arial" w:hAnsi="Arial" w:cs="Arial"/>
          <w:sz w:val="24"/>
          <w:szCs w:val="24"/>
        </w:rPr>
        <w:t xml:space="preserve">. </w:t>
      </w:r>
    </w:p>
    <w:p w14:paraId="10CBA34E"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Assessments are being undertaken across the range of chargeable services, with possible  mitigations identified where it is found there is a disproportionate impact on a protected characteristic(s) </w:t>
      </w:r>
    </w:p>
    <w:p w14:paraId="6F44AD2B" w14:textId="77777777" w:rsidR="00F83C27" w:rsidRPr="00F83C27" w:rsidRDefault="00F83C27" w:rsidP="00F83C27">
      <w:pPr>
        <w:rPr>
          <w:rFonts w:ascii="Arial" w:hAnsi="Arial" w:cs="Arial"/>
          <w:sz w:val="24"/>
          <w:szCs w:val="24"/>
        </w:rPr>
      </w:pPr>
    </w:p>
    <w:p w14:paraId="38B42F8D" w14:textId="77777777" w:rsidR="00F83C27" w:rsidRPr="00F83C27" w:rsidRDefault="00F83C27" w:rsidP="00F83C27">
      <w:pPr>
        <w:rPr>
          <w:rFonts w:ascii="Arial" w:hAnsi="Arial" w:cs="Arial"/>
          <w:sz w:val="24"/>
          <w:szCs w:val="24"/>
        </w:rPr>
      </w:pPr>
      <w:r w:rsidRPr="00F83C27">
        <w:rPr>
          <w:rFonts w:ascii="Arial" w:hAnsi="Arial" w:cs="Arial"/>
          <w:sz w:val="24"/>
          <w:szCs w:val="24"/>
        </w:rPr>
        <w:lastRenderedPageBreak/>
        <w:t>These departments provide chargeable services:</w:t>
      </w:r>
    </w:p>
    <w:p w14:paraId="1CF26337" w14:textId="77777777" w:rsidR="00F83C27" w:rsidRPr="00F83C27" w:rsidRDefault="00F83C27" w:rsidP="00F83C27">
      <w:pPr>
        <w:numPr>
          <w:ilvl w:val="0"/>
          <w:numId w:val="6"/>
        </w:numPr>
        <w:rPr>
          <w:rFonts w:ascii="Arial" w:hAnsi="Arial" w:cs="Arial"/>
          <w:sz w:val="24"/>
          <w:szCs w:val="24"/>
        </w:rPr>
      </w:pPr>
      <w:r w:rsidRPr="00F83C27">
        <w:rPr>
          <w:rFonts w:ascii="Arial" w:hAnsi="Arial" w:cs="Arial"/>
          <w:sz w:val="24"/>
          <w:szCs w:val="24"/>
        </w:rPr>
        <w:t>Corporate Resources</w:t>
      </w:r>
    </w:p>
    <w:p w14:paraId="19D4E9F5" w14:textId="77777777" w:rsidR="00F83C27" w:rsidRPr="00F83C27" w:rsidRDefault="00F83C27" w:rsidP="00F83C27">
      <w:pPr>
        <w:numPr>
          <w:ilvl w:val="0"/>
          <w:numId w:val="6"/>
        </w:numPr>
        <w:rPr>
          <w:rFonts w:ascii="Arial" w:hAnsi="Arial" w:cs="Arial"/>
          <w:sz w:val="24"/>
          <w:szCs w:val="24"/>
        </w:rPr>
      </w:pPr>
      <w:r w:rsidRPr="00F83C27">
        <w:rPr>
          <w:rFonts w:ascii="Arial" w:hAnsi="Arial" w:cs="Arial"/>
          <w:sz w:val="24"/>
          <w:szCs w:val="24"/>
        </w:rPr>
        <w:t>Children’s Services</w:t>
      </w:r>
    </w:p>
    <w:p w14:paraId="18201F98" w14:textId="77777777" w:rsidR="00F83C27" w:rsidRPr="00F83C27" w:rsidRDefault="00F83C27" w:rsidP="00F83C27">
      <w:pPr>
        <w:numPr>
          <w:ilvl w:val="0"/>
          <w:numId w:val="6"/>
        </w:numPr>
        <w:rPr>
          <w:rFonts w:ascii="Arial" w:hAnsi="Arial" w:cs="Arial"/>
          <w:sz w:val="24"/>
          <w:szCs w:val="24"/>
        </w:rPr>
      </w:pPr>
      <w:r w:rsidRPr="00F83C27">
        <w:rPr>
          <w:rFonts w:ascii="Arial" w:hAnsi="Arial" w:cs="Arial"/>
          <w:sz w:val="24"/>
          <w:szCs w:val="24"/>
        </w:rPr>
        <w:t>Adult Services</w:t>
      </w:r>
    </w:p>
    <w:p w14:paraId="2368B78D" w14:textId="77777777" w:rsidR="00F83C27" w:rsidRPr="00F83C27" w:rsidRDefault="00F83C27" w:rsidP="00F83C27">
      <w:pPr>
        <w:numPr>
          <w:ilvl w:val="0"/>
          <w:numId w:val="6"/>
        </w:numPr>
        <w:rPr>
          <w:rFonts w:ascii="Arial" w:hAnsi="Arial" w:cs="Arial"/>
          <w:sz w:val="24"/>
          <w:szCs w:val="24"/>
        </w:rPr>
      </w:pPr>
      <w:r w:rsidRPr="00F83C27">
        <w:rPr>
          <w:rFonts w:ascii="Arial" w:hAnsi="Arial" w:cs="Arial"/>
          <w:sz w:val="24"/>
          <w:szCs w:val="24"/>
        </w:rPr>
        <w:t>Place</w:t>
      </w:r>
    </w:p>
    <w:p w14:paraId="035671F2" w14:textId="77777777" w:rsidR="00F83C27" w:rsidRPr="00F83C27" w:rsidRDefault="00F83C27" w:rsidP="00F83C27">
      <w:pPr>
        <w:numPr>
          <w:ilvl w:val="0"/>
          <w:numId w:val="6"/>
        </w:numPr>
        <w:rPr>
          <w:rFonts w:ascii="Arial" w:hAnsi="Arial" w:cs="Arial"/>
          <w:sz w:val="24"/>
          <w:szCs w:val="24"/>
        </w:rPr>
      </w:pPr>
      <w:r w:rsidRPr="00F83C27">
        <w:rPr>
          <w:rFonts w:ascii="Arial" w:hAnsi="Arial" w:cs="Arial"/>
          <w:sz w:val="24"/>
          <w:szCs w:val="24"/>
        </w:rPr>
        <w:t xml:space="preserve">Office of the Chief Executive </w:t>
      </w:r>
    </w:p>
    <w:p w14:paraId="265DFC99" w14:textId="77777777" w:rsidR="00F83C27" w:rsidRPr="00F83C27" w:rsidRDefault="00F83C27" w:rsidP="00F83C27">
      <w:pPr>
        <w:rPr>
          <w:rFonts w:ascii="Arial" w:hAnsi="Arial" w:cs="Arial"/>
          <w:sz w:val="24"/>
          <w:szCs w:val="24"/>
        </w:rPr>
      </w:pPr>
    </w:p>
    <w:p w14:paraId="7EB04F72" w14:textId="77777777" w:rsidR="00F83C27" w:rsidRPr="00F83C27" w:rsidRDefault="00F83C27" w:rsidP="00F83C27">
      <w:pPr>
        <w:rPr>
          <w:rFonts w:ascii="Arial" w:hAnsi="Arial" w:cs="Arial"/>
          <w:b/>
          <w:bCs/>
          <w:sz w:val="24"/>
          <w:szCs w:val="24"/>
        </w:rPr>
      </w:pPr>
      <w:r w:rsidRPr="00F83C27">
        <w:rPr>
          <w:rFonts w:ascii="Arial" w:hAnsi="Arial" w:cs="Arial"/>
          <w:b/>
          <w:bCs/>
          <w:sz w:val="24"/>
          <w:szCs w:val="24"/>
        </w:rPr>
        <w:t xml:space="preserve">Section 3: Dependencies from other proposals </w:t>
      </w:r>
    </w:p>
    <w:p w14:paraId="4CE4CEC3" w14:textId="77777777" w:rsidR="00F83C27" w:rsidRPr="00F83C27" w:rsidRDefault="00F83C27" w:rsidP="00F83C27">
      <w:pPr>
        <w:rPr>
          <w:rFonts w:ascii="Arial" w:hAnsi="Arial" w:cs="Arial"/>
          <w:b/>
          <w:sz w:val="24"/>
          <w:szCs w:val="24"/>
        </w:rPr>
      </w:pPr>
    </w:p>
    <w:p w14:paraId="00DCDC8B" w14:textId="3C330A3D" w:rsidR="00F83C27" w:rsidRPr="00F83C27" w:rsidRDefault="00F83C27" w:rsidP="00F83C27">
      <w:pPr>
        <w:rPr>
          <w:rFonts w:ascii="Arial" w:hAnsi="Arial" w:cs="Arial"/>
          <w:b/>
          <w:sz w:val="24"/>
          <w:szCs w:val="24"/>
        </w:rPr>
      </w:pPr>
      <w:r w:rsidRPr="00F83C27">
        <w:rPr>
          <w:rFonts w:ascii="Arial" w:hAnsi="Arial" w:cs="Arial"/>
          <w:b/>
          <w:sz w:val="24"/>
          <w:szCs w:val="24"/>
        </w:rPr>
        <w:t>3.1</w:t>
      </w:r>
      <w:r w:rsidRPr="00F83C27">
        <w:rPr>
          <w:rFonts w:ascii="Arial" w:hAnsi="Arial" w:cs="Arial"/>
          <w:b/>
          <w:sz w:val="24"/>
          <w:szCs w:val="24"/>
        </w:rPr>
        <w:tab/>
        <w:t>Please consider which other services would need to know about your proposal and the impacts you have identified</w:t>
      </w:r>
      <w:r w:rsidR="00E87F75" w:rsidRPr="00F83C27">
        <w:rPr>
          <w:rFonts w:ascii="Arial" w:hAnsi="Arial" w:cs="Arial"/>
          <w:b/>
          <w:sz w:val="24"/>
          <w:szCs w:val="24"/>
        </w:rPr>
        <w:t xml:space="preserve">. </w:t>
      </w:r>
      <w:r w:rsidRPr="00F83C27">
        <w:rPr>
          <w:rFonts w:ascii="Arial" w:hAnsi="Arial" w:cs="Arial"/>
          <w:b/>
          <w:sz w:val="24"/>
          <w:szCs w:val="24"/>
        </w:rPr>
        <w:t xml:space="preserve">Identify below which services you have consulted, and any consequent additional equality impacts that have been identified. </w:t>
      </w:r>
    </w:p>
    <w:p w14:paraId="5252B134"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All departments are involved in this proposal and are working with their services and the corporate centre to undertake granular equality impact assessments against chargeable services, and to contribute to the production of a cumulative equality impact assessment against this proposal that will also be used to inform the Council’s overall budget saving proposals cumulative equality impact assessment. </w:t>
      </w:r>
    </w:p>
    <w:p w14:paraId="0C2AC1DE" w14:textId="77777777" w:rsidR="004B36CE" w:rsidRDefault="004B36CE" w:rsidP="00F83C27">
      <w:pPr>
        <w:rPr>
          <w:rFonts w:ascii="Arial" w:hAnsi="Arial" w:cs="Arial"/>
          <w:b/>
          <w:bCs/>
          <w:sz w:val="24"/>
          <w:szCs w:val="24"/>
        </w:rPr>
      </w:pPr>
    </w:p>
    <w:p w14:paraId="496501A7" w14:textId="2FC0A29A" w:rsidR="00F83C27" w:rsidRPr="00F83C27" w:rsidRDefault="00F83C27" w:rsidP="00F83C27">
      <w:pPr>
        <w:rPr>
          <w:rFonts w:ascii="Arial" w:hAnsi="Arial" w:cs="Arial"/>
          <w:b/>
          <w:bCs/>
          <w:sz w:val="24"/>
          <w:szCs w:val="24"/>
        </w:rPr>
      </w:pPr>
      <w:r w:rsidRPr="00F83C27">
        <w:rPr>
          <w:rFonts w:ascii="Arial" w:hAnsi="Arial" w:cs="Arial"/>
          <w:b/>
          <w:bCs/>
          <w:sz w:val="24"/>
          <w:szCs w:val="24"/>
        </w:rPr>
        <w:t>Section 4: What evidence have you used?</w:t>
      </w:r>
    </w:p>
    <w:p w14:paraId="0783DD88" w14:textId="77777777" w:rsidR="00F83C27" w:rsidRPr="00F83C27" w:rsidRDefault="00F83C27" w:rsidP="00F83C27">
      <w:pPr>
        <w:rPr>
          <w:rFonts w:ascii="Arial" w:hAnsi="Arial" w:cs="Arial"/>
          <w:b/>
          <w:sz w:val="24"/>
          <w:szCs w:val="24"/>
        </w:rPr>
      </w:pPr>
      <w:r w:rsidRPr="00F83C27">
        <w:rPr>
          <w:rFonts w:ascii="Arial" w:hAnsi="Arial" w:cs="Arial"/>
          <w:b/>
          <w:sz w:val="24"/>
          <w:szCs w:val="24"/>
        </w:rPr>
        <w:t>4.1</w:t>
      </w:r>
      <w:r w:rsidRPr="00F83C27">
        <w:rPr>
          <w:rFonts w:ascii="Arial" w:hAnsi="Arial" w:cs="Arial"/>
          <w:b/>
          <w:sz w:val="24"/>
          <w:szCs w:val="24"/>
        </w:rPr>
        <w:tab/>
        <w:t xml:space="preserve">What evidence do you hold to back up this assessment? </w:t>
      </w:r>
    </w:p>
    <w:p w14:paraId="04BC832E" w14:textId="77777777" w:rsidR="00F83C27" w:rsidRPr="00F83C27" w:rsidRDefault="00F83C27" w:rsidP="00F83C27">
      <w:pPr>
        <w:rPr>
          <w:rFonts w:ascii="Arial" w:hAnsi="Arial" w:cs="Arial"/>
          <w:sz w:val="24"/>
          <w:szCs w:val="24"/>
        </w:rPr>
      </w:pPr>
      <w:r w:rsidRPr="00F83C27">
        <w:rPr>
          <w:rFonts w:ascii="Arial" w:hAnsi="Arial" w:cs="Arial"/>
          <w:sz w:val="24"/>
          <w:szCs w:val="24"/>
        </w:rPr>
        <w:t>Please identify any evidence you have that supports your assessment. Key points need to be listed here. If the evidence is outlined in a large document, this should be referenced (from a public location) with a link but key points must still be highlighted.</w:t>
      </w:r>
    </w:p>
    <w:p w14:paraId="7BC3F2DF" w14:textId="77777777" w:rsidR="00F83C27" w:rsidRPr="00F83C27" w:rsidRDefault="00F83C27" w:rsidP="00F83C27">
      <w:pPr>
        <w:rPr>
          <w:rFonts w:ascii="Arial" w:hAnsi="Arial" w:cs="Arial"/>
          <w:sz w:val="24"/>
          <w:szCs w:val="24"/>
        </w:rPr>
      </w:pPr>
      <w:hyperlink r:id="rId7" w:history="1">
        <w:r w:rsidRPr="00F83C27">
          <w:rPr>
            <w:rStyle w:val="Hyperlink"/>
            <w:rFonts w:ascii="Arial" w:hAnsi="Arial" w:cs="Arial"/>
            <w:sz w:val="24"/>
            <w:szCs w:val="24"/>
          </w:rPr>
          <w:t>Intelligence Bulletin 30 July 2024 – A profile of Bradford District 2024</w:t>
        </w:r>
      </w:hyperlink>
    </w:p>
    <w:p w14:paraId="45147CC2" w14:textId="77777777" w:rsidR="00F83C27" w:rsidRPr="00F83C27" w:rsidRDefault="00F83C27" w:rsidP="00F83C27">
      <w:pPr>
        <w:rPr>
          <w:rFonts w:ascii="Arial" w:hAnsi="Arial" w:cs="Arial"/>
          <w:sz w:val="24"/>
          <w:szCs w:val="24"/>
        </w:rPr>
      </w:pPr>
      <w:hyperlink r:id="rId8" w:history="1">
        <w:r w:rsidRPr="00F83C27">
          <w:rPr>
            <w:rStyle w:val="Hyperlink"/>
            <w:rFonts w:ascii="Arial" w:hAnsi="Arial" w:cs="Arial"/>
            <w:sz w:val="24"/>
            <w:szCs w:val="24"/>
          </w:rPr>
          <w:t>Demographics of Bradford District – JSNA</w:t>
        </w:r>
      </w:hyperlink>
    </w:p>
    <w:p w14:paraId="114540E3"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Information about individual fees and charges. </w:t>
      </w:r>
    </w:p>
    <w:p w14:paraId="4728E85F" w14:textId="77777777" w:rsidR="00F83C27" w:rsidRPr="00F83C27" w:rsidRDefault="00F83C27" w:rsidP="00F83C27">
      <w:pPr>
        <w:rPr>
          <w:rFonts w:ascii="Arial" w:hAnsi="Arial" w:cs="Arial"/>
          <w:sz w:val="24"/>
          <w:szCs w:val="24"/>
        </w:rPr>
      </w:pPr>
    </w:p>
    <w:p w14:paraId="07675750" w14:textId="77777777" w:rsidR="00F83C27" w:rsidRPr="00F83C27" w:rsidRDefault="00F83C27" w:rsidP="00F83C27">
      <w:pPr>
        <w:rPr>
          <w:rFonts w:ascii="Arial" w:hAnsi="Arial" w:cs="Arial"/>
          <w:b/>
          <w:sz w:val="24"/>
          <w:szCs w:val="24"/>
        </w:rPr>
      </w:pPr>
      <w:r w:rsidRPr="00F83C27">
        <w:rPr>
          <w:rFonts w:ascii="Arial" w:hAnsi="Arial" w:cs="Arial"/>
          <w:b/>
          <w:sz w:val="24"/>
          <w:szCs w:val="24"/>
        </w:rPr>
        <w:t>4.2</w:t>
      </w:r>
      <w:r w:rsidRPr="00F83C27">
        <w:rPr>
          <w:rFonts w:ascii="Arial" w:hAnsi="Arial" w:cs="Arial"/>
          <w:b/>
          <w:sz w:val="24"/>
          <w:szCs w:val="24"/>
        </w:rPr>
        <w:tab/>
        <w:t>Do you need further evidence?</w:t>
      </w:r>
    </w:p>
    <w:p w14:paraId="1FF131D1" w14:textId="7B5AEF2C" w:rsidR="00F83C27" w:rsidRDefault="00F83C27" w:rsidP="00F83C27">
      <w:pPr>
        <w:rPr>
          <w:rFonts w:ascii="Arial" w:hAnsi="Arial" w:cs="Arial"/>
          <w:sz w:val="24"/>
          <w:szCs w:val="24"/>
        </w:rPr>
      </w:pPr>
      <w:r w:rsidRPr="00F83C27">
        <w:rPr>
          <w:rFonts w:ascii="Arial" w:hAnsi="Arial" w:cs="Arial"/>
          <w:sz w:val="24"/>
          <w:szCs w:val="24"/>
        </w:rPr>
        <w:t xml:space="preserve">Departmental equality impact assessments against their chargeable services are required. </w:t>
      </w:r>
    </w:p>
    <w:p w14:paraId="266A2FE5" w14:textId="77777777" w:rsidR="004B36CE" w:rsidRPr="00F83C27" w:rsidRDefault="004B36CE" w:rsidP="00F83C27">
      <w:pPr>
        <w:rPr>
          <w:rFonts w:ascii="Arial" w:hAnsi="Arial" w:cs="Arial"/>
          <w:sz w:val="24"/>
          <w:szCs w:val="24"/>
        </w:rPr>
      </w:pPr>
    </w:p>
    <w:p w14:paraId="0310F04D" w14:textId="77777777" w:rsidR="00F83C27" w:rsidRPr="00F83C27" w:rsidRDefault="00F83C27" w:rsidP="00F83C27">
      <w:pPr>
        <w:rPr>
          <w:rFonts w:ascii="Arial" w:hAnsi="Arial" w:cs="Arial"/>
          <w:b/>
          <w:bCs/>
          <w:sz w:val="24"/>
          <w:szCs w:val="24"/>
        </w:rPr>
      </w:pPr>
      <w:r w:rsidRPr="00F83C27">
        <w:rPr>
          <w:rFonts w:ascii="Arial" w:hAnsi="Arial" w:cs="Arial"/>
          <w:b/>
          <w:bCs/>
          <w:sz w:val="24"/>
          <w:szCs w:val="24"/>
        </w:rPr>
        <w:t>Section 5: Consultation Feedback</w:t>
      </w:r>
    </w:p>
    <w:p w14:paraId="3BDF777D" w14:textId="77777777" w:rsidR="00F83C27" w:rsidRPr="00F83C27" w:rsidRDefault="00F83C27" w:rsidP="00F83C27">
      <w:pPr>
        <w:rPr>
          <w:rFonts w:ascii="Arial" w:hAnsi="Arial" w:cs="Arial"/>
          <w:sz w:val="24"/>
          <w:szCs w:val="24"/>
        </w:rPr>
      </w:pPr>
    </w:p>
    <w:p w14:paraId="06F7D520" w14:textId="77777777" w:rsidR="00F83C27" w:rsidRPr="00F83C27" w:rsidRDefault="00F83C27" w:rsidP="00F83C27">
      <w:pPr>
        <w:rPr>
          <w:rFonts w:ascii="Arial" w:hAnsi="Arial" w:cs="Arial"/>
          <w:b/>
          <w:sz w:val="24"/>
          <w:szCs w:val="24"/>
        </w:rPr>
      </w:pPr>
      <w:r w:rsidRPr="00F83C27">
        <w:rPr>
          <w:rFonts w:ascii="Arial" w:hAnsi="Arial" w:cs="Arial"/>
          <w:b/>
          <w:sz w:val="24"/>
          <w:szCs w:val="24"/>
        </w:rPr>
        <w:lastRenderedPageBreak/>
        <w:t>5.1</w:t>
      </w:r>
      <w:r w:rsidRPr="00F83C27">
        <w:rPr>
          <w:rFonts w:ascii="Arial" w:hAnsi="Arial" w:cs="Arial"/>
          <w:b/>
          <w:sz w:val="24"/>
          <w:szCs w:val="24"/>
        </w:rPr>
        <w:tab/>
        <w:t>Results from any previous consultations prior to the proposal development.</w:t>
      </w:r>
    </w:p>
    <w:p w14:paraId="6639AA50" w14:textId="3AF42087" w:rsidR="00F83C27" w:rsidRPr="00F83C27" w:rsidRDefault="00F83C27" w:rsidP="00F83C27">
      <w:pPr>
        <w:rPr>
          <w:rFonts w:ascii="Arial" w:hAnsi="Arial" w:cs="Arial"/>
          <w:sz w:val="24"/>
          <w:szCs w:val="24"/>
        </w:rPr>
      </w:pPr>
      <w:bookmarkStart w:id="6" w:name="OLE_LINK1"/>
      <w:bookmarkStart w:id="7" w:name="OLE_LINK2"/>
      <w:r w:rsidRPr="00F83C27">
        <w:rPr>
          <w:rFonts w:ascii="Arial" w:hAnsi="Arial" w:cs="Arial"/>
          <w:sz w:val="24"/>
          <w:szCs w:val="24"/>
        </w:rPr>
        <w:t xml:space="preserve">Specific fees and charges increases were proposed and approved </w:t>
      </w:r>
      <w:r w:rsidR="004B36CE">
        <w:rPr>
          <w:rFonts w:ascii="Arial" w:hAnsi="Arial" w:cs="Arial"/>
          <w:sz w:val="24"/>
          <w:szCs w:val="24"/>
        </w:rPr>
        <w:t xml:space="preserve">in </w:t>
      </w:r>
      <w:r w:rsidRPr="00F83C27">
        <w:rPr>
          <w:rFonts w:ascii="Arial" w:hAnsi="Arial" w:cs="Arial"/>
          <w:sz w:val="24"/>
          <w:szCs w:val="24"/>
        </w:rPr>
        <w:t xml:space="preserve">2024-25. </w:t>
      </w:r>
      <w:r w:rsidR="00C76349">
        <w:rPr>
          <w:rFonts w:ascii="Arial" w:hAnsi="Arial" w:cs="Arial"/>
          <w:sz w:val="24"/>
          <w:szCs w:val="24"/>
        </w:rPr>
        <w:t>Any c</w:t>
      </w:r>
      <w:r w:rsidRPr="00F83C27">
        <w:rPr>
          <w:rFonts w:ascii="Arial" w:hAnsi="Arial" w:cs="Arial"/>
          <w:sz w:val="24"/>
          <w:szCs w:val="24"/>
        </w:rPr>
        <w:t xml:space="preserve">onsultation feedback </w:t>
      </w:r>
      <w:r w:rsidR="00C76349">
        <w:rPr>
          <w:rFonts w:ascii="Arial" w:hAnsi="Arial" w:cs="Arial"/>
          <w:sz w:val="24"/>
          <w:szCs w:val="24"/>
        </w:rPr>
        <w:t xml:space="preserve">received </w:t>
      </w:r>
      <w:r w:rsidRPr="00F83C27">
        <w:rPr>
          <w:rFonts w:ascii="Arial" w:hAnsi="Arial" w:cs="Arial"/>
          <w:sz w:val="24"/>
          <w:szCs w:val="24"/>
        </w:rPr>
        <w:t>about these is contained in this document:</w:t>
      </w:r>
    </w:p>
    <w:p w14:paraId="12DC342E" w14:textId="39EC6F93" w:rsidR="00C76349" w:rsidRDefault="00C76349" w:rsidP="00F83C27">
      <w:pPr>
        <w:rPr>
          <w:rFonts w:ascii="Arial" w:hAnsi="Arial" w:cs="Arial"/>
          <w:b/>
          <w:sz w:val="24"/>
          <w:szCs w:val="24"/>
        </w:rPr>
      </w:pPr>
      <w:hyperlink r:id="rId9" w:history="1">
        <w:r w:rsidRPr="00C76349">
          <w:rPr>
            <w:rStyle w:val="Hyperlink"/>
            <w:rFonts w:ascii="Arial" w:hAnsi="Arial" w:cs="Arial"/>
            <w:b/>
            <w:sz w:val="24"/>
            <w:szCs w:val="24"/>
          </w:rPr>
          <w:t>Council revenue estimates 2024-25 and consultation feedback</w:t>
        </w:r>
      </w:hyperlink>
    </w:p>
    <w:p w14:paraId="1981E44B" w14:textId="77777777" w:rsidR="00511595" w:rsidRDefault="00511595" w:rsidP="00F83C27">
      <w:pPr>
        <w:rPr>
          <w:rFonts w:ascii="Arial" w:hAnsi="Arial" w:cs="Arial"/>
          <w:b/>
          <w:sz w:val="24"/>
          <w:szCs w:val="24"/>
        </w:rPr>
      </w:pPr>
    </w:p>
    <w:p w14:paraId="7AADB503" w14:textId="52EAC033" w:rsidR="00F83C27" w:rsidRPr="00F83C27" w:rsidRDefault="00F83C27" w:rsidP="00F83C27">
      <w:pPr>
        <w:rPr>
          <w:rFonts w:ascii="Arial" w:hAnsi="Arial" w:cs="Arial"/>
          <w:b/>
          <w:sz w:val="24"/>
          <w:szCs w:val="24"/>
        </w:rPr>
      </w:pPr>
      <w:r w:rsidRPr="00F83C27">
        <w:rPr>
          <w:rFonts w:ascii="Arial" w:hAnsi="Arial" w:cs="Arial"/>
          <w:b/>
          <w:sz w:val="24"/>
          <w:szCs w:val="24"/>
        </w:rPr>
        <w:t>5.2</w:t>
      </w:r>
      <w:r w:rsidRPr="00F83C27">
        <w:rPr>
          <w:rFonts w:ascii="Arial" w:hAnsi="Arial" w:cs="Arial"/>
          <w:b/>
          <w:sz w:val="24"/>
          <w:szCs w:val="24"/>
        </w:rPr>
        <w:tab/>
        <w:t xml:space="preserve">The departmental feedback you provided on the previous consultation (as at </w:t>
      </w:r>
      <w:r w:rsidRPr="00F83C27">
        <w:rPr>
          <w:rFonts w:ascii="Arial" w:hAnsi="Arial" w:cs="Arial"/>
          <w:b/>
          <w:sz w:val="24"/>
          <w:szCs w:val="24"/>
        </w:rPr>
        <w:tab/>
        <w:t>5.1).</w:t>
      </w:r>
    </w:p>
    <w:p w14:paraId="09A3B7E9" w14:textId="25DC5061" w:rsidR="00F83C27" w:rsidRPr="00F83C27" w:rsidRDefault="00F83C27" w:rsidP="00F83C27">
      <w:pPr>
        <w:rPr>
          <w:rFonts w:ascii="Arial" w:hAnsi="Arial" w:cs="Arial"/>
          <w:sz w:val="24"/>
          <w:szCs w:val="24"/>
        </w:rPr>
      </w:pPr>
      <w:r w:rsidRPr="00F83C27">
        <w:rPr>
          <w:rFonts w:ascii="Arial" w:hAnsi="Arial" w:cs="Arial"/>
          <w:sz w:val="24"/>
          <w:szCs w:val="24"/>
        </w:rPr>
        <w:t>The response to</w:t>
      </w:r>
      <w:r w:rsidR="00C76349">
        <w:rPr>
          <w:rFonts w:ascii="Arial" w:hAnsi="Arial" w:cs="Arial"/>
          <w:sz w:val="24"/>
          <w:szCs w:val="24"/>
        </w:rPr>
        <w:t xml:space="preserve"> any </w:t>
      </w:r>
      <w:r w:rsidRPr="00F83C27">
        <w:rPr>
          <w:rFonts w:ascii="Arial" w:hAnsi="Arial" w:cs="Arial"/>
          <w:sz w:val="24"/>
          <w:szCs w:val="24"/>
        </w:rPr>
        <w:t xml:space="preserve">feedback received in </w:t>
      </w:r>
      <w:r w:rsidR="00C76349">
        <w:rPr>
          <w:rFonts w:ascii="Arial" w:hAnsi="Arial" w:cs="Arial"/>
          <w:sz w:val="24"/>
          <w:szCs w:val="24"/>
        </w:rPr>
        <w:t xml:space="preserve">the </w:t>
      </w:r>
      <w:r w:rsidRPr="00F83C27">
        <w:rPr>
          <w:rFonts w:ascii="Arial" w:hAnsi="Arial" w:cs="Arial"/>
          <w:sz w:val="24"/>
          <w:szCs w:val="24"/>
        </w:rPr>
        <w:t>previous year is contained in this document:</w:t>
      </w:r>
    </w:p>
    <w:p w14:paraId="5601EF00" w14:textId="70F33E8F" w:rsidR="00F83C27" w:rsidRDefault="00511595" w:rsidP="005401B0">
      <w:pPr>
        <w:spacing w:after="240"/>
        <w:rPr>
          <w:rFonts w:ascii="Arial" w:hAnsi="Arial" w:cs="Arial"/>
          <w:sz w:val="24"/>
          <w:szCs w:val="24"/>
        </w:rPr>
      </w:pPr>
      <w:hyperlink r:id="rId10" w:history="1">
        <w:r w:rsidRPr="00511595">
          <w:rPr>
            <w:rStyle w:val="Hyperlink"/>
            <w:rFonts w:ascii="Arial" w:hAnsi="Arial" w:cs="Arial"/>
            <w:sz w:val="24"/>
            <w:szCs w:val="24"/>
          </w:rPr>
          <w:t>Resolutions of  Executive Committee 5 March 2024</w:t>
        </w:r>
      </w:hyperlink>
    </w:p>
    <w:bookmarkEnd w:id="6"/>
    <w:bookmarkEnd w:id="7"/>
    <w:p w14:paraId="233AAB91" w14:textId="35042271" w:rsidR="00F83C27" w:rsidRPr="00F83C27" w:rsidRDefault="00F83C27" w:rsidP="00F83C27">
      <w:pPr>
        <w:rPr>
          <w:rFonts w:ascii="Arial" w:hAnsi="Arial" w:cs="Arial"/>
          <w:b/>
          <w:sz w:val="24"/>
          <w:szCs w:val="24"/>
        </w:rPr>
      </w:pPr>
      <w:r w:rsidRPr="00F83C27">
        <w:rPr>
          <w:rFonts w:ascii="Arial" w:hAnsi="Arial" w:cs="Arial"/>
          <w:b/>
          <w:sz w:val="24"/>
          <w:szCs w:val="24"/>
        </w:rPr>
        <w:t>5.3</w:t>
      </w:r>
      <w:r w:rsidRPr="00F83C27">
        <w:rPr>
          <w:rFonts w:ascii="Arial" w:hAnsi="Arial" w:cs="Arial"/>
          <w:b/>
          <w:sz w:val="24"/>
          <w:szCs w:val="24"/>
        </w:rPr>
        <w:tab/>
        <w:t>Feedback from current consultation following the proposal development (e.g. following approval by Executive for budget consultation).</w:t>
      </w:r>
    </w:p>
    <w:p w14:paraId="68104A8C" w14:textId="77777777" w:rsidR="00321671" w:rsidRPr="00321671" w:rsidRDefault="00321671" w:rsidP="00321671">
      <w:pPr>
        <w:ind w:left="720"/>
        <w:rPr>
          <w:rFonts w:ascii="Arial" w:hAnsi="Arial" w:cs="Arial"/>
          <w:sz w:val="24"/>
          <w:szCs w:val="24"/>
        </w:rPr>
      </w:pPr>
      <w:r w:rsidRPr="00321671">
        <w:rPr>
          <w:rFonts w:ascii="Arial" w:hAnsi="Arial" w:cs="Arial"/>
          <w:sz w:val="24"/>
          <w:szCs w:val="24"/>
        </w:rPr>
        <w:t xml:space="preserve">Will impact those on low income, as unaffordable.  </w:t>
      </w:r>
    </w:p>
    <w:p w14:paraId="3C779DF4" w14:textId="77777777" w:rsidR="00F83C27" w:rsidRPr="00F83C27" w:rsidRDefault="00F83C27" w:rsidP="00F83C27">
      <w:pPr>
        <w:rPr>
          <w:rFonts w:ascii="Arial" w:hAnsi="Arial" w:cs="Arial"/>
          <w:b/>
          <w:sz w:val="24"/>
          <w:szCs w:val="24"/>
        </w:rPr>
      </w:pPr>
      <w:r w:rsidRPr="00F83C27">
        <w:rPr>
          <w:rFonts w:ascii="Arial" w:hAnsi="Arial" w:cs="Arial"/>
          <w:b/>
          <w:sz w:val="24"/>
          <w:szCs w:val="24"/>
        </w:rPr>
        <w:t>5.4</w:t>
      </w:r>
      <w:r w:rsidRPr="00F83C27">
        <w:rPr>
          <w:rFonts w:ascii="Arial" w:hAnsi="Arial" w:cs="Arial"/>
          <w:b/>
          <w:sz w:val="24"/>
          <w:szCs w:val="24"/>
        </w:rPr>
        <w:tab/>
        <w:t>Your departmental response to the feedback on the current consultation (as at 5.3) – include any changes made to the proposal as a result of the feedback.</w:t>
      </w:r>
    </w:p>
    <w:p w14:paraId="2DA377CF" w14:textId="77777777" w:rsidR="00321671" w:rsidRDefault="00321671" w:rsidP="00321671">
      <w:pPr>
        <w:rPr>
          <w:rFonts w:ascii="Arial" w:hAnsi="Arial" w:cs="Arial"/>
          <w:sz w:val="24"/>
          <w:szCs w:val="24"/>
        </w:rPr>
      </w:pPr>
      <w:r>
        <w:rPr>
          <w:rFonts w:ascii="Arial" w:hAnsi="Arial" w:cs="Arial"/>
          <w:sz w:val="24"/>
          <w:szCs w:val="24"/>
        </w:rPr>
        <w:t>Equality Impact Assessments are being undertaken within departments against fees and charges for their services and will be published.</w:t>
      </w:r>
    </w:p>
    <w:p w14:paraId="733802E2" w14:textId="77777777" w:rsidR="00321671" w:rsidRDefault="00321671" w:rsidP="005401B0">
      <w:pPr>
        <w:spacing w:after="240"/>
        <w:rPr>
          <w:rStyle w:val="Hyperlink"/>
          <w:rFonts w:ascii="Arial" w:hAnsi="Arial" w:cs="Arial"/>
          <w:sz w:val="24"/>
          <w:szCs w:val="24"/>
        </w:rPr>
      </w:pPr>
      <w:r>
        <w:rPr>
          <w:rFonts w:ascii="Arial" w:hAnsi="Arial" w:cs="Arial"/>
          <w:sz w:val="24"/>
          <w:szCs w:val="24"/>
        </w:rPr>
        <w:t xml:space="preserve">The Council does already take mitigating action against some  fees and charges, for example the Bradford Leisure Card that provides reduced admission to a range of leisure activities for those who qualify – such as for instance those over 60 years-old, full time students, people receiving specific allowances or benefits. More information is available at: </w:t>
      </w:r>
      <w:hyperlink r:id="rId11" w:history="1">
        <w:r w:rsidRPr="002D2156">
          <w:rPr>
            <w:rStyle w:val="Hyperlink"/>
            <w:rFonts w:ascii="Arial" w:hAnsi="Arial" w:cs="Arial"/>
            <w:sz w:val="24"/>
            <w:szCs w:val="24"/>
          </w:rPr>
          <w:t>https://www.bradford.gov.uk/sport-and-activities/membership-and-prices/bradford-leisure-card/</w:t>
        </w:r>
      </w:hyperlink>
    </w:p>
    <w:p w14:paraId="416C6625" w14:textId="77777777" w:rsidR="001E34CC" w:rsidRDefault="001E34CC" w:rsidP="005401B0">
      <w:pPr>
        <w:spacing w:after="240"/>
        <w:rPr>
          <w:rStyle w:val="Hyperlink"/>
          <w:rFonts w:ascii="Arial" w:hAnsi="Arial" w:cs="Arial"/>
          <w:sz w:val="24"/>
          <w:szCs w:val="24"/>
        </w:rPr>
      </w:pPr>
    </w:p>
    <w:p w14:paraId="281AC644" w14:textId="77777777" w:rsidR="001E34CC" w:rsidRDefault="001E34CC" w:rsidP="005401B0">
      <w:pPr>
        <w:spacing w:after="240"/>
        <w:rPr>
          <w:rStyle w:val="Hyperlink"/>
          <w:rFonts w:ascii="Arial" w:hAnsi="Arial" w:cs="Arial"/>
          <w:sz w:val="24"/>
          <w:szCs w:val="24"/>
        </w:rPr>
      </w:pPr>
    </w:p>
    <w:p w14:paraId="5D69B306" w14:textId="77777777" w:rsidR="005401B0" w:rsidRDefault="005401B0" w:rsidP="005401B0">
      <w:pPr>
        <w:jc w:val="center"/>
        <w:rPr>
          <w:rStyle w:val="Hyperlink"/>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74B077AF" w14:textId="77777777" w:rsidR="005401B0" w:rsidRDefault="005401B0" w:rsidP="005401B0">
      <w:pPr>
        <w:jc w:val="center"/>
        <w:rPr>
          <w:rStyle w:val="Hyperlink"/>
          <w:rFonts w:ascii="Arial" w:hAnsi="Arial" w:cs="Arial"/>
          <w:b/>
          <w:bCs/>
          <w:sz w:val="24"/>
          <w:szCs w:val="24"/>
        </w:rPr>
      </w:pPr>
    </w:p>
    <w:p w14:paraId="47D5A508" w14:textId="78F83EC7" w:rsidR="005401B0" w:rsidRDefault="005401B0" w:rsidP="005401B0">
      <w:pPr>
        <w:rPr>
          <w:rFonts w:ascii="Arial" w:hAnsi="Arial" w:cs="Arial"/>
          <w:bCs/>
        </w:rPr>
      </w:pPr>
      <w:r>
        <w:rPr>
          <w:rFonts w:ascii="Arial" w:hAnsi="Arial" w:cs="Arial"/>
          <w:sz w:val="24"/>
          <w:szCs w:val="24"/>
        </w:rPr>
        <w:t xml:space="preserve">The following are two  department specific Fees and Charges equality impact assessments for Children’s traded services and OCX’s </w:t>
      </w:r>
      <w:r>
        <w:rPr>
          <w:rFonts w:ascii="Arial" w:hAnsi="Arial" w:cs="Arial"/>
          <w:bCs/>
        </w:rPr>
        <w:t xml:space="preserve">Information advice and independent careers guidance service </w:t>
      </w:r>
      <w:r w:rsidRPr="00B00F6C">
        <w:rPr>
          <w:rFonts w:ascii="Arial" w:hAnsi="Arial" w:cs="Arial"/>
          <w:bCs/>
        </w:rPr>
        <w:t>to schools</w:t>
      </w:r>
      <w:r>
        <w:rPr>
          <w:rFonts w:ascii="Arial" w:hAnsi="Arial" w:cs="Arial"/>
          <w:bCs/>
        </w:rPr>
        <w:t xml:space="preserve">. </w:t>
      </w:r>
    </w:p>
    <w:p w14:paraId="36C0B070" w14:textId="77777777" w:rsidR="00DC13B8" w:rsidRDefault="00DC13B8" w:rsidP="005401B0">
      <w:pPr>
        <w:rPr>
          <w:rFonts w:ascii="Arial" w:hAnsi="Arial" w:cs="Arial"/>
          <w:bCs/>
        </w:rPr>
      </w:pPr>
    </w:p>
    <w:p w14:paraId="6A33B653" w14:textId="77777777" w:rsidR="00DC13B8" w:rsidRDefault="00DC13B8" w:rsidP="005401B0">
      <w:pPr>
        <w:rPr>
          <w:rFonts w:ascii="Arial" w:hAnsi="Arial" w:cs="Arial"/>
          <w:bCs/>
        </w:rPr>
      </w:pPr>
    </w:p>
    <w:p w14:paraId="120480D9" w14:textId="77777777" w:rsidR="00DC13B8" w:rsidRDefault="00DC13B8" w:rsidP="005401B0">
      <w:pPr>
        <w:rPr>
          <w:rFonts w:ascii="Arial" w:hAnsi="Arial" w:cs="Arial"/>
          <w:bCs/>
        </w:rPr>
      </w:pPr>
    </w:p>
    <w:p w14:paraId="4F4547E4" w14:textId="77777777" w:rsidR="00DC13B8" w:rsidRDefault="00DC13B8" w:rsidP="00DC13B8">
      <w:pPr>
        <w:jc w:val="center"/>
        <w:rPr>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55DCE473" w14:textId="2FE3E240" w:rsidR="001E34CC" w:rsidRDefault="001E34CC"/>
    <w:p w14:paraId="7A9D6BA7" w14:textId="77777777" w:rsidR="005401B0" w:rsidRDefault="005401B0" w:rsidP="005401B0">
      <w:pPr>
        <w:tabs>
          <w:tab w:val="right" w:pos="9638"/>
        </w:tabs>
        <w:rPr>
          <w:rFonts w:ascii="Arial" w:hAnsi="Arial" w:cs="Arial"/>
          <w:b/>
        </w:rPr>
      </w:pPr>
      <w:bookmarkStart w:id="8" w:name="Childrenstradedservices"/>
      <w:r w:rsidRPr="007F05CB">
        <w:rPr>
          <w:rStyle w:val="Heading1Char"/>
        </w:rPr>
        <w:t>Equality Impact Assessment Form</w:t>
      </w:r>
      <w:r>
        <w:rPr>
          <w:rFonts w:ascii="Arial" w:hAnsi="Arial" w:cs="Arial"/>
          <w:b/>
          <w:sz w:val="28"/>
        </w:rPr>
        <w:t xml:space="preserve"> </w:t>
      </w:r>
      <w:bookmarkEnd w:id="8"/>
      <w:r>
        <w:rPr>
          <w:rFonts w:ascii="Arial" w:hAnsi="Arial" w:cs="Arial"/>
          <w:b/>
        </w:rPr>
        <w:tab/>
      </w:r>
      <w:r w:rsidRPr="000C4C70">
        <w:rPr>
          <w:rFonts w:ascii="Arial" w:hAnsi="Arial" w:cs="Arial"/>
          <w:b/>
        </w:rPr>
        <w:t>Reference</w:t>
      </w:r>
      <w:r>
        <w:rPr>
          <w:rFonts w:ascii="Arial" w:hAnsi="Arial" w:cs="Arial"/>
          <w:b/>
        </w:rPr>
        <w:t xml:space="preserve"> – </w:t>
      </w:r>
    </w:p>
    <w:p w14:paraId="0437E640" w14:textId="77777777" w:rsidR="005401B0" w:rsidRDefault="005401B0" w:rsidP="005401B0">
      <w:pPr>
        <w:tabs>
          <w:tab w:val="right" w:pos="9000"/>
        </w:tabs>
        <w:rPr>
          <w:rFonts w:ascii="Arial" w:hAnsi="Arial" w:cs="Arial"/>
        </w:rPr>
      </w:pPr>
      <w:r>
        <w:rPr>
          <w:rFonts w:ascii="Arial" w:hAnsi="Arial" w:cs="Arial"/>
          <w:b/>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5401B0" w:rsidRPr="00C901EA" w14:paraId="750C8AA3" w14:textId="77777777" w:rsidTr="00C33D56">
        <w:tc>
          <w:tcPr>
            <w:tcW w:w="1980" w:type="dxa"/>
            <w:shd w:val="clear" w:color="auto" w:fill="auto"/>
          </w:tcPr>
          <w:p w14:paraId="6F88CD09" w14:textId="77777777" w:rsidR="005401B0" w:rsidRPr="00C901EA" w:rsidRDefault="005401B0" w:rsidP="00C33D56">
            <w:pPr>
              <w:spacing w:before="60" w:after="60"/>
              <w:rPr>
                <w:rFonts w:ascii="Arial" w:hAnsi="Arial" w:cs="Arial"/>
                <w:b/>
              </w:rPr>
            </w:pPr>
            <w:r w:rsidRPr="00C901EA">
              <w:rPr>
                <w:rFonts w:ascii="Arial" w:hAnsi="Arial" w:cs="Arial"/>
                <w:b/>
              </w:rPr>
              <w:t>Department</w:t>
            </w:r>
          </w:p>
        </w:tc>
        <w:tc>
          <w:tcPr>
            <w:tcW w:w="3780" w:type="dxa"/>
            <w:shd w:val="clear" w:color="auto" w:fill="auto"/>
          </w:tcPr>
          <w:p w14:paraId="6E2EBD6A" w14:textId="77777777" w:rsidR="005401B0" w:rsidRPr="00C901EA" w:rsidRDefault="005401B0" w:rsidP="00C33D56">
            <w:pPr>
              <w:spacing w:before="60" w:after="60"/>
              <w:rPr>
                <w:rFonts w:ascii="Arial" w:hAnsi="Arial" w:cs="Arial"/>
              </w:rPr>
            </w:pPr>
            <w:r>
              <w:rPr>
                <w:rFonts w:ascii="Arial" w:hAnsi="Arial" w:cs="Arial"/>
              </w:rPr>
              <w:t>Children’s Services</w:t>
            </w:r>
          </w:p>
        </w:tc>
        <w:tc>
          <w:tcPr>
            <w:tcW w:w="1980" w:type="dxa"/>
            <w:shd w:val="clear" w:color="auto" w:fill="auto"/>
          </w:tcPr>
          <w:p w14:paraId="1225821F" w14:textId="77777777" w:rsidR="005401B0" w:rsidRPr="00C901EA" w:rsidRDefault="005401B0" w:rsidP="00C33D56">
            <w:pPr>
              <w:spacing w:before="60" w:after="60"/>
              <w:rPr>
                <w:rFonts w:ascii="Arial" w:hAnsi="Arial" w:cs="Arial"/>
                <w:b/>
              </w:rPr>
            </w:pPr>
            <w:r w:rsidRPr="00C901EA">
              <w:rPr>
                <w:rFonts w:ascii="Arial" w:hAnsi="Arial" w:cs="Arial"/>
                <w:b/>
              </w:rPr>
              <w:t>Version no</w:t>
            </w:r>
          </w:p>
        </w:tc>
        <w:tc>
          <w:tcPr>
            <w:tcW w:w="1800" w:type="dxa"/>
            <w:shd w:val="clear" w:color="auto" w:fill="auto"/>
          </w:tcPr>
          <w:p w14:paraId="43FDA76B" w14:textId="77777777" w:rsidR="005401B0" w:rsidRPr="00C901EA" w:rsidRDefault="005401B0" w:rsidP="00C33D56">
            <w:pPr>
              <w:spacing w:before="60" w:after="60"/>
              <w:rPr>
                <w:rFonts w:ascii="Arial" w:hAnsi="Arial" w:cs="Arial"/>
              </w:rPr>
            </w:pPr>
            <w:r>
              <w:rPr>
                <w:rFonts w:ascii="Arial" w:hAnsi="Arial" w:cs="Arial"/>
              </w:rPr>
              <w:t>1</w:t>
            </w:r>
          </w:p>
        </w:tc>
      </w:tr>
      <w:tr w:rsidR="005401B0" w:rsidRPr="00C901EA" w14:paraId="52F2D16D" w14:textId="77777777" w:rsidTr="00C33D56">
        <w:tc>
          <w:tcPr>
            <w:tcW w:w="1980" w:type="dxa"/>
            <w:shd w:val="clear" w:color="auto" w:fill="auto"/>
          </w:tcPr>
          <w:p w14:paraId="7D2F7617" w14:textId="77777777" w:rsidR="005401B0" w:rsidRPr="00C901EA" w:rsidRDefault="005401B0" w:rsidP="00C33D56">
            <w:pPr>
              <w:spacing w:before="60" w:after="60"/>
              <w:rPr>
                <w:rFonts w:ascii="Arial" w:hAnsi="Arial" w:cs="Arial"/>
                <w:b/>
              </w:rPr>
            </w:pPr>
            <w:r w:rsidRPr="00C901EA">
              <w:rPr>
                <w:rFonts w:ascii="Arial" w:hAnsi="Arial" w:cs="Arial"/>
                <w:b/>
              </w:rPr>
              <w:t>Assessed by</w:t>
            </w:r>
          </w:p>
        </w:tc>
        <w:tc>
          <w:tcPr>
            <w:tcW w:w="3780" w:type="dxa"/>
            <w:shd w:val="clear" w:color="auto" w:fill="auto"/>
          </w:tcPr>
          <w:p w14:paraId="20D23955" w14:textId="77777777" w:rsidR="005401B0" w:rsidRPr="00C901EA" w:rsidRDefault="005401B0" w:rsidP="00C33D56">
            <w:pPr>
              <w:spacing w:before="60" w:after="60"/>
              <w:rPr>
                <w:rFonts w:ascii="Arial" w:hAnsi="Arial" w:cs="Arial"/>
              </w:rPr>
            </w:pPr>
            <w:r>
              <w:rPr>
                <w:rFonts w:ascii="Arial" w:hAnsi="Arial" w:cs="Arial"/>
              </w:rPr>
              <w:t>Adèle Rowley</w:t>
            </w:r>
          </w:p>
        </w:tc>
        <w:tc>
          <w:tcPr>
            <w:tcW w:w="1980" w:type="dxa"/>
            <w:shd w:val="clear" w:color="auto" w:fill="auto"/>
          </w:tcPr>
          <w:p w14:paraId="3BEE37CA" w14:textId="77777777" w:rsidR="005401B0" w:rsidRPr="00C901EA" w:rsidRDefault="005401B0" w:rsidP="00C33D56">
            <w:pPr>
              <w:spacing w:before="60" w:after="60"/>
              <w:rPr>
                <w:rFonts w:ascii="Arial" w:hAnsi="Arial" w:cs="Arial"/>
                <w:b/>
              </w:rPr>
            </w:pPr>
            <w:r w:rsidRPr="00C901EA">
              <w:rPr>
                <w:rFonts w:ascii="Arial" w:hAnsi="Arial" w:cs="Arial"/>
                <w:b/>
              </w:rPr>
              <w:t>Date created</w:t>
            </w:r>
          </w:p>
        </w:tc>
        <w:tc>
          <w:tcPr>
            <w:tcW w:w="1800" w:type="dxa"/>
            <w:shd w:val="clear" w:color="auto" w:fill="auto"/>
          </w:tcPr>
          <w:p w14:paraId="3CDF05EB" w14:textId="77777777" w:rsidR="005401B0" w:rsidRPr="00C901EA" w:rsidRDefault="005401B0" w:rsidP="00C33D56">
            <w:pPr>
              <w:spacing w:before="60" w:after="60"/>
              <w:rPr>
                <w:rFonts w:ascii="Arial" w:hAnsi="Arial" w:cs="Arial"/>
              </w:rPr>
            </w:pPr>
            <w:r>
              <w:rPr>
                <w:rFonts w:ascii="Arial" w:hAnsi="Arial" w:cs="Arial"/>
              </w:rPr>
              <w:t>19/11/24</w:t>
            </w:r>
          </w:p>
        </w:tc>
      </w:tr>
      <w:tr w:rsidR="005401B0" w:rsidRPr="00C901EA" w14:paraId="23907DF5" w14:textId="77777777" w:rsidTr="00C33D56">
        <w:tc>
          <w:tcPr>
            <w:tcW w:w="1980" w:type="dxa"/>
            <w:shd w:val="clear" w:color="auto" w:fill="auto"/>
          </w:tcPr>
          <w:p w14:paraId="48592042" w14:textId="77777777" w:rsidR="005401B0" w:rsidRPr="00C901EA" w:rsidRDefault="005401B0" w:rsidP="00C33D56">
            <w:pPr>
              <w:spacing w:before="60" w:after="60"/>
              <w:rPr>
                <w:rFonts w:ascii="Arial" w:hAnsi="Arial" w:cs="Arial"/>
                <w:b/>
              </w:rPr>
            </w:pPr>
            <w:r w:rsidRPr="00C901EA">
              <w:rPr>
                <w:rFonts w:ascii="Arial" w:hAnsi="Arial" w:cs="Arial"/>
                <w:b/>
              </w:rPr>
              <w:t>Approved by</w:t>
            </w:r>
          </w:p>
        </w:tc>
        <w:tc>
          <w:tcPr>
            <w:tcW w:w="3780" w:type="dxa"/>
            <w:shd w:val="clear" w:color="auto" w:fill="auto"/>
          </w:tcPr>
          <w:p w14:paraId="1E375FC4" w14:textId="77777777" w:rsidR="005401B0" w:rsidRPr="00C901EA" w:rsidRDefault="005401B0" w:rsidP="00C33D56">
            <w:pPr>
              <w:spacing w:before="60" w:after="60"/>
              <w:rPr>
                <w:rFonts w:ascii="Arial" w:hAnsi="Arial" w:cs="Arial"/>
              </w:rPr>
            </w:pPr>
          </w:p>
        </w:tc>
        <w:tc>
          <w:tcPr>
            <w:tcW w:w="1980" w:type="dxa"/>
            <w:shd w:val="clear" w:color="auto" w:fill="auto"/>
          </w:tcPr>
          <w:p w14:paraId="4D61A93C" w14:textId="77777777" w:rsidR="005401B0" w:rsidRPr="00C901EA" w:rsidRDefault="005401B0" w:rsidP="00C33D56">
            <w:pPr>
              <w:spacing w:before="60" w:after="60"/>
              <w:rPr>
                <w:rFonts w:ascii="Arial" w:hAnsi="Arial" w:cs="Arial"/>
                <w:b/>
              </w:rPr>
            </w:pPr>
            <w:r w:rsidRPr="00C901EA">
              <w:rPr>
                <w:rFonts w:ascii="Arial" w:hAnsi="Arial" w:cs="Arial"/>
                <w:b/>
              </w:rPr>
              <w:t>Date approved</w:t>
            </w:r>
          </w:p>
        </w:tc>
        <w:tc>
          <w:tcPr>
            <w:tcW w:w="1800" w:type="dxa"/>
            <w:shd w:val="clear" w:color="auto" w:fill="auto"/>
          </w:tcPr>
          <w:p w14:paraId="36A64421" w14:textId="77777777" w:rsidR="005401B0" w:rsidRPr="00C901EA" w:rsidRDefault="005401B0" w:rsidP="00C33D56">
            <w:pPr>
              <w:spacing w:before="60" w:after="60"/>
              <w:rPr>
                <w:rFonts w:ascii="Arial" w:hAnsi="Arial" w:cs="Arial"/>
              </w:rPr>
            </w:pPr>
          </w:p>
        </w:tc>
      </w:tr>
      <w:tr w:rsidR="005401B0" w:rsidRPr="00C901EA" w14:paraId="0C1D739D" w14:textId="77777777" w:rsidTr="00C33D56">
        <w:tc>
          <w:tcPr>
            <w:tcW w:w="1980" w:type="dxa"/>
            <w:shd w:val="clear" w:color="auto" w:fill="auto"/>
          </w:tcPr>
          <w:p w14:paraId="793CDCEB" w14:textId="77777777" w:rsidR="005401B0" w:rsidRPr="00C901EA" w:rsidRDefault="005401B0" w:rsidP="00C33D56">
            <w:pPr>
              <w:spacing w:before="60" w:after="60"/>
              <w:rPr>
                <w:rFonts w:ascii="Arial" w:hAnsi="Arial" w:cs="Arial"/>
                <w:b/>
              </w:rPr>
            </w:pPr>
            <w:r w:rsidRPr="00C901EA">
              <w:rPr>
                <w:rFonts w:ascii="Arial" w:hAnsi="Arial" w:cs="Arial"/>
                <w:b/>
              </w:rPr>
              <w:t>Updated by</w:t>
            </w:r>
          </w:p>
        </w:tc>
        <w:tc>
          <w:tcPr>
            <w:tcW w:w="3780" w:type="dxa"/>
            <w:shd w:val="clear" w:color="auto" w:fill="auto"/>
          </w:tcPr>
          <w:p w14:paraId="2EF41710" w14:textId="77777777" w:rsidR="005401B0" w:rsidRPr="00C901EA" w:rsidRDefault="005401B0" w:rsidP="00C33D56">
            <w:pPr>
              <w:spacing w:before="60" w:after="60"/>
              <w:rPr>
                <w:rFonts w:ascii="Arial" w:hAnsi="Arial" w:cs="Arial"/>
              </w:rPr>
            </w:pPr>
            <w:r>
              <w:rPr>
                <w:rFonts w:ascii="Arial" w:hAnsi="Arial" w:cs="Arial"/>
              </w:rPr>
              <w:t>Adèle Rowley</w:t>
            </w:r>
          </w:p>
        </w:tc>
        <w:tc>
          <w:tcPr>
            <w:tcW w:w="1980" w:type="dxa"/>
            <w:shd w:val="clear" w:color="auto" w:fill="auto"/>
          </w:tcPr>
          <w:p w14:paraId="652585AB" w14:textId="77777777" w:rsidR="005401B0" w:rsidRPr="00C901EA" w:rsidRDefault="005401B0" w:rsidP="00C33D56">
            <w:pPr>
              <w:spacing w:before="60" w:after="60"/>
              <w:rPr>
                <w:rFonts w:ascii="Arial" w:hAnsi="Arial" w:cs="Arial"/>
                <w:b/>
              </w:rPr>
            </w:pPr>
            <w:r w:rsidRPr="00C901EA">
              <w:rPr>
                <w:rFonts w:ascii="Arial" w:hAnsi="Arial" w:cs="Arial"/>
                <w:b/>
              </w:rPr>
              <w:t>Date updated</w:t>
            </w:r>
          </w:p>
        </w:tc>
        <w:tc>
          <w:tcPr>
            <w:tcW w:w="1800" w:type="dxa"/>
            <w:shd w:val="clear" w:color="auto" w:fill="auto"/>
          </w:tcPr>
          <w:p w14:paraId="6B85EE8C" w14:textId="77777777" w:rsidR="005401B0" w:rsidRPr="00C901EA" w:rsidRDefault="005401B0" w:rsidP="00C33D56">
            <w:pPr>
              <w:spacing w:before="60" w:after="60"/>
              <w:rPr>
                <w:rFonts w:ascii="Arial" w:hAnsi="Arial" w:cs="Arial"/>
              </w:rPr>
            </w:pPr>
            <w:r>
              <w:rPr>
                <w:rFonts w:ascii="Arial" w:hAnsi="Arial" w:cs="Arial"/>
              </w:rPr>
              <w:t>21/11/24</w:t>
            </w:r>
          </w:p>
        </w:tc>
      </w:tr>
      <w:tr w:rsidR="005401B0" w:rsidRPr="00C901EA" w14:paraId="40BB1B01" w14:textId="77777777" w:rsidTr="00C33D56">
        <w:tc>
          <w:tcPr>
            <w:tcW w:w="1980" w:type="dxa"/>
            <w:shd w:val="clear" w:color="auto" w:fill="auto"/>
          </w:tcPr>
          <w:p w14:paraId="60E90029" w14:textId="77777777" w:rsidR="005401B0" w:rsidRPr="00C901EA" w:rsidRDefault="005401B0" w:rsidP="00C33D56">
            <w:pPr>
              <w:spacing w:before="60" w:after="60"/>
              <w:rPr>
                <w:rFonts w:ascii="Arial" w:hAnsi="Arial" w:cs="Arial"/>
                <w:b/>
              </w:rPr>
            </w:pPr>
            <w:r w:rsidRPr="00C901EA">
              <w:rPr>
                <w:rFonts w:ascii="Arial" w:hAnsi="Arial" w:cs="Arial"/>
                <w:b/>
              </w:rPr>
              <w:t>Final approval</w:t>
            </w:r>
          </w:p>
        </w:tc>
        <w:tc>
          <w:tcPr>
            <w:tcW w:w="3780" w:type="dxa"/>
            <w:shd w:val="clear" w:color="auto" w:fill="auto"/>
          </w:tcPr>
          <w:p w14:paraId="65B81296" w14:textId="77777777" w:rsidR="005401B0" w:rsidRPr="00C901EA" w:rsidRDefault="005401B0" w:rsidP="00C33D56">
            <w:pPr>
              <w:spacing w:before="60" w:after="60"/>
              <w:rPr>
                <w:rFonts w:ascii="Arial" w:hAnsi="Arial" w:cs="Arial"/>
              </w:rPr>
            </w:pPr>
          </w:p>
        </w:tc>
        <w:tc>
          <w:tcPr>
            <w:tcW w:w="1980" w:type="dxa"/>
            <w:shd w:val="clear" w:color="auto" w:fill="auto"/>
          </w:tcPr>
          <w:p w14:paraId="61AE01B2" w14:textId="77777777" w:rsidR="005401B0" w:rsidRPr="00C901EA" w:rsidRDefault="005401B0" w:rsidP="00C33D56">
            <w:pPr>
              <w:spacing w:before="60" w:after="60"/>
              <w:rPr>
                <w:rFonts w:ascii="Arial" w:hAnsi="Arial" w:cs="Arial"/>
                <w:b/>
              </w:rPr>
            </w:pPr>
            <w:r w:rsidRPr="00C901EA">
              <w:rPr>
                <w:rFonts w:ascii="Arial" w:hAnsi="Arial" w:cs="Arial"/>
                <w:b/>
              </w:rPr>
              <w:t>Date signed off</w:t>
            </w:r>
          </w:p>
        </w:tc>
        <w:tc>
          <w:tcPr>
            <w:tcW w:w="1800" w:type="dxa"/>
            <w:shd w:val="clear" w:color="auto" w:fill="auto"/>
          </w:tcPr>
          <w:p w14:paraId="6B83F782" w14:textId="77777777" w:rsidR="005401B0" w:rsidRPr="00C901EA" w:rsidRDefault="005401B0" w:rsidP="00C33D56">
            <w:pPr>
              <w:spacing w:before="60" w:after="60"/>
              <w:rPr>
                <w:rFonts w:ascii="Arial" w:hAnsi="Arial" w:cs="Arial"/>
              </w:rPr>
            </w:pPr>
          </w:p>
        </w:tc>
      </w:tr>
    </w:tbl>
    <w:p w14:paraId="6507DB0A" w14:textId="77777777" w:rsidR="005401B0" w:rsidRDefault="005401B0" w:rsidP="005401B0">
      <w:pPr>
        <w:rPr>
          <w:rFonts w:ascii="Arial" w:hAnsi="Arial" w:cs="Arial"/>
        </w:rPr>
      </w:pPr>
    </w:p>
    <w:p w14:paraId="796AFB20" w14:textId="5BA31BE9" w:rsidR="005401B0" w:rsidRPr="005F721E" w:rsidRDefault="005401B0" w:rsidP="005401B0">
      <w:pPr>
        <w:rPr>
          <w:rFonts w:ascii="Arial" w:hAnsi="Arial" w:cs="Arial"/>
          <w:color w:val="FF0000"/>
        </w:rPr>
      </w:pPr>
      <w:r w:rsidRPr="005F721E">
        <w:rPr>
          <w:rFonts w:ascii="Arial" w:hAnsi="Arial" w:cs="Arial"/>
          <w:noProof/>
          <w:color w:val="FF0000"/>
        </w:rPr>
        <mc:AlternateContent>
          <mc:Choice Requires="wps">
            <w:drawing>
              <wp:anchor distT="0" distB="0" distL="114300" distR="114300" simplePos="0" relativeHeight="251659264" behindDoc="0" locked="0" layoutInCell="1" allowOverlap="1" wp14:anchorId="77136927" wp14:editId="0A52E965">
                <wp:simplePos x="0" y="0"/>
                <wp:positionH relativeFrom="column">
                  <wp:posOffset>0</wp:posOffset>
                </wp:positionH>
                <wp:positionV relativeFrom="paragraph">
                  <wp:posOffset>26670</wp:posOffset>
                </wp:positionV>
                <wp:extent cx="6071870" cy="0"/>
                <wp:effectExtent l="24765" t="26035" r="27940" b="21590"/>
                <wp:wrapSquare wrapText="bothSides"/>
                <wp:docPr id="320637256" name="Straight Connector 1" descr="Black 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1E99" id="Straight Connector 1" o:spid="_x0000_s1026" alt="Black dividing line"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1830FB6E" w14:textId="77777777" w:rsidR="005401B0" w:rsidRPr="00ED2926" w:rsidRDefault="005401B0" w:rsidP="005401B0">
      <w:pPr>
        <w:tabs>
          <w:tab w:val="num" w:pos="12"/>
        </w:tabs>
        <w:ind w:left="12" w:hanging="12"/>
        <w:rPr>
          <w:rFonts w:ascii="Arial" w:hAnsi="Arial" w:cs="Arial"/>
        </w:rPr>
      </w:pPr>
      <w:r w:rsidRPr="00ED2926">
        <w:rPr>
          <w:rFonts w:ascii="Arial" w:eastAsia="Arial" w:hAnsi="Arial" w:cs="Arial"/>
        </w:rPr>
        <w:t xml:space="preserve">The Equality Act 2010 </w:t>
      </w:r>
      <w:r w:rsidRPr="00ED2926">
        <w:rPr>
          <w:rFonts w:ascii="Arial" w:hAnsi="Arial" w:cs="Arial"/>
        </w:rPr>
        <w:t xml:space="preserve">requires the Council to have </w:t>
      </w:r>
      <w:r w:rsidRPr="00BF5064">
        <w:rPr>
          <w:rFonts w:ascii="Arial" w:hAnsi="Arial" w:cs="Arial"/>
          <w:b/>
          <w:bCs/>
        </w:rPr>
        <w:t>due regard</w:t>
      </w:r>
      <w:r w:rsidRPr="00ED2926">
        <w:rPr>
          <w:rFonts w:ascii="Arial" w:hAnsi="Arial" w:cs="Arial"/>
        </w:rPr>
        <w:t xml:space="preserve"> to the need to </w:t>
      </w:r>
    </w:p>
    <w:p w14:paraId="2A2A67BB" w14:textId="77777777" w:rsidR="005401B0" w:rsidRPr="00ED2926" w:rsidRDefault="005401B0" w:rsidP="005401B0">
      <w:pPr>
        <w:numPr>
          <w:ilvl w:val="0"/>
          <w:numId w:val="1"/>
        </w:numPr>
        <w:spacing w:before="120" w:after="0" w:line="240" w:lineRule="auto"/>
        <w:ind w:left="714" w:hanging="357"/>
        <w:rPr>
          <w:rFonts w:ascii="Arial" w:hAnsi="Arial" w:cs="Arial"/>
        </w:rPr>
      </w:pPr>
      <w:r w:rsidRPr="00ED2926">
        <w:rPr>
          <w:rFonts w:ascii="Arial" w:hAnsi="Arial" w:cs="Arial"/>
        </w:rPr>
        <w:t>eliminate unlawful discrimination, harassment and victimisation;</w:t>
      </w:r>
    </w:p>
    <w:p w14:paraId="37DA3053" w14:textId="77777777" w:rsidR="005401B0" w:rsidRPr="00ED2926" w:rsidRDefault="005401B0" w:rsidP="005401B0">
      <w:pPr>
        <w:numPr>
          <w:ilvl w:val="0"/>
          <w:numId w:val="1"/>
        </w:numPr>
        <w:spacing w:before="120" w:after="0" w:line="240" w:lineRule="auto"/>
        <w:ind w:left="714" w:hanging="357"/>
        <w:rPr>
          <w:rFonts w:ascii="Arial" w:hAnsi="Arial" w:cs="Arial"/>
        </w:rPr>
      </w:pPr>
      <w:r w:rsidRPr="00ED2926">
        <w:rPr>
          <w:rFonts w:ascii="Arial" w:hAnsi="Arial" w:cs="Arial"/>
        </w:rPr>
        <w:t>advance equality of opportunity between different groups; and</w:t>
      </w:r>
    </w:p>
    <w:p w14:paraId="487CAD41" w14:textId="77777777" w:rsidR="005401B0" w:rsidRPr="00ED2926" w:rsidRDefault="005401B0" w:rsidP="005401B0">
      <w:pPr>
        <w:numPr>
          <w:ilvl w:val="0"/>
          <w:numId w:val="1"/>
        </w:numPr>
        <w:spacing w:before="120" w:after="0" w:line="240" w:lineRule="auto"/>
        <w:ind w:left="714" w:hanging="357"/>
        <w:rPr>
          <w:rFonts w:ascii="Arial" w:hAnsi="Arial" w:cs="Arial"/>
        </w:rPr>
      </w:pPr>
      <w:r w:rsidRPr="00ED2926">
        <w:rPr>
          <w:rFonts w:ascii="Arial" w:hAnsi="Arial" w:cs="Arial"/>
        </w:rPr>
        <w:t>foster good relations between different groups</w:t>
      </w:r>
    </w:p>
    <w:p w14:paraId="720F6CEE" w14:textId="77777777" w:rsidR="005401B0" w:rsidRDefault="005401B0" w:rsidP="005401B0">
      <w:pPr>
        <w:rPr>
          <w:rFonts w:ascii="Arial" w:hAnsi="Arial" w:cs="Arial"/>
        </w:rPr>
      </w:pPr>
    </w:p>
    <w:p w14:paraId="54D2C9E4" w14:textId="77777777" w:rsidR="005401B0" w:rsidRDefault="005401B0" w:rsidP="005401B0">
      <w:pPr>
        <w:pStyle w:val="Heading1"/>
      </w:pPr>
      <w:r w:rsidRPr="00C1127B">
        <w:t xml:space="preserve">Section 1: </w:t>
      </w:r>
      <w:r>
        <w:t>W</w:t>
      </w:r>
      <w:r w:rsidRPr="00C1127B">
        <w:t>hat is being assessed</w:t>
      </w:r>
      <w:r>
        <w:t>?</w:t>
      </w:r>
    </w:p>
    <w:p w14:paraId="35980B2B" w14:textId="77777777" w:rsidR="005401B0" w:rsidRDefault="005401B0" w:rsidP="005401B0"/>
    <w:p w14:paraId="24F13435" w14:textId="77777777" w:rsidR="005401B0" w:rsidRDefault="005401B0" w:rsidP="005401B0">
      <w:pPr>
        <w:rPr>
          <w:rFonts w:ascii="Arial" w:hAnsi="Arial" w:cs="Arial"/>
          <w:b/>
          <w:color w:val="000080"/>
        </w:rPr>
      </w:pPr>
      <w:r>
        <w:rPr>
          <w:rFonts w:ascii="Arial" w:hAnsi="Arial" w:cs="Arial"/>
          <w:b/>
          <w:color w:val="000080"/>
        </w:rPr>
        <w:t>1.1</w:t>
      </w:r>
      <w:r>
        <w:rPr>
          <w:rFonts w:ascii="Arial" w:hAnsi="Arial" w:cs="Arial"/>
          <w:b/>
          <w:color w:val="000080"/>
        </w:rPr>
        <w:tab/>
        <w:t>Name of p</w:t>
      </w:r>
      <w:r w:rsidRPr="000C4C70">
        <w:rPr>
          <w:rFonts w:ascii="Arial" w:hAnsi="Arial" w:cs="Arial"/>
          <w:b/>
          <w:color w:val="000080"/>
        </w:rPr>
        <w:t xml:space="preserve">roposal to </w:t>
      </w:r>
      <w:r>
        <w:rPr>
          <w:rFonts w:ascii="Arial" w:hAnsi="Arial" w:cs="Arial"/>
          <w:b/>
          <w:color w:val="000080"/>
        </w:rPr>
        <w:t>be assessed.</w:t>
      </w:r>
    </w:p>
    <w:p w14:paraId="546CA8F3" w14:textId="77777777" w:rsidR="005401B0" w:rsidRDefault="005401B0" w:rsidP="005401B0">
      <w:pPr>
        <w:ind w:firstLine="720"/>
        <w:rPr>
          <w:rFonts w:ascii="Arial" w:hAnsi="Arial" w:cs="Arial"/>
        </w:rPr>
      </w:pPr>
      <w:r w:rsidRPr="003F6C52">
        <w:rPr>
          <w:rFonts w:ascii="Arial" w:hAnsi="Arial" w:cs="Arial"/>
        </w:rPr>
        <w:t>Corporate-wide increase on all traded services fees and charges.</w:t>
      </w:r>
      <w:r>
        <w:rPr>
          <w:rFonts w:ascii="Arial" w:hAnsi="Arial" w:cs="Arial"/>
        </w:rPr>
        <w:t xml:space="preserve">  This assessment</w:t>
      </w:r>
    </w:p>
    <w:p w14:paraId="679A47FE" w14:textId="77777777" w:rsidR="005401B0" w:rsidRPr="003F6C52" w:rsidRDefault="005401B0" w:rsidP="005401B0">
      <w:pPr>
        <w:ind w:firstLine="720"/>
        <w:rPr>
          <w:rFonts w:ascii="Arial" w:hAnsi="Arial" w:cs="Arial"/>
        </w:rPr>
      </w:pPr>
      <w:r>
        <w:rPr>
          <w:rFonts w:ascii="Arial" w:hAnsi="Arial" w:cs="Arial"/>
        </w:rPr>
        <w:t>relates to traded services within Children’s Services.</w:t>
      </w:r>
    </w:p>
    <w:p w14:paraId="24C8D3AF" w14:textId="77777777" w:rsidR="005401B0" w:rsidRPr="00607D1D" w:rsidRDefault="005401B0" w:rsidP="005401B0">
      <w:pPr>
        <w:rPr>
          <w:rFonts w:ascii="Arial" w:hAnsi="Arial" w:cs="Arial"/>
          <w:color w:val="000080"/>
        </w:rPr>
      </w:pPr>
    </w:p>
    <w:p w14:paraId="476DB671" w14:textId="77777777" w:rsidR="005401B0" w:rsidRDefault="005401B0" w:rsidP="005401B0">
      <w:pPr>
        <w:ind w:left="720" w:hanging="720"/>
        <w:rPr>
          <w:rFonts w:ascii="Arial" w:hAnsi="Arial" w:cs="Arial"/>
          <w:b/>
          <w:color w:val="000080"/>
        </w:rPr>
      </w:pPr>
      <w:r>
        <w:rPr>
          <w:rFonts w:ascii="Arial" w:hAnsi="Arial" w:cs="Arial"/>
          <w:b/>
          <w:color w:val="000080"/>
        </w:rPr>
        <w:t>1.2</w:t>
      </w:r>
      <w:r>
        <w:rPr>
          <w:rFonts w:ascii="Arial" w:hAnsi="Arial" w:cs="Arial"/>
          <w:b/>
          <w:color w:val="000080"/>
        </w:rPr>
        <w:tab/>
      </w:r>
      <w:r w:rsidRPr="000C4C70">
        <w:rPr>
          <w:rFonts w:ascii="Arial" w:hAnsi="Arial" w:cs="Arial"/>
          <w:b/>
          <w:color w:val="000080"/>
        </w:rPr>
        <w:t xml:space="preserve">Describe the proposal under assessment and what change it </w:t>
      </w:r>
      <w:r>
        <w:rPr>
          <w:rFonts w:ascii="Arial" w:hAnsi="Arial" w:cs="Arial"/>
          <w:b/>
          <w:color w:val="000080"/>
        </w:rPr>
        <w:t>would</w:t>
      </w:r>
      <w:r w:rsidRPr="000C4C70">
        <w:rPr>
          <w:rFonts w:ascii="Arial" w:hAnsi="Arial" w:cs="Arial"/>
          <w:b/>
          <w:color w:val="000080"/>
        </w:rPr>
        <w:t xml:space="preserve"> result in</w:t>
      </w:r>
      <w:r>
        <w:rPr>
          <w:rFonts w:ascii="Arial" w:hAnsi="Arial" w:cs="Arial"/>
          <w:b/>
          <w:color w:val="000080"/>
        </w:rPr>
        <w:t xml:space="preserve"> if implemented.</w:t>
      </w:r>
    </w:p>
    <w:p w14:paraId="56FCED08" w14:textId="77777777" w:rsidR="005401B0" w:rsidRDefault="005401B0" w:rsidP="005401B0">
      <w:pPr>
        <w:pStyle w:val="Indented"/>
        <w:ind w:left="720"/>
      </w:pPr>
    </w:p>
    <w:p w14:paraId="401E3FE5" w14:textId="77777777" w:rsidR="005401B0" w:rsidRDefault="005401B0" w:rsidP="005401B0">
      <w:pPr>
        <w:pStyle w:val="Indented"/>
        <w:ind w:left="720"/>
      </w:pPr>
      <w:r>
        <w:t xml:space="preserve">The Council has well documented financial challenges and needs to improve its financial position by reducing costs and increasing income where possible. </w:t>
      </w:r>
    </w:p>
    <w:p w14:paraId="638614EC" w14:textId="77777777" w:rsidR="005401B0" w:rsidRDefault="005401B0" w:rsidP="005401B0">
      <w:pPr>
        <w:pStyle w:val="Indented"/>
      </w:pPr>
    </w:p>
    <w:p w14:paraId="29DD8EAF" w14:textId="77777777" w:rsidR="005401B0" w:rsidRDefault="005401B0" w:rsidP="005401B0">
      <w:pPr>
        <w:pStyle w:val="Indented"/>
        <w:ind w:left="720"/>
      </w:pPr>
      <w:r>
        <w:t xml:space="preserve">Sales, fees and charges are key sources of income.  There is a significant amount of regulation that governs sales, fees and charges, and in all cases the Council must ensure compliance with legislation. </w:t>
      </w:r>
    </w:p>
    <w:p w14:paraId="33B78719" w14:textId="77777777" w:rsidR="005401B0" w:rsidRDefault="005401B0" w:rsidP="005401B0">
      <w:pPr>
        <w:pStyle w:val="Indented"/>
      </w:pPr>
    </w:p>
    <w:p w14:paraId="22C6946A" w14:textId="77777777" w:rsidR="005401B0" w:rsidRDefault="005401B0" w:rsidP="005401B0">
      <w:pPr>
        <w:pStyle w:val="Indented"/>
        <w:ind w:left="720"/>
      </w:pPr>
      <w:r>
        <w:t>In some instances, charge rates are directly set by Government, but in others the Council has powers to set prices as long as it remains compliant with the regulations, and it is economic to do so in line with market conditions.</w:t>
      </w:r>
    </w:p>
    <w:p w14:paraId="3738612D" w14:textId="77777777" w:rsidR="005401B0" w:rsidRDefault="005401B0" w:rsidP="005401B0">
      <w:pPr>
        <w:pStyle w:val="Indented"/>
      </w:pPr>
    </w:p>
    <w:p w14:paraId="08F4DDCF" w14:textId="77777777" w:rsidR="005401B0" w:rsidRDefault="005401B0" w:rsidP="005401B0">
      <w:pPr>
        <w:pStyle w:val="Indented"/>
        <w:ind w:left="720"/>
      </w:pPr>
      <w:r>
        <w:lastRenderedPageBreak/>
        <w:t>In addition to the financial challenges, the Council’s cost base also increases each year in line in inflationary pressures. This includes for example staff pay awards that are budgeted at 4% for 2025-26, with lower paid staff typically receiving higher % increases in pay than senior staff, and many of the services that generate high levels of fees and charges, are those with typically higher proportions of lower paid staff.</w:t>
      </w:r>
    </w:p>
    <w:p w14:paraId="34EDF53D" w14:textId="77777777" w:rsidR="005401B0" w:rsidRDefault="005401B0" w:rsidP="005401B0">
      <w:pPr>
        <w:pStyle w:val="Indented"/>
        <w:ind w:left="0"/>
      </w:pPr>
    </w:p>
    <w:p w14:paraId="27E5F0FD" w14:textId="77777777" w:rsidR="005401B0" w:rsidRDefault="005401B0" w:rsidP="005401B0">
      <w:pPr>
        <w:pStyle w:val="Indented"/>
        <w:ind w:left="720"/>
      </w:pPr>
      <w:r>
        <w:t xml:space="preserve">A default 6% target increase in in-scope sales, fees and charges income budgets for 2025-26 is proposed which would raise c£4.8m. </w:t>
      </w:r>
    </w:p>
    <w:p w14:paraId="3B5AECDB" w14:textId="77777777" w:rsidR="005401B0" w:rsidRPr="000C50E1" w:rsidRDefault="005401B0" w:rsidP="005401B0">
      <w:pPr>
        <w:rPr>
          <w:rFonts w:ascii="Arial" w:hAnsi="Arial" w:cs="Arial"/>
          <w:b/>
          <w:bCs/>
          <w:kern w:val="32"/>
          <w:sz w:val="32"/>
          <w:szCs w:val="32"/>
        </w:rPr>
      </w:pPr>
      <w:bookmarkStart w:id="9" w:name="_Hlk182229028"/>
      <w:r w:rsidRPr="000C50E1">
        <w:rPr>
          <w:rFonts w:ascii="Arial" w:hAnsi="Arial" w:cs="Arial"/>
          <w:b/>
          <w:bCs/>
          <w:kern w:val="32"/>
          <w:sz w:val="32"/>
          <w:szCs w:val="32"/>
        </w:rPr>
        <w:t>1.3</w:t>
      </w:r>
      <w:r w:rsidRPr="000C50E1">
        <w:rPr>
          <w:rFonts w:ascii="Arial" w:hAnsi="Arial" w:cs="Arial"/>
          <w:b/>
          <w:bCs/>
          <w:kern w:val="32"/>
          <w:sz w:val="32"/>
          <w:szCs w:val="32"/>
        </w:rPr>
        <w:tab/>
        <w:t>Stage 1 Assessment:</w:t>
      </w:r>
    </w:p>
    <w:bookmarkEnd w:id="9"/>
    <w:p w14:paraId="2A3D6A52" w14:textId="77777777" w:rsidR="005401B0" w:rsidRDefault="005401B0" w:rsidP="005401B0">
      <w:pPr>
        <w:rPr>
          <w:rFonts w:ascii="Arial" w:hAnsi="Arial" w:cs="Arial"/>
          <w:bCs/>
        </w:rPr>
      </w:pPr>
    </w:p>
    <w:tbl>
      <w:tblPr>
        <w:tblW w:w="566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63"/>
        <w:gridCol w:w="1070"/>
        <w:gridCol w:w="1166"/>
        <w:gridCol w:w="1037"/>
        <w:gridCol w:w="906"/>
        <w:gridCol w:w="780"/>
        <w:gridCol w:w="519"/>
        <w:gridCol w:w="649"/>
        <w:gridCol w:w="906"/>
        <w:gridCol w:w="1115"/>
        <w:gridCol w:w="696"/>
      </w:tblGrid>
      <w:tr w:rsidR="005401B0" w:rsidRPr="00DD675A" w14:paraId="6902FD4C" w14:textId="77777777" w:rsidTr="00C33D56">
        <w:trPr>
          <w:trHeight w:hRule="exact" w:val="885"/>
          <w:jc w:val="center"/>
        </w:trPr>
        <w:tc>
          <w:tcPr>
            <w:tcW w:w="668" w:type="pct"/>
            <w:shd w:val="clear" w:color="auto" w:fill="DDFFFF"/>
            <w:vAlign w:val="center"/>
          </w:tcPr>
          <w:p w14:paraId="1124A0B0" w14:textId="77777777" w:rsidR="005401B0" w:rsidRPr="00877F6E" w:rsidRDefault="005401B0" w:rsidP="00C33D56">
            <w:pPr>
              <w:jc w:val="center"/>
              <w:rPr>
                <w:rFonts w:ascii="Aptos" w:hAnsi="Aptos" w:cs="Arial"/>
                <w:b/>
                <w:color w:val="0000FF"/>
                <w:sz w:val="16"/>
                <w:szCs w:val="16"/>
              </w:rPr>
            </w:pPr>
            <w:r w:rsidRPr="00877F6E">
              <w:rPr>
                <w:rFonts w:ascii="Aptos" w:hAnsi="Aptos" w:cs="Arial"/>
                <w:b/>
                <w:color w:val="0000FF"/>
                <w:sz w:val="16"/>
                <w:szCs w:val="16"/>
              </w:rPr>
              <w:t>Protected Characteristics / Impact (Y/N)</w:t>
            </w:r>
          </w:p>
        </w:tc>
        <w:tc>
          <w:tcPr>
            <w:tcW w:w="524" w:type="pct"/>
            <w:shd w:val="clear" w:color="auto" w:fill="DDFFFF"/>
            <w:vAlign w:val="center"/>
          </w:tcPr>
          <w:p w14:paraId="45352BB2" w14:textId="77777777" w:rsidR="005401B0" w:rsidRPr="00877F6E" w:rsidRDefault="005401B0" w:rsidP="00C33D56">
            <w:pPr>
              <w:jc w:val="center"/>
              <w:rPr>
                <w:rFonts w:ascii="Aptos" w:hAnsi="Aptos" w:cs="Arial"/>
                <w:b/>
                <w:bCs/>
                <w:color w:val="0000FF"/>
                <w:sz w:val="16"/>
                <w:szCs w:val="16"/>
              </w:rPr>
            </w:pPr>
            <w:r w:rsidRPr="00877F6E">
              <w:rPr>
                <w:rFonts w:ascii="Aptos" w:hAnsi="Aptos" w:cs="Arial"/>
                <w:b/>
                <w:bCs/>
                <w:color w:val="0000FF"/>
                <w:sz w:val="16"/>
                <w:szCs w:val="16"/>
              </w:rPr>
              <w:t>Admissions (RP)</w:t>
            </w:r>
          </w:p>
        </w:tc>
        <w:tc>
          <w:tcPr>
            <w:tcW w:w="571" w:type="pct"/>
            <w:shd w:val="clear" w:color="auto" w:fill="DDFFFF"/>
            <w:vAlign w:val="center"/>
          </w:tcPr>
          <w:p w14:paraId="23DA2881" w14:textId="77777777" w:rsidR="005401B0" w:rsidRPr="00877F6E" w:rsidRDefault="005401B0" w:rsidP="00C33D56">
            <w:pPr>
              <w:jc w:val="center"/>
              <w:rPr>
                <w:rFonts w:ascii="Aptos" w:hAnsi="Aptos" w:cs="Arial"/>
                <w:b/>
                <w:bCs/>
                <w:color w:val="0000FF"/>
                <w:sz w:val="16"/>
                <w:szCs w:val="16"/>
              </w:rPr>
            </w:pPr>
            <w:r w:rsidRPr="00877F6E">
              <w:rPr>
                <w:rFonts w:ascii="Aptos" w:hAnsi="Aptos" w:cs="Arial"/>
                <w:b/>
                <w:bCs/>
                <w:color w:val="0000FF"/>
                <w:sz w:val="16"/>
                <w:szCs w:val="16"/>
              </w:rPr>
              <w:t>Attendance / Education Safeguarding (KH)</w:t>
            </w:r>
          </w:p>
        </w:tc>
        <w:tc>
          <w:tcPr>
            <w:tcW w:w="508" w:type="pct"/>
            <w:shd w:val="clear" w:color="auto" w:fill="DDFFFF"/>
            <w:vAlign w:val="center"/>
          </w:tcPr>
          <w:p w14:paraId="0350925E" w14:textId="77777777" w:rsidR="005401B0" w:rsidRPr="00877F6E" w:rsidRDefault="005401B0" w:rsidP="00C33D56">
            <w:pPr>
              <w:jc w:val="center"/>
              <w:rPr>
                <w:rFonts w:ascii="Aptos" w:hAnsi="Aptos" w:cs="Arial"/>
                <w:b/>
                <w:bCs/>
                <w:color w:val="0000FF"/>
                <w:sz w:val="16"/>
                <w:szCs w:val="16"/>
              </w:rPr>
            </w:pPr>
            <w:r w:rsidRPr="00877F6E">
              <w:rPr>
                <w:rFonts w:ascii="Aptos" w:hAnsi="Aptos" w:cs="Arial"/>
                <w:b/>
                <w:bCs/>
                <w:color w:val="0000FF"/>
                <w:sz w:val="16"/>
                <w:szCs w:val="16"/>
              </w:rPr>
              <w:t>Education Psychology (CCJ)</w:t>
            </w:r>
          </w:p>
        </w:tc>
        <w:tc>
          <w:tcPr>
            <w:tcW w:w="444" w:type="pct"/>
            <w:shd w:val="clear" w:color="auto" w:fill="DDFFFF"/>
            <w:vAlign w:val="center"/>
          </w:tcPr>
          <w:p w14:paraId="450BC7C9" w14:textId="77777777" w:rsidR="005401B0" w:rsidRPr="00877F6E" w:rsidRDefault="005401B0" w:rsidP="00C33D56">
            <w:pPr>
              <w:jc w:val="center"/>
              <w:rPr>
                <w:rFonts w:ascii="Aptos" w:hAnsi="Aptos" w:cs="Arial"/>
                <w:b/>
                <w:color w:val="0000FF"/>
                <w:sz w:val="16"/>
                <w:szCs w:val="16"/>
              </w:rPr>
            </w:pPr>
            <w:r w:rsidRPr="00877F6E">
              <w:rPr>
                <w:rFonts w:ascii="Aptos" w:hAnsi="Aptos" w:cs="Arial"/>
                <w:b/>
                <w:bCs/>
                <w:color w:val="0000FF"/>
                <w:sz w:val="16"/>
                <w:szCs w:val="16"/>
              </w:rPr>
              <w:t>Interfaith (AR)</w:t>
            </w:r>
          </w:p>
        </w:tc>
        <w:tc>
          <w:tcPr>
            <w:tcW w:w="382" w:type="pct"/>
            <w:shd w:val="clear" w:color="auto" w:fill="DDFFFF"/>
            <w:vAlign w:val="center"/>
          </w:tcPr>
          <w:p w14:paraId="6FFC473B" w14:textId="77777777" w:rsidR="005401B0" w:rsidRPr="00877F6E" w:rsidRDefault="005401B0" w:rsidP="00C33D56">
            <w:pPr>
              <w:jc w:val="center"/>
              <w:rPr>
                <w:rFonts w:ascii="Aptos" w:hAnsi="Aptos" w:cs="Arial"/>
                <w:b/>
                <w:color w:val="0000FF"/>
                <w:sz w:val="16"/>
                <w:szCs w:val="16"/>
              </w:rPr>
            </w:pPr>
            <w:r>
              <w:rPr>
                <w:rFonts w:ascii="Aptos" w:hAnsi="Aptos" w:cs="Arial"/>
                <w:b/>
                <w:color w:val="0000FF"/>
                <w:sz w:val="16"/>
                <w:szCs w:val="16"/>
              </w:rPr>
              <w:t>Outdoor Ed (SS)</w:t>
            </w:r>
          </w:p>
        </w:tc>
        <w:tc>
          <w:tcPr>
            <w:tcW w:w="254" w:type="pct"/>
            <w:shd w:val="clear" w:color="auto" w:fill="DDFFFF"/>
            <w:vAlign w:val="center"/>
          </w:tcPr>
          <w:p w14:paraId="3C4591C7" w14:textId="77777777" w:rsidR="005401B0" w:rsidRPr="00877F6E" w:rsidRDefault="005401B0" w:rsidP="00C33D56">
            <w:pPr>
              <w:jc w:val="center"/>
              <w:rPr>
                <w:rFonts w:ascii="Aptos" w:hAnsi="Aptos" w:cs="Arial"/>
                <w:b/>
                <w:color w:val="0000FF"/>
                <w:sz w:val="16"/>
                <w:szCs w:val="16"/>
              </w:rPr>
            </w:pPr>
            <w:r w:rsidRPr="00877F6E">
              <w:rPr>
                <w:rFonts w:ascii="Aptos" w:hAnsi="Aptos" w:cs="Arial"/>
                <w:b/>
                <w:color w:val="0000FF"/>
                <w:sz w:val="16"/>
                <w:szCs w:val="16"/>
              </w:rPr>
              <w:t>Play (AR)</w:t>
            </w:r>
          </w:p>
        </w:tc>
        <w:tc>
          <w:tcPr>
            <w:tcW w:w="318" w:type="pct"/>
            <w:shd w:val="clear" w:color="auto" w:fill="DDFFFF"/>
            <w:vAlign w:val="center"/>
          </w:tcPr>
          <w:p w14:paraId="53F65622" w14:textId="77777777" w:rsidR="005401B0" w:rsidRPr="00877F6E" w:rsidRDefault="005401B0" w:rsidP="00C33D56">
            <w:pPr>
              <w:jc w:val="center"/>
              <w:rPr>
                <w:rFonts w:ascii="Aptos" w:hAnsi="Aptos" w:cs="Arial"/>
                <w:b/>
                <w:color w:val="0000FF"/>
                <w:sz w:val="16"/>
                <w:szCs w:val="16"/>
              </w:rPr>
            </w:pPr>
            <w:r w:rsidRPr="00877F6E">
              <w:rPr>
                <w:rFonts w:ascii="Aptos" w:hAnsi="Aptos" w:cs="Arial"/>
                <w:b/>
                <w:color w:val="0000FF"/>
                <w:sz w:val="16"/>
                <w:szCs w:val="16"/>
              </w:rPr>
              <w:t>Music &amp; Arts (CW)</w:t>
            </w:r>
          </w:p>
        </w:tc>
        <w:tc>
          <w:tcPr>
            <w:tcW w:w="444" w:type="pct"/>
            <w:shd w:val="clear" w:color="auto" w:fill="DDFFFF"/>
            <w:vAlign w:val="center"/>
          </w:tcPr>
          <w:p w14:paraId="2C534433" w14:textId="77777777" w:rsidR="005401B0" w:rsidRPr="00877F6E" w:rsidRDefault="005401B0" w:rsidP="00C33D56">
            <w:pPr>
              <w:jc w:val="center"/>
              <w:rPr>
                <w:rFonts w:ascii="Aptos" w:hAnsi="Aptos" w:cs="Arial"/>
                <w:b/>
                <w:color w:val="0000FF"/>
                <w:sz w:val="16"/>
                <w:szCs w:val="16"/>
              </w:rPr>
            </w:pPr>
            <w:r w:rsidRPr="00877F6E">
              <w:rPr>
                <w:rFonts w:ascii="Aptos" w:hAnsi="Aptos" w:cs="Arial"/>
                <w:b/>
                <w:bCs/>
                <w:color w:val="0000FF"/>
                <w:sz w:val="16"/>
                <w:szCs w:val="16"/>
              </w:rPr>
              <w:t>School Governors (AR)</w:t>
            </w:r>
          </w:p>
        </w:tc>
        <w:tc>
          <w:tcPr>
            <w:tcW w:w="546" w:type="pct"/>
            <w:shd w:val="clear" w:color="auto" w:fill="DDFFFF"/>
            <w:vAlign w:val="center"/>
          </w:tcPr>
          <w:p w14:paraId="116C16F2" w14:textId="77777777" w:rsidR="005401B0" w:rsidRPr="00877F6E" w:rsidRDefault="005401B0" w:rsidP="00C33D56">
            <w:pPr>
              <w:jc w:val="center"/>
              <w:rPr>
                <w:rFonts w:ascii="Aptos" w:hAnsi="Aptos" w:cs="Arial"/>
                <w:b/>
                <w:color w:val="0000FF"/>
                <w:sz w:val="16"/>
                <w:szCs w:val="16"/>
              </w:rPr>
            </w:pPr>
            <w:r w:rsidRPr="00877F6E">
              <w:rPr>
                <w:rFonts w:ascii="Aptos" w:hAnsi="Aptos" w:cs="Arial"/>
                <w:b/>
                <w:color w:val="0000FF"/>
                <w:sz w:val="16"/>
                <w:szCs w:val="16"/>
              </w:rPr>
              <w:t>School Improvement (MW)</w:t>
            </w:r>
          </w:p>
        </w:tc>
        <w:tc>
          <w:tcPr>
            <w:tcW w:w="341" w:type="pct"/>
            <w:shd w:val="clear" w:color="auto" w:fill="DDFFFF"/>
            <w:vAlign w:val="center"/>
          </w:tcPr>
          <w:p w14:paraId="7AB90126" w14:textId="77777777" w:rsidR="005401B0" w:rsidRPr="00877F6E" w:rsidRDefault="005401B0" w:rsidP="00C33D56">
            <w:pPr>
              <w:jc w:val="center"/>
              <w:rPr>
                <w:rFonts w:ascii="Aptos" w:hAnsi="Aptos" w:cs="Arial"/>
                <w:b/>
                <w:color w:val="0000FF"/>
                <w:sz w:val="16"/>
                <w:szCs w:val="16"/>
              </w:rPr>
            </w:pPr>
            <w:r w:rsidRPr="00877F6E">
              <w:rPr>
                <w:rFonts w:ascii="Aptos" w:hAnsi="Aptos" w:cs="Arial"/>
                <w:b/>
                <w:color w:val="0000FF"/>
                <w:sz w:val="16"/>
                <w:szCs w:val="16"/>
              </w:rPr>
              <w:t>SEN (AN/</w:t>
            </w:r>
          </w:p>
          <w:p w14:paraId="266E1AB3" w14:textId="77777777" w:rsidR="005401B0" w:rsidRPr="00877F6E" w:rsidRDefault="005401B0" w:rsidP="00C33D56">
            <w:pPr>
              <w:jc w:val="center"/>
              <w:rPr>
                <w:rFonts w:ascii="Aptos" w:hAnsi="Aptos" w:cs="Arial"/>
                <w:b/>
                <w:color w:val="0000FF"/>
                <w:sz w:val="16"/>
                <w:szCs w:val="16"/>
              </w:rPr>
            </w:pPr>
            <w:r w:rsidRPr="00877F6E">
              <w:rPr>
                <w:rFonts w:ascii="Aptos" w:hAnsi="Aptos" w:cs="Arial"/>
                <w:b/>
                <w:color w:val="0000FF"/>
                <w:sz w:val="16"/>
                <w:szCs w:val="16"/>
              </w:rPr>
              <w:t>TA)</w:t>
            </w:r>
          </w:p>
        </w:tc>
      </w:tr>
      <w:tr w:rsidR="005401B0" w:rsidRPr="00F106C5" w14:paraId="1638AF2B" w14:textId="77777777" w:rsidTr="00C33D56">
        <w:trPr>
          <w:trHeight w:val="428"/>
          <w:jc w:val="center"/>
        </w:trPr>
        <w:tc>
          <w:tcPr>
            <w:tcW w:w="668" w:type="pct"/>
            <w:shd w:val="clear" w:color="auto" w:fill="DDFFFF"/>
            <w:vAlign w:val="center"/>
          </w:tcPr>
          <w:p w14:paraId="32BC3642"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Age</w:t>
            </w:r>
          </w:p>
        </w:tc>
        <w:tc>
          <w:tcPr>
            <w:tcW w:w="524" w:type="pct"/>
            <w:shd w:val="clear" w:color="auto" w:fill="auto"/>
            <w:vAlign w:val="center"/>
          </w:tcPr>
          <w:p w14:paraId="797A6029"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571" w:type="pct"/>
            <w:vAlign w:val="center"/>
          </w:tcPr>
          <w:p w14:paraId="66C7EB18"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508" w:type="pct"/>
            <w:vAlign w:val="center"/>
          </w:tcPr>
          <w:p w14:paraId="1E92EEA2"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05D97A72"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382" w:type="pct"/>
            <w:vAlign w:val="center"/>
          </w:tcPr>
          <w:p w14:paraId="033B26BC"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254" w:type="pct"/>
            <w:vAlign w:val="center"/>
          </w:tcPr>
          <w:p w14:paraId="0F499A12"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318" w:type="pct"/>
            <w:vAlign w:val="center"/>
          </w:tcPr>
          <w:p w14:paraId="15A8589F"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Y</w:t>
            </w:r>
          </w:p>
        </w:tc>
        <w:tc>
          <w:tcPr>
            <w:tcW w:w="444" w:type="pct"/>
            <w:vAlign w:val="center"/>
          </w:tcPr>
          <w:p w14:paraId="765C7917"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546" w:type="pct"/>
            <w:vAlign w:val="center"/>
          </w:tcPr>
          <w:p w14:paraId="549E6370"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341" w:type="pct"/>
            <w:vAlign w:val="center"/>
          </w:tcPr>
          <w:p w14:paraId="5B5991BC" w14:textId="77777777" w:rsidR="005401B0" w:rsidRPr="00877F6E"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r>
      <w:tr w:rsidR="005401B0" w:rsidRPr="00F106C5" w14:paraId="09E10623" w14:textId="77777777" w:rsidTr="00C33D56">
        <w:trPr>
          <w:trHeight w:val="428"/>
          <w:jc w:val="center"/>
        </w:trPr>
        <w:tc>
          <w:tcPr>
            <w:tcW w:w="668" w:type="pct"/>
            <w:shd w:val="clear" w:color="auto" w:fill="DDFFFF"/>
            <w:vAlign w:val="center"/>
          </w:tcPr>
          <w:p w14:paraId="17A4BE3E"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Disability</w:t>
            </w:r>
          </w:p>
        </w:tc>
        <w:tc>
          <w:tcPr>
            <w:tcW w:w="524" w:type="pct"/>
            <w:shd w:val="clear" w:color="auto" w:fill="auto"/>
            <w:vAlign w:val="center"/>
          </w:tcPr>
          <w:p w14:paraId="26231E27"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vAlign w:val="center"/>
          </w:tcPr>
          <w:p w14:paraId="2C48788A"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vAlign w:val="center"/>
          </w:tcPr>
          <w:p w14:paraId="73450CB6"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3B05A65E"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vAlign w:val="center"/>
          </w:tcPr>
          <w:p w14:paraId="62CC2E8D" w14:textId="77777777" w:rsidR="005401B0" w:rsidRPr="00877F6E" w:rsidRDefault="005401B0" w:rsidP="00C33D56">
            <w:pPr>
              <w:jc w:val="center"/>
              <w:rPr>
                <w:rFonts w:ascii="Aptos" w:hAnsi="Aptos" w:cs="Arial"/>
                <w:color w:val="0000FF"/>
                <w:sz w:val="16"/>
                <w:szCs w:val="16"/>
              </w:rPr>
            </w:pPr>
            <w:r w:rsidRPr="00877F6E">
              <w:rPr>
                <w:rFonts w:ascii="Aptos" w:hAnsi="Aptos" w:cs="Arial"/>
                <w:color w:val="0000FF"/>
                <w:sz w:val="16"/>
                <w:szCs w:val="16"/>
              </w:rPr>
              <w:t>Y</w:t>
            </w:r>
          </w:p>
        </w:tc>
        <w:tc>
          <w:tcPr>
            <w:tcW w:w="254" w:type="pct"/>
            <w:vAlign w:val="center"/>
          </w:tcPr>
          <w:p w14:paraId="4E22BF39"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vAlign w:val="center"/>
          </w:tcPr>
          <w:p w14:paraId="260ECC0B"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Y</w:t>
            </w:r>
          </w:p>
        </w:tc>
        <w:tc>
          <w:tcPr>
            <w:tcW w:w="444" w:type="pct"/>
            <w:vAlign w:val="center"/>
          </w:tcPr>
          <w:p w14:paraId="20B68FC6"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vAlign w:val="center"/>
          </w:tcPr>
          <w:p w14:paraId="16B6673D"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vAlign w:val="center"/>
          </w:tcPr>
          <w:p w14:paraId="6EA34D7F"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F106C5" w14:paraId="2982496F" w14:textId="77777777" w:rsidTr="00C33D56">
        <w:trPr>
          <w:trHeight w:val="428"/>
          <w:jc w:val="center"/>
        </w:trPr>
        <w:tc>
          <w:tcPr>
            <w:tcW w:w="668" w:type="pct"/>
            <w:shd w:val="clear" w:color="auto" w:fill="DDFFFF"/>
            <w:vAlign w:val="center"/>
          </w:tcPr>
          <w:p w14:paraId="18B53014"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Gender reassignment</w:t>
            </w:r>
          </w:p>
        </w:tc>
        <w:tc>
          <w:tcPr>
            <w:tcW w:w="524" w:type="pct"/>
            <w:shd w:val="clear" w:color="auto" w:fill="auto"/>
            <w:vAlign w:val="center"/>
          </w:tcPr>
          <w:p w14:paraId="7A022E0D"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vAlign w:val="center"/>
          </w:tcPr>
          <w:p w14:paraId="40ADB12B"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vAlign w:val="center"/>
          </w:tcPr>
          <w:p w14:paraId="62728F9E"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5FFC87CC"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vAlign w:val="center"/>
          </w:tcPr>
          <w:p w14:paraId="75F2906C"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54" w:type="pct"/>
            <w:vAlign w:val="center"/>
          </w:tcPr>
          <w:p w14:paraId="759B6DFA"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vAlign w:val="center"/>
          </w:tcPr>
          <w:p w14:paraId="66D6FBA4"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6080AB1A"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vAlign w:val="center"/>
          </w:tcPr>
          <w:p w14:paraId="4330ED32"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vAlign w:val="center"/>
          </w:tcPr>
          <w:p w14:paraId="47086E75"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F106C5" w14:paraId="127AE191" w14:textId="77777777" w:rsidTr="00C33D56">
        <w:trPr>
          <w:trHeight w:val="428"/>
          <w:jc w:val="center"/>
        </w:trPr>
        <w:tc>
          <w:tcPr>
            <w:tcW w:w="668" w:type="pct"/>
            <w:shd w:val="clear" w:color="auto" w:fill="DDFFFF"/>
            <w:vAlign w:val="center"/>
          </w:tcPr>
          <w:p w14:paraId="0647F361"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Race</w:t>
            </w:r>
          </w:p>
        </w:tc>
        <w:tc>
          <w:tcPr>
            <w:tcW w:w="524" w:type="pct"/>
            <w:shd w:val="clear" w:color="auto" w:fill="auto"/>
            <w:vAlign w:val="center"/>
          </w:tcPr>
          <w:p w14:paraId="115091BB"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vAlign w:val="center"/>
          </w:tcPr>
          <w:p w14:paraId="5AF35CF8"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vAlign w:val="center"/>
          </w:tcPr>
          <w:p w14:paraId="45426C1D"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203A5C18"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vAlign w:val="center"/>
          </w:tcPr>
          <w:p w14:paraId="79EBCA19" w14:textId="77777777" w:rsidR="005401B0" w:rsidRPr="00877F6E" w:rsidRDefault="005401B0" w:rsidP="00C33D56">
            <w:pPr>
              <w:jc w:val="center"/>
              <w:rPr>
                <w:rFonts w:ascii="Aptos" w:hAnsi="Aptos" w:cs="Arial"/>
                <w:color w:val="0000FF"/>
                <w:sz w:val="16"/>
                <w:szCs w:val="16"/>
              </w:rPr>
            </w:pPr>
            <w:r w:rsidRPr="00877F6E">
              <w:rPr>
                <w:rFonts w:ascii="Aptos" w:hAnsi="Aptos" w:cs="Arial"/>
                <w:color w:val="0000FF"/>
                <w:sz w:val="16"/>
                <w:szCs w:val="16"/>
              </w:rPr>
              <w:t>Y</w:t>
            </w:r>
          </w:p>
        </w:tc>
        <w:tc>
          <w:tcPr>
            <w:tcW w:w="254" w:type="pct"/>
            <w:vAlign w:val="center"/>
          </w:tcPr>
          <w:p w14:paraId="65B528ED"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vAlign w:val="center"/>
          </w:tcPr>
          <w:p w14:paraId="71EFF213"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1D26A4E9"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vAlign w:val="center"/>
          </w:tcPr>
          <w:p w14:paraId="6E914899"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vAlign w:val="center"/>
          </w:tcPr>
          <w:p w14:paraId="569AFA22"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F106C5" w14:paraId="66522EB5" w14:textId="77777777" w:rsidTr="00C33D56">
        <w:trPr>
          <w:trHeight w:val="428"/>
          <w:jc w:val="center"/>
        </w:trPr>
        <w:tc>
          <w:tcPr>
            <w:tcW w:w="668" w:type="pct"/>
            <w:shd w:val="clear" w:color="auto" w:fill="DDFFFF"/>
            <w:vAlign w:val="center"/>
          </w:tcPr>
          <w:p w14:paraId="0F2C2AC8"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Religion/Belief</w:t>
            </w:r>
          </w:p>
        </w:tc>
        <w:tc>
          <w:tcPr>
            <w:tcW w:w="524" w:type="pct"/>
            <w:shd w:val="clear" w:color="auto" w:fill="auto"/>
            <w:vAlign w:val="center"/>
          </w:tcPr>
          <w:p w14:paraId="2C71E97D"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vAlign w:val="center"/>
          </w:tcPr>
          <w:p w14:paraId="2917280B"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vAlign w:val="center"/>
          </w:tcPr>
          <w:p w14:paraId="7867FA58"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47FC05B1"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vAlign w:val="center"/>
          </w:tcPr>
          <w:p w14:paraId="2A733DBB"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54" w:type="pct"/>
            <w:vAlign w:val="center"/>
          </w:tcPr>
          <w:p w14:paraId="2213EE06"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vAlign w:val="center"/>
          </w:tcPr>
          <w:p w14:paraId="719F33C5"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0391F35F"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vAlign w:val="center"/>
          </w:tcPr>
          <w:p w14:paraId="11323F15"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vAlign w:val="center"/>
          </w:tcPr>
          <w:p w14:paraId="4FAACB9D"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F106C5" w14:paraId="1AECF46D" w14:textId="77777777" w:rsidTr="00C33D56">
        <w:trPr>
          <w:trHeight w:val="428"/>
          <w:jc w:val="center"/>
        </w:trPr>
        <w:tc>
          <w:tcPr>
            <w:tcW w:w="668" w:type="pct"/>
            <w:shd w:val="clear" w:color="auto" w:fill="DDFFFF"/>
            <w:vAlign w:val="center"/>
          </w:tcPr>
          <w:p w14:paraId="79D6CC70"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Pregnancy and maternity</w:t>
            </w:r>
          </w:p>
        </w:tc>
        <w:tc>
          <w:tcPr>
            <w:tcW w:w="524" w:type="pct"/>
            <w:shd w:val="clear" w:color="auto" w:fill="auto"/>
            <w:vAlign w:val="center"/>
          </w:tcPr>
          <w:p w14:paraId="406DDA1A"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vAlign w:val="center"/>
          </w:tcPr>
          <w:p w14:paraId="5154E332"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vAlign w:val="center"/>
          </w:tcPr>
          <w:p w14:paraId="409CE781"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5E6A20BE"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vAlign w:val="center"/>
          </w:tcPr>
          <w:p w14:paraId="287713E8"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54" w:type="pct"/>
            <w:vAlign w:val="center"/>
          </w:tcPr>
          <w:p w14:paraId="7B4380EC"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vAlign w:val="center"/>
          </w:tcPr>
          <w:p w14:paraId="67B5CF2C"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44D9CB7D"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vAlign w:val="center"/>
          </w:tcPr>
          <w:p w14:paraId="72604197"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vAlign w:val="center"/>
          </w:tcPr>
          <w:p w14:paraId="71C12D1F"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F106C5" w14:paraId="4F0E9F11" w14:textId="77777777" w:rsidTr="00C33D56">
        <w:trPr>
          <w:trHeight w:val="428"/>
          <w:jc w:val="center"/>
        </w:trPr>
        <w:tc>
          <w:tcPr>
            <w:tcW w:w="668" w:type="pct"/>
            <w:shd w:val="clear" w:color="auto" w:fill="DDFFFF"/>
            <w:vAlign w:val="center"/>
          </w:tcPr>
          <w:p w14:paraId="0F69BE4F"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Sexual Orientation</w:t>
            </w:r>
          </w:p>
        </w:tc>
        <w:tc>
          <w:tcPr>
            <w:tcW w:w="524" w:type="pct"/>
            <w:tcBorders>
              <w:bottom w:val="single" w:sz="6" w:space="0" w:color="auto"/>
            </w:tcBorders>
            <w:shd w:val="clear" w:color="auto" w:fill="auto"/>
            <w:vAlign w:val="center"/>
          </w:tcPr>
          <w:p w14:paraId="66B6A5D4"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tcBorders>
              <w:bottom w:val="single" w:sz="6" w:space="0" w:color="auto"/>
            </w:tcBorders>
            <w:vAlign w:val="center"/>
          </w:tcPr>
          <w:p w14:paraId="08049AA6"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tcBorders>
              <w:bottom w:val="single" w:sz="6" w:space="0" w:color="auto"/>
            </w:tcBorders>
            <w:vAlign w:val="center"/>
          </w:tcPr>
          <w:p w14:paraId="33AD839C"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tcBorders>
              <w:bottom w:val="single" w:sz="6" w:space="0" w:color="auto"/>
            </w:tcBorders>
            <w:vAlign w:val="center"/>
          </w:tcPr>
          <w:p w14:paraId="229EBF15"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tcBorders>
              <w:bottom w:val="single" w:sz="6" w:space="0" w:color="auto"/>
            </w:tcBorders>
            <w:vAlign w:val="center"/>
          </w:tcPr>
          <w:p w14:paraId="3F154014"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54" w:type="pct"/>
            <w:tcBorders>
              <w:bottom w:val="single" w:sz="6" w:space="0" w:color="auto"/>
            </w:tcBorders>
            <w:vAlign w:val="center"/>
          </w:tcPr>
          <w:p w14:paraId="2D4802A1"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tcBorders>
              <w:bottom w:val="single" w:sz="6" w:space="0" w:color="auto"/>
            </w:tcBorders>
            <w:vAlign w:val="center"/>
          </w:tcPr>
          <w:p w14:paraId="3E999947"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tcBorders>
              <w:bottom w:val="single" w:sz="6" w:space="0" w:color="auto"/>
            </w:tcBorders>
            <w:vAlign w:val="center"/>
          </w:tcPr>
          <w:p w14:paraId="259A1AE0"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tcBorders>
              <w:bottom w:val="single" w:sz="6" w:space="0" w:color="auto"/>
            </w:tcBorders>
            <w:vAlign w:val="center"/>
          </w:tcPr>
          <w:p w14:paraId="2405D44D"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tcBorders>
              <w:bottom w:val="single" w:sz="6" w:space="0" w:color="auto"/>
            </w:tcBorders>
            <w:vAlign w:val="center"/>
          </w:tcPr>
          <w:p w14:paraId="0EAE480C"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F106C5" w14:paraId="41FB1604" w14:textId="77777777" w:rsidTr="00C33D56">
        <w:trPr>
          <w:trHeight w:val="428"/>
          <w:jc w:val="center"/>
        </w:trPr>
        <w:tc>
          <w:tcPr>
            <w:tcW w:w="668" w:type="pct"/>
            <w:tcBorders>
              <w:bottom w:val="single" w:sz="6" w:space="0" w:color="auto"/>
            </w:tcBorders>
            <w:shd w:val="clear" w:color="auto" w:fill="DDFFFF"/>
            <w:vAlign w:val="center"/>
          </w:tcPr>
          <w:p w14:paraId="7EF93D8B"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Sex</w:t>
            </w:r>
          </w:p>
        </w:tc>
        <w:tc>
          <w:tcPr>
            <w:tcW w:w="524" w:type="pct"/>
            <w:tcBorders>
              <w:bottom w:val="single" w:sz="6" w:space="0" w:color="auto"/>
            </w:tcBorders>
            <w:shd w:val="clear" w:color="auto" w:fill="auto"/>
            <w:vAlign w:val="center"/>
          </w:tcPr>
          <w:p w14:paraId="3ABAECB1"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tcBorders>
              <w:bottom w:val="single" w:sz="6" w:space="0" w:color="auto"/>
            </w:tcBorders>
            <w:vAlign w:val="center"/>
          </w:tcPr>
          <w:p w14:paraId="30170B0F"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tcBorders>
              <w:bottom w:val="single" w:sz="6" w:space="0" w:color="auto"/>
            </w:tcBorders>
            <w:vAlign w:val="center"/>
          </w:tcPr>
          <w:p w14:paraId="7F10003C"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tcBorders>
              <w:bottom w:val="single" w:sz="6" w:space="0" w:color="auto"/>
            </w:tcBorders>
            <w:vAlign w:val="center"/>
          </w:tcPr>
          <w:p w14:paraId="23E5EA12"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tcBorders>
              <w:bottom w:val="single" w:sz="6" w:space="0" w:color="auto"/>
            </w:tcBorders>
            <w:vAlign w:val="center"/>
          </w:tcPr>
          <w:p w14:paraId="46517A26"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54" w:type="pct"/>
            <w:tcBorders>
              <w:bottom w:val="single" w:sz="6" w:space="0" w:color="auto"/>
            </w:tcBorders>
            <w:vAlign w:val="center"/>
          </w:tcPr>
          <w:p w14:paraId="3EC7D3D4"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tcBorders>
              <w:bottom w:val="single" w:sz="6" w:space="0" w:color="auto"/>
            </w:tcBorders>
            <w:vAlign w:val="center"/>
          </w:tcPr>
          <w:p w14:paraId="1316458F"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tcBorders>
              <w:bottom w:val="single" w:sz="6" w:space="0" w:color="auto"/>
            </w:tcBorders>
            <w:vAlign w:val="center"/>
          </w:tcPr>
          <w:p w14:paraId="587734BF"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tcBorders>
              <w:bottom w:val="single" w:sz="6" w:space="0" w:color="auto"/>
            </w:tcBorders>
            <w:vAlign w:val="center"/>
          </w:tcPr>
          <w:p w14:paraId="702F6D42"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tcBorders>
              <w:bottom w:val="single" w:sz="6" w:space="0" w:color="auto"/>
            </w:tcBorders>
            <w:vAlign w:val="center"/>
          </w:tcPr>
          <w:p w14:paraId="667F7010"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F106C5" w14:paraId="5EE30863" w14:textId="77777777" w:rsidTr="00C33D56">
        <w:trPr>
          <w:trHeight w:val="428"/>
          <w:jc w:val="center"/>
        </w:trPr>
        <w:tc>
          <w:tcPr>
            <w:tcW w:w="668" w:type="pct"/>
            <w:shd w:val="clear" w:color="auto" w:fill="DDFFFF"/>
            <w:vAlign w:val="center"/>
          </w:tcPr>
          <w:p w14:paraId="58886920"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Marriage and civil partnership</w:t>
            </w:r>
          </w:p>
        </w:tc>
        <w:tc>
          <w:tcPr>
            <w:tcW w:w="524" w:type="pct"/>
            <w:shd w:val="clear" w:color="auto" w:fill="auto"/>
            <w:vAlign w:val="center"/>
          </w:tcPr>
          <w:p w14:paraId="0435CA05"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vAlign w:val="center"/>
          </w:tcPr>
          <w:p w14:paraId="1E93C9AE"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vAlign w:val="center"/>
          </w:tcPr>
          <w:p w14:paraId="26ACE3F7"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51B246B5"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vAlign w:val="center"/>
          </w:tcPr>
          <w:p w14:paraId="3F4F6EA3"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54" w:type="pct"/>
            <w:vAlign w:val="center"/>
          </w:tcPr>
          <w:p w14:paraId="655437BB"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vAlign w:val="center"/>
          </w:tcPr>
          <w:p w14:paraId="6AEAFCF0"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53F674A1"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vAlign w:val="center"/>
          </w:tcPr>
          <w:p w14:paraId="30E51EA1"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vAlign w:val="center"/>
          </w:tcPr>
          <w:p w14:paraId="60D4CDAB"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F106C5" w14:paraId="3967DBA8" w14:textId="77777777" w:rsidTr="00C33D56">
        <w:trPr>
          <w:trHeight w:val="428"/>
          <w:jc w:val="center"/>
        </w:trPr>
        <w:tc>
          <w:tcPr>
            <w:tcW w:w="668" w:type="pct"/>
            <w:shd w:val="clear" w:color="auto" w:fill="DDFFFF"/>
            <w:vAlign w:val="center"/>
          </w:tcPr>
          <w:p w14:paraId="46C5B40D" w14:textId="77777777" w:rsidR="005401B0" w:rsidRPr="00877F6E" w:rsidRDefault="005401B0" w:rsidP="00C33D56">
            <w:pPr>
              <w:rPr>
                <w:rFonts w:ascii="Aptos" w:hAnsi="Aptos" w:cs="Arial"/>
                <w:color w:val="0000FF"/>
                <w:sz w:val="16"/>
                <w:szCs w:val="16"/>
              </w:rPr>
            </w:pPr>
            <w:r w:rsidRPr="00877F6E">
              <w:rPr>
                <w:rFonts w:ascii="Aptos" w:hAnsi="Aptos" w:cs="Arial"/>
                <w:b/>
                <w:color w:val="0000FF"/>
                <w:sz w:val="16"/>
                <w:szCs w:val="16"/>
              </w:rPr>
              <w:t>Additional Consideration:</w:t>
            </w:r>
          </w:p>
        </w:tc>
        <w:tc>
          <w:tcPr>
            <w:tcW w:w="524" w:type="pct"/>
            <w:shd w:val="clear" w:color="auto" w:fill="CCFFFF"/>
            <w:vAlign w:val="center"/>
          </w:tcPr>
          <w:p w14:paraId="29993AC1" w14:textId="77777777" w:rsidR="005401B0" w:rsidRPr="00E17804" w:rsidRDefault="005401B0" w:rsidP="00C33D56">
            <w:pPr>
              <w:rPr>
                <w:rFonts w:ascii="Aptos" w:hAnsi="Aptos" w:cs="Arial"/>
                <w:b/>
                <w:color w:val="0000FF"/>
                <w:sz w:val="16"/>
                <w:szCs w:val="16"/>
              </w:rPr>
            </w:pPr>
          </w:p>
        </w:tc>
        <w:tc>
          <w:tcPr>
            <w:tcW w:w="571" w:type="pct"/>
            <w:shd w:val="clear" w:color="auto" w:fill="CCFFFF"/>
            <w:vAlign w:val="center"/>
          </w:tcPr>
          <w:p w14:paraId="766FC465" w14:textId="77777777" w:rsidR="005401B0" w:rsidRPr="00E17804" w:rsidRDefault="005401B0" w:rsidP="00C33D56">
            <w:pPr>
              <w:rPr>
                <w:rFonts w:ascii="Aptos" w:hAnsi="Aptos" w:cs="Arial"/>
                <w:b/>
                <w:color w:val="0000FF"/>
                <w:sz w:val="16"/>
                <w:szCs w:val="16"/>
              </w:rPr>
            </w:pPr>
          </w:p>
        </w:tc>
        <w:tc>
          <w:tcPr>
            <w:tcW w:w="508" w:type="pct"/>
            <w:shd w:val="clear" w:color="auto" w:fill="CCFFFF"/>
            <w:vAlign w:val="center"/>
          </w:tcPr>
          <w:p w14:paraId="38CE3F11" w14:textId="77777777" w:rsidR="005401B0" w:rsidRPr="00E17804" w:rsidRDefault="005401B0" w:rsidP="00C33D56">
            <w:pPr>
              <w:rPr>
                <w:rFonts w:ascii="Aptos" w:hAnsi="Aptos" w:cs="Arial"/>
                <w:b/>
                <w:color w:val="0000FF"/>
                <w:sz w:val="16"/>
                <w:szCs w:val="16"/>
              </w:rPr>
            </w:pPr>
          </w:p>
        </w:tc>
        <w:tc>
          <w:tcPr>
            <w:tcW w:w="444" w:type="pct"/>
            <w:shd w:val="clear" w:color="auto" w:fill="CCFFFF"/>
            <w:vAlign w:val="center"/>
          </w:tcPr>
          <w:p w14:paraId="5B564A10" w14:textId="77777777" w:rsidR="005401B0" w:rsidRPr="00E17804" w:rsidRDefault="005401B0" w:rsidP="00C33D56">
            <w:pPr>
              <w:rPr>
                <w:rFonts w:ascii="Aptos" w:hAnsi="Aptos" w:cs="Arial"/>
                <w:b/>
                <w:color w:val="0000FF"/>
                <w:sz w:val="16"/>
                <w:szCs w:val="16"/>
              </w:rPr>
            </w:pPr>
          </w:p>
        </w:tc>
        <w:tc>
          <w:tcPr>
            <w:tcW w:w="382" w:type="pct"/>
            <w:shd w:val="clear" w:color="auto" w:fill="CCFFFF"/>
            <w:vAlign w:val="center"/>
          </w:tcPr>
          <w:p w14:paraId="18642E51" w14:textId="77777777" w:rsidR="005401B0" w:rsidRPr="00E17804" w:rsidRDefault="005401B0" w:rsidP="00C33D56">
            <w:pPr>
              <w:rPr>
                <w:rFonts w:ascii="Aptos" w:hAnsi="Aptos" w:cs="Arial"/>
                <w:b/>
                <w:color w:val="0000FF"/>
                <w:sz w:val="16"/>
                <w:szCs w:val="16"/>
              </w:rPr>
            </w:pPr>
          </w:p>
        </w:tc>
        <w:tc>
          <w:tcPr>
            <w:tcW w:w="254" w:type="pct"/>
            <w:shd w:val="clear" w:color="auto" w:fill="CCFFFF"/>
            <w:vAlign w:val="center"/>
          </w:tcPr>
          <w:p w14:paraId="56519F7C" w14:textId="77777777" w:rsidR="005401B0" w:rsidRPr="00E17804" w:rsidRDefault="005401B0" w:rsidP="00C33D56">
            <w:pPr>
              <w:rPr>
                <w:rFonts w:ascii="Aptos" w:hAnsi="Aptos" w:cs="Arial"/>
                <w:b/>
                <w:color w:val="0000FF"/>
                <w:sz w:val="16"/>
                <w:szCs w:val="16"/>
              </w:rPr>
            </w:pPr>
          </w:p>
        </w:tc>
        <w:tc>
          <w:tcPr>
            <w:tcW w:w="318" w:type="pct"/>
            <w:shd w:val="clear" w:color="auto" w:fill="CCFFFF"/>
            <w:vAlign w:val="center"/>
          </w:tcPr>
          <w:p w14:paraId="14602B85" w14:textId="77777777" w:rsidR="005401B0" w:rsidRPr="00E17804" w:rsidRDefault="005401B0" w:rsidP="00C33D56">
            <w:pPr>
              <w:rPr>
                <w:rFonts w:ascii="Aptos" w:hAnsi="Aptos" w:cs="Arial"/>
                <w:b/>
                <w:color w:val="0000FF"/>
                <w:sz w:val="16"/>
                <w:szCs w:val="16"/>
              </w:rPr>
            </w:pPr>
          </w:p>
        </w:tc>
        <w:tc>
          <w:tcPr>
            <w:tcW w:w="444" w:type="pct"/>
            <w:shd w:val="clear" w:color="auto" w:fill="CCFFFF"/>
            <w:vAlign w:val="center"/>
          </w:tcPr>
          <w:p w14:paraId="48724E21" w14:textId="77777777" w:rsidR="005401B0" w:rsidRPr="00E17804" w:rsidRDefault="005401B0" w:rsidP="00C33D56">
            <w:pPr>
              <w:rPr>
                <w:rFonts w:ascii="Aptos" w:hAnsi="Aptos" w:cs="Arial"/>
                <w:b/>
                <w:color w:val="0000FF"/>
                <w:sz w:val="16"/>
                <w:szCs w:val="16"/>
              </w:rPr>
            </w:pPr>
          </w:p>
        </w:tc>
        <w:tc>
          <w:tcPr>
            <w:tcW w:w="546" w:type="pct"/>
            <w:shd w:val="clear" w:color="auto" w:fill="CCFFFF"/>
            <w:vAlign w:val="center"/>
          </w:tcPr>
          <w:p w14:paraId="642C2665" w14:textId="77777777" w:rsidR="005401B0" w:rsidRPr="00E17804" w:rsidRDefault="005401B0" w:rsidP="00C33D56">
            <w:pPr>
              <w:rPr>
                <w:rFonts w:ascii="Aptos" w:hAnsi="Aptos" w:cs="Arial"/>
                <w:b/>
                <w:color w:val="0000FF"/>
                <w:sz w:val="16"/>
                <w:szCs w:val="16"/>
              </w:rPr>
            </w:pPr>
          </w:p>
        </w:tc>
        <w:tc>
          <w:tcPr>
            <w:tcW w:w="341" w:type="pct"/>
            <w:shd w:val="clear" w:color="auto" w:fill="CCFFFF"/>
            <w:vAlign w:val="center"/>
          </w:tcPr>
          <w:p w14:paraId="0CC9EBCD" w14:textId="77777777" w:rsidR="005401B0" w:rsidRPr="00E17804" w:rsidRDefault="005401B0" w:rsidP="00C33D56">
            <w:pPr>
              <w:rPr>
                <w:rFonts w:ascii="Aptos" w:hAnsi="Aptos" w:cs="Arial"/>
                <w:b/>
                <w:color w:val="0000FF"/>
                <w:sz w:val="16"/>
                <w:szCs w:val="16"/>
              </w:rPr>
            </w:pPr>
          </w:p>
        </w:tc>
      </w:tr>
      <w:tr w:rsidR="005401B0" w:rsidRPr="00F106C5" w14:paraId="0E5D3F2D" w14:textId="77777777" w:rsidTr="00C33D56">
        <w:trPr>
          <w:trHeight w:val="428"/>
          <w:jc w:val="center"/>
        </w:trPr>
        <w:tc>
          <w:tcPr>
            <w:tcW w:w="668" w:type="pct"/>
            <w:shd w:val="clear" w:color="auto" w:fill="DDFFFF"/>
            <w:vAlign w:val="center"/>
          </w:tcPr>
          <w:p w14:paraId="6062A11C" w14:textId="77777777" w:rsidR="005401B0" w:rsidRPr="00877F6E" w:rsidRDefault="005401B0" w:rsidP="00C33D56">
            <w:pPr>
              <w:rPr>
                <w:rFonts w:ascii="Aptos" w:hAnsi="Aptos" w:cs="Arial"/>
                <w:b/>
                <w:color w:val="0000FF"/>
                <w:sz w:val="16"/>
                <w:szCs w:val="16"/>
              </w:rPr>
            </w:pPr>
            <w:r w:rsidRPr="00877F6E">
              <w:rPr>
                <w:rFonts w:ascii="Aptos" w:hAnsi="Aptos" w:cs="Arial"/>
                <w:color w:val="0000FF"/>
                <w:sz w:val="16"/>
                <w:szCs w:val="16"/>
              </w:rPr>
              <w:t>Low income/low wage</w:t>
            </w:r>
          </w:p>
        </w:tc>
        <w:tc>
          <w:tcPr>
            <w:tcW w:w="524" w:type="pct"/>
            <w:shd w:val="clear" w:color="auto" w:fill="auto"/>
            <w:vAlign w:val="center"/>
          </w:tcPr>
          <w:p w14:paraId="42CB8A49"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vAlign w:val="center"/>
          </w:tcPr>
          <w:p w14:paraId="1584E791"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vAlign w:val="center"/>
          </w:tcPr>
          <w:p w14:paraId="26B45F5F"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70BB941A"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vAlign w:val="center"/>
          </w:tcPr>
          <w:p w14:paraId="672DAC6B" w14:textId="77777777" w:rsidR="005401B0" w:rsidRPr="00877F6E" w:rsidRDefault="005401B0" w:rsidP="00C33D56">
            <w:pPr>
              <w:jc w:val="center"/>
              <w:rPr>
                <w:rFonts w:ascii="Aptos" w:hAnsi="Aptos" w:cs="Arial"/>
                <w:color w:val="0000FF"/>
                <w:sz w:val="16"/>
                <w:szCs w:val="16"/>
              </w:rPr>
            </w:pPr>
            <w:r w:rsidRPr="00877F6E">
              <w:rPr>
                <w:rFonts w:ascii="Aptos" w:hAnsi="Aptos" w:cs="Arial"/>
                <w:color w:val="0000FF"/>
                <w:sz w:val="16"/>
                <w:szCs w:val="16"/>
              </w:rPr>
              <w:t>Y</w:t>
            </w:r>
          </w:p>
        </w:tc>
        <w:tc>
          <w:tcPr>
            <w:tcW w:w="254" w:type="pct"/>
            <w:vAlign w:val="center"/>
          </w:tcPr>
          <w:p w14:paraId="5E3C7231"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vAlign w:val="center"/>
          </w:tcPr>
          <w:p w14:paraId="4FF59C2A"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Y</w:t>
            </w:r>
          </w:p>
        </w:tc>
        <w:tc>
          <w:tcPr>
            <w:tcW w:w="444" w:type="pct"/>
            <w:vAlign w:val="center"/>
          </w:tcPr>
          <w:p w14:paraId="1C74D359"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vAlign w:val="center"/>
          </w:tcPr>
          <w:p w14:paraId="48DCB9E0"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vAlign w:val="center"/>
          </w:tcPr>
          <w:p w14:paraId="56D39739"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F106C5" w14:paraId="7B175D3F" w14:textId="77777777" w:rsidTr="00C33D56">
        <w:trPr>
          <w:trHeight w:val="428"/>
          <w:jc w:val="center"/>
        </w:trPr>
        <w:tc>
          <w:tcPr>
            <w:tcW w:w="668" w:type="pct"/>
            <w:shd w:val="clear" w:color="auto" w:fill="DDFFFF"/>
            <w:vAlign w:val="center"/>
          </w:tcPr>
          <w:p w14:paraId="2A4D502E" w14:textId="77777777" w:rsidR="005401B0" w:rsidRPr="00877F6E" w:rsidRDefault="005401B0" w:rsidP="00C33D56">
            <w:pPr>
              <w:rPr>
                <w:rFonts w:ascii="Aptos" w:hAnsi="Aptos" w:cs="Arial"/>
                <w:color w:val="0000FF"/>
                <w:sz w:val="16"/>
                <w:szCs w:val="16"/>
              </w:rPr>
            </w:pPr>
            <w:r w:rsidRPr="00877F6E">
              <w:rPr>
                <w:rFonts w:ascii="Aptos" w:hAnsi="Aptos" w:cs="Arial"/>
                <w:color w:val="0000FF"/>
                <w:sz w:val="16"/>
                <w:szCs w:val="16"/>
              </w:rPr>
              <w:t>Care Leavers</w:t>
            </w:r>
          </w:p>
        </w:tc>
        <w:tc>
          <w:tcPr>
            <w:tcW w:w="524" w:type="pct"/>
            <w:shd w:val="clear" w:color="auto" w:fill="auto"/>
            <w:vAlign w:val="center"/>
          </w:tcPr>
          <w:p w14:paraId="7309BC57"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71" w:type="pct"/>
            <w:vAlign w:val="center"/>
          </w:tcPr>
          <w:p w14:paraId="578B4852"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08" w:type="pct"/>
            <w:vAlign w:val="center"/>
          </w:tcPr>
          <w:p w14:paraId="15624F3A"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77862AF3"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82" w:type="pct"/>
            <w:vAlign w:val="center"/>
          </w:tcPr>
          <w:p w14:paraId="712AA608" w14:textId="77777777" w:rsidR="005401B0" w:rsidRPr="00877F6E" w:rsidRDefault="005401B0" w:rsidP="00C33D56">
            <w:pPr>
              <w:jc w:val="center"/>
              <w:rPr>
                <w:rFonts w:ascii="Aptos" w:hAnsi="Aptos" w:cs="Arial"/>
                <w:color w:val="0000FF"/>
                <w:sz w:val="16"/>
                <w:szCs w:val="16"/>
              </w:rPr>
            </w:pPr>
            <w:r w:rsidRPr="00877F6E">
              <w:rPr>
                <w:rFonts w:ascii="Aptos" w:hAnsi="Aptos" w:cs="Arial"/>
                <w:color w:val="0000FF"/>
                <w:sz w:val="16"/>
                <w:szCs w:val="16"/>
              </w:rPr>
              <w:t>Y</w:t>
            </w:r>
          </w:p>
        </w:tc>
        <w:tc>
          <w:tcPr>
            <w:tcW w:w="254" w:type="pct"/>
            <w:vAlign w:val="center"/>
          </w:tcPr>
          <w:p w14:paraId="0C30878E"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8" w:type="pct"/>
            <w:vAlign w:val="center"/>
          </w:tcPr>
          <w:p w14:paraId="3CCD15CC"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44" w:type="pct"/>
            <w:vAlign w:val="center"/>
          </w:tcPr>
          <w:p w14:paraId="22CA0A54"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46" w:type="pct"/>
            <w:vAlign w:val="center"/>
          </w:tcPr>
          <w:p w14:paraId="3BFAFC7A"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41" w:type="pct"/>
            <w:vAlign w:val="center"/>
          </w:tcPr>
          <w:p w14:paraId="26B4A47F" w14:textId="77777777" w:rsidR="005401B0" w:rsidRPr="00877F6E" w:rsidRDefault="005401B0" w:rsidP="00C33D56">
            <w:pPr>
              <w:jc w:val="center"/>
              <w:rPr>
                <w:rFonts w:ascii="Aptos" w:hAnsi="Aptos" w:cs="Arial"/>
                <w:color w:val="0000FF"/>
                <w:sz w:val="16"/>
                <w:szCs w:val="16"/>
              </w:rPr>
            </w:pPr>
            <w:r>
              <w:rPr>
                <w:rFonts w:ascii="Aptos" w:hAnsi="Aptos" w:cs="Arial"/>
                <w:color w:val="0000FF"/>
                <w:sz w:val="16"/>
                <w:szCs w:val="16"/>
              </w:rPr>
              <w:t>N</w:t>
            </w:r>
          </w:p>
        </w:tc>
      </w:tr>
    </w:tbl>
    <w:p w14:paraId="4A61342B" w14:textId="77777777" w:rsidR="005401B0" w:rsidRDefault="005401B0" w:rsidP="005401B0">
      <w:pPr>
        <w:rPr>
          <w:rFonts w:ascii="Arial" w:hAnsi="Arial" w:cs="Arial"/>
          <w:bCs/>
        </w:rPr>
      </w:pPr>
    </w:p>
    <w:p w14:paraId="0E1B403F" w14:textId="77777777" w:rsidR="005401B0" w:rsidRDefault="005401B0" w:rsidP="005401B0">
      <w:pPr>
        <w:rPr>
          <w:rFonts w:ascii="Arial" w:hAnsi="Arial" w:cs="Arial"/>
          <w:bCs/>
        </w:rPr>
      </w:pPr>
      <w:r>
        <w:rPr>
          <w:rFonts w:ascii="Arial" w:hAnsi="Arial" w:cs="Arial"/>
          <w:bCs/>
        </w:rPr>
        <w:t>The following teams are the only ones who work directly with children and young people, the rest are commissioned by schools so the impact would only come if the schools decided to no longer commission the service at all rather than sourcing it elsewhere:</w:t>
      </w:r>
    </w:p>
    <w:p w14:paraId="467C7692" w14:textId="77777777" w:rsidR="005401B0" w:rsidRDefault="005401B0" w:rsidP="005401B0">
      <w:pPr>
        <w:rPr>
          <w:rFonts w:ascii="Arial" w:hAnsi="Arial" w:cs="Arial"/>
          <w:bCs/>
        </w:rPr>
      </w:pPr>
    </w:p>
    <w:p w14:paraId="2FDD9608" w14:textId="77777777" w:rsidR="005401B0" w:rsidRDefault="005401B0" w:rsidP="005401B0">
      <w:pPr>
        <w:numPr>
          <w:ilvl w:val="0"/>
          <w:numId w:val="40"/>
        </w:numPr>
        <w:spacing w:after="0" w:line="240" w:lineRule="auto"/>
        <w:rPr>
          <w:rFonts w:ascii="Arial" w:hAnsi="Arial" w:cs="Arial"/>
          <w:bCs/>
        </w:rPr>
      </w:pPr>
      <w:r>
        <w:rPr>
          <w:rFonts w:ascii="Arial" w:hAnsi="Arial" w:cs="Arial"/>
          <w:bCs/>
        </w:rPr>
        <w:t xml:space="preserve">Outdoor Education Centre </w:t>
      </w:r>
    </w:p>
    <w:p w14:paraId="62D18653" w14:textId="77777777" w:rsidR="005401B0" w:rsidRPr="000475CF" w:rsidRDefault="005401B0" w:rsidP="005401B0">
      <w:pPr>
        <w:numPr>
          <w:ilvl w:val="0"/>
          <w:numId w:val="40"/>
        </w:numPr>
        <w:spacing w:after="0" w:line="240" w:lineRule="auto"/>
        <w:rPr>
          <w:rFonts w:ascii="Arial" w:hAnsi="Arial" w:cs="Arial"/>
          <w:bCs/>
        </w:rPr>
      </w:pPr>
      <w:r>
        <w:rPr>
          <w:rFonts w:ascii="Arial" w:hAnsi="Arial" w:cs="Arial"/>
          <w:bCs/>
        </w:rPr>
        <w:t>Music &amp; Arts</w:t>
      </w:r>
    </w:p>
    <w:p w14:paraId="1B1AFAB1" w14:textId="77777777" w:rsidR="005401B0" w:rsidRDefault="005401B0" w:rsidP="005401B0">
      <w:pPr>
        <w:pStyle w:val="Heading1"/>
        <w:rPr>
          <w:b/>
          <w:bCs/>
          <w:sz w:val="24"/>
          <w:szCs w:val="24"/>
        </w:rPr>
      </w:pPr>
      <w:r>
        <w:lastRenderedPageBreak/>
        <w:t xml:space="preserve">Stage 2: Full Equality Impact Assessment </w:t>
      </w:r>
      <w:r w:rsidRPr="00E17804">
        <w:rPr>
          <w:b/>
          <w:bCs/>
          <w:sz w:val="24"/>
          <w:szCs w:val="24"/>
        </w:rPr>
        <w:t xml:space="preserve">(only for those services outlined </w:t>
      </w:r>
      <w:r>
        <w:rPr>
          <w:b/>
          <w:bCs/>
          <w:sz w:val="24"/>
          <w:szCs w:val="24"/>
        </w:rPr>
        <w:t xml:space="preserve">where the change will </w:t>
      </w:r>
      <w:r w:rsidRPr="00E17804">
        <w:rPr>
          <w:b/>
          <w:bCs/>
          <w:sz w:val="24"/>
          <w:szCs w:val="24"/>
        </w:rPr>
        <w:t>hav</w:t>
      </w:r>
      <w:r>
        <w:rPr>
          <w:b/>
          <w:bCs/>
          <w:sz w:val="24"/>
          <w:szCs w:val="24"/>
        </w:rPr>
        <w:t>e</w:t>
      </w:r>
      <w:r w:rsidRPr="00E17804">
        <w:rPr>
          <w:b/>
          <w:bCs/>
          <w:sz w:val="24"/>
          <w:szCs w:val="24"/>
        </w:rPr>
        <w:t xml:space="preserve"> an impact on </w:t>
      </w:r>
      <w:r>
        <w:rPr>
          <w:b/>
          <w:bCs/>
          <w:sz w:val="24"/>
          <w:szCs w:val="24"/>
        </w:rPr>
        <w:t xml:space="preserve">the </w:t>
      </w:r>
      <w:r w:rsidRPr="00E17804">
        <w:rPr>
          <w:b/>
          <w:bCs/>
          <w:sz w:val="24"/>
          <w:szCs w:val="24"/>
        </w:rPr>
        <w:t>protected characteristic groups):</w:t>
      </w:r>
    </w:p>
    <w:p w14:paraId="75101849" w14:textId="77777777" w:rsidR="005401B0" w:rsidRPr="00E17804" w:rsidRDefault="005401B0" w:rsidP="005401B0"/>
    <w:p w14:paraId="0580AD5F" w14:textId="77777777" w:rsidR="005401B0" w:rsidRPr="009E58CC" w:rsidRDefault="005401B0" w:rsidP="005401B0">
      <w:pPr>
        <w:ind w:left="720"/>
        <w:rPr>
          <w:rFonts w:ascii="Arial" w:hAnsi="Arial" w:cs="Arial"/>
        </w:rPr>
      </w:pPr>
      <w:r w:rsidRPr="009E58CC">
        <w:rPr>
          <w:rFonts w:ascii="Arial" w:hAnsi="Arial" w:cs="Arial"/>
        </w:rPr>
        <w:t xml:space="preserve">The Equality Act 2010 requires that we give due regard to </w:t>
      </w:r>
      <w:r w:rsidRPr="000475CF">
        <w:rPr>
          <w:rFonts w:ascii="Arial" w:hAnsi="Arial" w:cs="Arial"/>
          <w:b/>
          <w:bCs/>
        </w:rPr>
        <w:t>advancing equality of opportunity and fostering good relations</w:t>
      </w:r>
      <w:r w:rsidRPr="009E58CC">
        <w:rPr>
          <w:rFonts w:ascii="Arial" w:hAnsi="Arial" w:cs="Arial"/>
        </w:rPr>
        <w:t>. Will your proposal support either of these two aims? It is particularly important that positive impacts are highlighted when they affect a lot of people or have high impact on a small number of people.</w:t>
      </w:r>
    </w:p>
    <w:p w14:paraId="3487CAF0" w14:textId="77777777" w:rsidR="005401B0" w:rsidRDefault="005401B0" w:rsidP="005401B0"/>
    <w:p w14:paraId="58812038" w14:textId="77777777" w:rsidR="005401B0" w:rsidRDefault="005401B0" w:rsidP="005401B0">
      <w:pPr>
        <w:rPr>
          <w:rFonts w:ascii="Arial" w:hAnsi="Arial" w:cs="Arial"/>
          <w:b/>
          <w:color w:val="000080"/>
        </w:rPr>
      </w:pPr>
    </w:p>
    <w:p w14:paraId="6CBDE5AC" w14:textId="77777777" w:rsidR="005401B0" w:rsidRPr="001A7399" w:rsidRDefault="005401B0" w:rsidP="005401B0">
      <w:pPr>
        <w:numPr>
          <w:ilvl w:val="1"/>
          <w:numId w:val="39"/>
        </w:numPr>
        <w:spacing w:after="0" w:line="240" w:lineRule="auto"/>
        <w:rPr>
          <w:rFonts w:ascii="Arial" w:hAnsi="Arial" w:cs="Arial"/>
          <w:b/>
          <w:color w:val="000080"/>
        </w:rPr>
      </w:pPr>
      <w:bookmarkStart w:id="10" w:name="_Hlk182228636"/>
      <w:r w:rsidRPr="001A7399">
        <w:rPr>
          <w:rFonts w:ascii="Arial" w:hAnsi="Arial" w:cs="Arial"/>
          <w:b/>
          <w:color w:val="000080"/>
        </w:rPr>
        <w:t xml:space="preserve">Will this proposal advance </w:t>
      </w:r>
      <w:r w:rsidRPr="001A7399">
        <w:rPr>
          <w:rFonts w:ascii="Arial" w:hAnsi="Arial" w:cs="Arial"/>
          <w:b/>
          <w:color w:val="000080"/>
          <w:u w:val="single"/>
        </w:rPr>
        <w:t>equality of opportunity</w:t>
      </w:r>
      <w:r w:rsidRPr="001A7399">
        <w:rPr>
          <w:rFonts w:ascii="Arial" w:hAnsi="Arial" w:cs="Arial"/>
          <w:b/>
          <w:color w:val="000080"/>
        </w:rPr>
        <w:t xml:space="preserve"> for people who share a protected characteristic and/or </w:t>
      </w:r>
      <w:r w:rsidRPr="001A7399">
        <w:rPr>
          <w:rFonts w:ascii="Arial" w:hAnsi="Arial" w:cs="Arial"/>
          <w:b/>
          <w:color w:val="000080"/>
          <w:u w:val="single"/>
        </w:rPr>
        <w:t>foster good relations</w:t>
      </w:r>
      <w:r w:rsidRPr="001A7399">
        <w:rPr>
          <w:rFonts w:ascii="Arial" w:hAnsi="Arial" w:cs="Arial"/>
          <w:b/>
          <w:color w:val="000080"/>
        </w:rPr>
        <w:t xml:space="preserve"> between people who share a protected characteristic</w:t>
      </w:r>
      <w:r>
        <w:rPr>
          <w:rFonts w:ascii="Arial" w:hAnsi="Arial" w:cs="Arial"/>
          <w:b/>
          <w:color w:val="000080"/>
        </w:rPr>
        <w:t xml:space="preserve"> and those that do not</w:t>
      </w:r>
      <w:r w:rsidRPr="001A7399">
        <w:rPr>
          <w:rFonts w:ascii="Arial" w:hAnsi="Arial" w:cs="Arial"/>
          <w:b/>
          <w:color w:val="000080"/>
        </w:rPr>
        <w:t>? If yes, please explain further.</w:t>
      </w:r>
      <w:r>
        <w:rPr>
          <w:rFonts w:ascii="Arial" w:hAnsi="Arial" w:cs="Arial"/>
          <w:b/>
          <w:color w:val="000080"/>
        </w:rPr>
        <w:t xml:space="preserve"> Please ensure you have understood the meaning of ‘equality of opportunity’ and ‘fostering of good relations’ and ‘protected characteristics’- before answering this part.</w:t>
      </w:r>
    </w:p>
    <w:p w14:paraId="4C20F5D0" w14:textId="77777777" w:rsidR="005401B0" w:rsidRDefault="005401B0" w:rsidP="005401B0">
      <w:pPr>
        <w:ind w:left="720"/>
        <w:rPr>
          <w:rFonts w:ascii="Arial" w:hAnsi="Arial" w:cs="Arial"/>
        </w:rPr>
      </w:pPr>
      <w:proofErr w:type="gramStart"/>
      <w:r w:rsidRPr="00190B3B">
        <w:rPr>
          <w:rFonts w:ascii="Arial" w:hAnsi="Arial" w:cs="Arial"/>
        </w:rPr>
        <w:t>No</w:t>
      </w:r>
      <w:proofErr w:type="gramEnd"/>
      <w:r w:rsidRPr="00190B3B">
        <w:rPr>
          <w:rFonts w:ascii="Arial" w:hAnsi="Arial" w:cs="Arial"/>
        </w:rPr>
        <w:t xml:space="preserve"> it will not</w:t>
      </w:r>
      <w:r>
        <w:rPr>
          <w:rFonts w:ascii="Arial" w:hAnsi="Arial" w:cs="Arial"/>
        </w:rPr>
        <w:t xml:space="preserve"> have an impact in this way.</w:t>
      </w:r>
    </w:p>
    <w:p w14:paraId="27830FFF" w14:textId="77777777" w:rsidR="005401B0" w:rsidRDefault="005401B0" w:rsidP="005401B0">
      <w:pPr>
        <w:ind w:left="720"/>
        <w:rPr>
          <w:rFonts w:ascii="Arial" w:hAnsi="Arial" w:cs="Arial"/>
        </w:rPr>
      </w:pPr>
    </w:p>
    <w:p w14:paraId="6A095E89" w14:textId="77777777" w:rsidR="005401B0" w:rsidRPr="00190B3B" w:rsidRDefault="005401B0" w:rsidP="005401B0">
      <w:pPr>
        <w:ind w:firstLine="720"/>
        <w:rPr>
          <w:rFonts w:ascii="Arial" w:hAnsi="Arial" w:cs="Arial"/>
        </w:rPr>
      </w:pPr>
    </w:p>
    <w:p w14:paraId="047C90C1" w14:textId="77777777" w:rsidR="005401B0" w:rsidRPr="001A7399" w:rsidRDefault="005401B0" w:rsidP="005401B0">
      <w:pPr>
        <w:rPr>
          <w:rFonts w:ascii="Arial" w:hAnsi="Arial" w:cs="Arial"/>
          <w:b/>
          <w:color w:val="000080"/>
        </w:rPr>
      </w:pPr>
    </w:p>
    <w:p w14:paraId="39C9ED91" w14:textId="77777777" w:rsidR="005401B0" w:rsidRPr="001A7399" w:rsidRDefault="005401B0" w:rsidP="005401B0">
      <w:pPr>
        <w:numPr>
          <w:ilvl w:val="1"/>
          <w:numId w:val="39"/>
        </w:numPr>
        <w:spacing w:after="0" w:line="240" w:lineRule="auto"/>
        <w:rPr>
          <w:rFonts w:ascii="Arial" w:hAnsi="Arial" w:cs="Arial"/>
          <w:b/>
          <w:color w:val="000080"/>
        </w:rPr>
      </w:pPr>
      <w:r w:rsidRPr="001A7399">
        <w:rPr>
          <w:rFonts w:ascii="Arial" w:hAnsi="Arial" w:cs="Arial"/>
          <w:b/>
          <w:color w:val="000080"/>
        </w:rPr>
        <w:t xml:space="preserve">Will this proposal have a positive impact and help to </w:t>
      </w:r>
      <w:r w:rsidRPr="001A7399">
        <w:rPr>
          <w:rFonts w:ascii="Arial" w:hAnsi="Arial" w:cs="Arial"/>
          <w:b/>
          <w:color w:val="000080"/>
          <w:u w:val="single"/>
        </w:rPr>
        <w:t>eliminate discrimination and harassment against, or the victimisation</w:t>
      </w:r>
      <w:r w:rsidRPr="001A7399">
        <w:rPr>
          <w:rFonts w:ascii="Arial" w:hAnsi="Arial" w:cs="Arial"/>
          <w:b/>
          <w:color w:val="000080"/>
        </w:rPr>
        <w:t xml:space="preserve"> of people who share a protected characteristic? If yes, please explain further.</w:t>
      </w:r>
    </w:p>
    <w:p w14:paraId="12ABA906" w14:textId="77777777" w:rsidR="005401B0" w:rsidRPr="00190B3B" w:rsidRDefault="005401B0" w:rsidP="005401B0">
      <w:pPr>
        <w:ind w:firstLine="720"/>
        <w:rPr>
          <w:rFonts w:ascii="Arial" w:hAnsi="Arial" w:cs="Arial"/>
        </w:rPr>
      </w:pPr>
      <w:proofErr w:type="gramStart"/>
      <w:r w:rsidRPr="00190B3B">
        <w:rPr>
          <w:rFonts w:ascii="Arial" w:hAnsi="Arial" w:cs="Arial"/>
        </w:rPr>
        <w:t>No</w:t>
      </w:r>
      <w:proofErr w:type="gramEnd"/>
      <w:r w:rsidRPr="00190B3B">
        <w:rPr>
          <w:rFonts w:ascii="Arial" w:hAnsi="Arial" w:cs="Arial"/>
        </w:rPr>
        <w:t xml:space="preserve"> it will not</w:t>
      </w:r>
      <w:r>
        <w:rPr>
          <w:rFonts w:ascii="Arial" w:hAnsi="Arial" w:cs="Arial"/>
        </w:rPr>
        <w:t xml:space="preserve"> have an impact in this way.</w:t>
      </w:r>
    </w:p>
    <w:p w14:paraId="5E7FFA62" w14:textId="77777777" w:rsidR="005401B0" w:rsidRPr="001A7399" w:rsidRDefault="005401B0" w:rsidP="005401B0">
      <w:pPr>
        <w:rPr>
          <w:rFonts w:ascii="Arial" w:hAnsi="Arial" w:cs="Arial"/>
          <w:b/>
          <w:color w:val="000080"/>
        </w:rPr>
      </w:pPr>
    </w:p>
    <w:p w14:paraId="6EB56C12" w14:textId="77777777" w:rsidR="005401B0" w:rsidRPr="001A7399" w:rsidRDefault="005401B0" w:rsidP="005401B0">
      <w:pPr>
        <w:numPr>
          <w:ilvl w:val="1"/>
          <w:numId w:val="38"/>
        </w:numPr>
        <w:spacing w:after="0" w:line="240" w:lineRule="auto"/>
        <w:rPr>
          <w:rFonts w:ascii="Arial" w:hAnsi="Arial" w:cs="Arial"/>
          <w:b/>
          <w:color w:val="000080"/>
        </w:rPr>
      </w:pPr>
      <w:r w:rsidRPr="001A7399">
        <w:rPr>
          <w:rFonts w:ascii="Arial" w:hAnsi="Arial" w:cs="Arial"/>
          <w:b/>
          <w:color w:val="000080"/>
        </w:rPr>
        <w:t xml:space="preserve">Will this proposal potentially have a negative </w:t>
      </w:r>
      <w:r>
        <w:rPr>
          <w:rFonts w:ascii="Arial" w:hAnsi="Arial" w:cs="Arial"/>
          <w:b/>
          <w:color w:val="000080"/>
        </w:rPr>
        <w:t>and/</w:t>
      </w:r>
      <w:r w:rsidRPr="001A7399">
        <w:rPr>
          <w:rFonts w:ascii="Arial" w:hAnsi="Arial" w:cs="Arial"/>
          <w:b/>
          <w:color w:val="000080"/>
        </w:rPr>
        <w:t xml:space="preserve">or disproportionate impact on people who share a protected characteristic?  If yes, please explain further. </w:t>
      </w:r>
    </w:p>
    <w:p w14:paraId="40FFF303" w14:textId="77777777" w:rsidR="005401B0" w:rsidRDefault="005401B0" w:rsidP="005401B0">
      <w:pPr>
        <w:ind w:left="720"/>
        <w:rPr>
          <w:rFonts w:ascii="Arial" w:hAnsi="Arial" w:cs="Arial"/>
          <w:b/>
          <w:bCs/>
          <w:u w:val="single"/>
        </w:rPr>
      </w:pPr>
    </w:p>
    <w:p w14:paraId="361A9953" w14:textId="77777777" w:rsidR="005401B0" w:rsidRPr="00311A31" w:rsidRDefault="005401B0" w:rsidP="005401B0">
      <w:pPr>
        <w:ind w:left="720"/>
        <w:rPr>
          <w:rFonts w:ascii="Arial" w:hAnsi="Arial" w:cs="Arial"/>
        </w:rPr>
      </w:pPr>
      <w:r w:rsidRPr="00311A31">
        <w:rPr>
          <w:rFonts w:ascii="Arial" w:hAnsi="Arial" w:cs="Arial"/>
          <w:b/>
          <w:bCs/>
          <w:u w:val="single"/>
        </w:rPr>
        <w:t>Music &amp; Arts</w:t>
      </w:r>
      <w:r>
        <w:rPr>
          <w:rFonts w:ascii="Arial" w:hAnsi="Arial" w:cs="Arial"/>
        </w:rPr>
        <w:t xml:space="preserve"> - </w:t>
      </w:r>
      <w:r w:rsidRPr="00311A31">
        <w:rPr>
          <w:rFonts w:ascii="Arial" w:hAnsi="Arial" w:cs="Arial"/>
        </w:rPr>
        <w:t>Yes, increase in fees for access to instrumental lessons will cause additional barriers to those on low or limited incomes</w:t>
      </w:r>
      <w:r>
        <w:rPr>
          <w:rFonts w:ascii="Arial" w:hAnsi="Arial" w:cs="Arial"/>
        </w:rPr>
        <w:t>.</w:t>
      </w:r>
    </w:p>
    <w:p w14:paraId="3578D9D3" w14:textId="77777777" w:rsidR="005401B0" w:rsidRDefault="005401B0" w:rsidP="005401B0">
      <w:pPr>
        <w:ind w:left="720"/>
        <w:rPr>
          <w:rFonts w:ascii="Arial" w:hAnsi="Arial" w:cs="Arial"/>
          <w:b/>
          <w:bCs/>
        </w:rPr>
      </w:pPr>
    </w:p>
    <w:p w14:paraId="784930DE" w14:textId="77777777" w:rsidR="005401B0" w:rsidRDefault="005401B0" w:rsidP="005401B0">
      <w:pPr>
        <w:ind w:left="720"/>
        <w:rPr>
          <w:rFonts w:ascii="Arial" w:hAnsi="Arial" w:cs="Arial"/>
        </w:rPr>
      </w:pPr>
      <w:r w:rsidRPr="006728CD">
        <w:rPr>
          <w:rFonts w:ascii="Arial" w:hAnsi="Arial" w:cs="Arial"/>
          <w:b/>
          <w:bCs/>
          <w:u w:val="single"/>
        </w:rPr>
        <w:t>Outdoor Education Centre</w:t>
      </w:r>
      <w:r>
        <w:rPr>
          <w:rFonts w:ascii="Arial" w:hAnsi="Arial" w:cs="Arial"/>
        </w:rPr>
        <w:t xml:space="preserve"> - </w:t>
      </w:r>
      <w:r w:rsidRPr="006728CD">
        <w:rPr>
          <w:rFonts w:ascii="Arial" w:hAnsi="Arial" w:cs="Arial"/>
        </w:rPr>
        <w:t xml:space="preserve">The opportunity for children and young people to access outdoor education and associated activities is not possible for a lot of children. Working with schools we provide the outdoor experience that benefits the physical and mental health and wellbeing of children from high deprivation areas.  The increased costs for the service have to be covered by the school with many seeking contributions from their parents.   Given the financial pressures on schools and cost of living on parents, there is a risk that continued price increases may result in reduced take up. </w:t>
      </w:r>
    </w:p>
    <w:p w14:paraId="2AE49DD9" w14:textId="77777777" w:rsidR="005401B0" w:rsidRDefault="005401B0" w:rsidP="005401B0">
      <w:pPr>
        <w:ind w:left="720"/>
        <w:rPr>
          <w:rFonts w:ascii="Arial" w:hAnsi="Arial" w:cs="Arial"/>
        </w:rPr>
      </w:pPr>
    </w:p>
    <w:p w14:paraId="1F886893" w14:textId="77777777" w:rsidR="005401B0" w:rsidRPr="006728CD" w:rsidRDefault="005401B0" w:rsidP="005401B0">
      <w:pPr>
        <w:ind w:left="720"/>
        <w:rPr>
          <w:rFonts w:ascii="Arial" w:hAnsi="Arial" w:cs="Arial"/>
        </w:rPr>
      </w:pPr>
      <w:r>
        <w:rPr>
          <w:rFonts w:ascii="Arial" w:hAnsi="Arial" w:cs="Arial"/>
        </w:rPr>
        <w:t>This EQIA will be under continual review as more information becomes available.</w:t>
      </w:r>
    </w:p>
    <w:p w14:paraId="4F20819B" w14:textId="77777777" w:rsidR="005401B0" w:rsidRPr="009E58CC" w:rsidRDefault="005401B0" w:rsidP="005401B0">
      <w:pPr>
        <w:ind w:left="720"/>
        <w:rPr>
          <w:rFonts w:ascii="Arial" w:hAnsi="Arial" w:cs="Arial"/>
        </w:rPr>
      </w:pPr>
    </w:p>
    <w:p w14:paraId="2D18E59C" w14:textId="77777777" w:rsidR="005401B0" w:rsidRPr="00607D1D" w:rsidRDefault="005401B0" w:rsidP="005401B0">
      <w:pPr>
        <w:rPr>
          <w:rFonts w:ascii="Arial" w:hAnsi="Arial" w:cs="Arial"/>
          <w:color w:val="000080"/>
        </w:rPr>
      </w:pPr>
    </w:p>
    <w:p w14:paraId="2F2D6465" w14:textId="77777777" w:rsidR="005401B0" w:rsidRDefault="005401B0" w:rsidP="005401B0">
      <w:pPr>
        <w:numPr>
          <w:ilvl w:val="1"/>
          <w:numId w:val="38"/>
        </w:numPr>
        <w:spacing w:after="0" w:line="240" w:lineRule="auto"/>
        <w:rPr>
          <w:rFonts w:ascii="Arial" w:hAnsi="Arial" w:cs="Arial"/>
          <w:b/>
          <w:color w:val="000080"/>
        </w:rPr>
      </w:pPr>
      <w:r>
        <w:rPr>
          <w:rFonts w:ascii="Arial" w:hAnsi="Arial" w:cs="Arial"/>
          <w:b/>
          <w:color w:val="000080"/>
        </w:rPr>
        <w:t xml:space="preserve">Please indicate the </w:t>
      </w:r>
      <w:r w:rsidRPr="006B48F1">
        <w:rPr>
          <w:rFonts w:ascii="Arial" w:hAnsi="Arial" w:cs="Arial"/>
          <w:b/>
          <w:color w:val="000080"/>
          <w:u w:val="single"/>
        </w:rPr>
        <w:t>level</w:t>
      </w:r>
      <w:r>
        <w:rPr>
          <w:rFonts w:ascii="Arial" w:hAnsi="Arial" w:cs="Arial"/>
          <w:b/>
          <w:color w:val="000080"/>
        </w:rPr>
        <w:t xml:space="preserve"> of negative impact on each of the </w:t>
      </w:r>
      <w:r w:rsidRPr="00512DBA">
        <w:rPr>
          <w:rFonts w:ascii="Arial" w:hAnsi="Arial" w:cs="Arial"/>
          <w:b/>
          <w:color w:val="000080"/>
        </w:rPr>
        <w:t>protected characteristics?</w:t>
      </w:r>
    </w:p>
    <w:p w14:paraId="7B713E8B" w14:textId="77777777" w:rsidR="005401B0" w:rsidRPr="00512DBA" w:rsidRDefault="005401B0" w:rsidP="005401B0">
      <w:pPr>
        <w:rPr>
          <w:rFonts w:ascii="Arial" w:hAnsi="Arial" w:cs="Arial"/>
          <w:b/>
          <w:color w:val="000080"/>
        </w:rPr>
      </w:pPr>
    </w:p>
    <w:p w14:paraId="4279621E" w14:textId="77777777" w:rsidR="005401B0" w:rsidRPr="001A7399" w:rsidRDefault="005401B0" w:rsidP="005401B0">
      <w:pPr>
        <w:ind w:firstLine="720"/>
        <w:rPr>
          <w:rFonts w:ascii="Arial" w:hAnsi="Arial" w:cs="Arial"/>
          <w:i/>
        </w:rPr>
      </w:pPr>
      <w:r w:rsidRPr="001A7399">
        <w:rPr>
          <w:rFonts w:ascii="Arial" w:hAnsi="Arial" w:cs="Arial"/>
          <w:color w:val="000080"/>
        </w:rPr>
        <w:t>(Please indicate high (H), medium (M), low (L), no effect (N) for each)</w:t>
      </w:r>
      <w:r w:rsidRPr="001A7399">
        <w:rPr>
          <w:rFonts w:ascii="Arial" w:hAnsi="Arial" w:cs="Arial"/>
          <w:i/>
        </w:rPr>
        <w:t xml:space="preserve"> </w:t>
      </w:r>
    </w:p>
    <w:tbl>
      <w:tblPr>
        <w:tblW w:w="577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58"/>
        <w:gridCol w:w="1036"/>
        <w:gridCol w:w="1167"/>
        <w:gridCol w:w="1036"/>
        <w:gridCol w:w="907"/>
        <w:gridCol w:w="778"/>
        <w:gridCol w:w="518"/>
        <w:gridCol w:w="647"/>
        <w:gridCol w:w="909"/>
        <w:gridCol w:w="1167"/>
        <w:gridCol w:w="778"/>
      </w:tblGrid>
      <w:tr w:rsidR="005401B0" w:rsidRPr="00A34E06" w14:paraId="77BE3944" w14:textId="77777777" w:rsidTr="00C33D56">
        <w:trPr>
          <w:trHeight w:hRule="exact" w:val="885"/>
          <w:jc w:val="center"/>
        </w:trPr>
        <w:tc>
          <w:tcPr>
            <w:tcW w:w="701" w:type="pct"/>
            <w:shd w:val="clear" w:color="auto" w:fill="DDFFFF"/>
            <w:vAlign w:val="center"/>
          </w:tcPr>
          <w:p w14:paraId="45B5EA0C" w14:textId="77777777" w:rsidR="005401B0" w:rsidRPr="00A34E06" w:rsidRDefault="005401B0" w:rsidP="00C33D56">
            <w:pPr>
              <w:jc w:val="center"/>
              <w:rPr>
                <w:rFonts w:ascii="Aptos" w:hAnsi="Aptos" w:cs="Arial"/>
                <w:b/>
                <w:color w:val="0000FF"/>
                <w:sz w:val="16"/>
                <w:szCs w:val="16"/>
              </w:rPr>
            </w:pPr>
            <w:r w:rsidRPr="00A34E06">
              <w:rPr>
                <w:rFonts w:ascii="Aptos" w:hAnsi="Aptos" w:cs="Arial"/>
                <w:b/>
                <w:color w:val="0000FF"/>
                <w:sz w:val="16"/>
                <w:szCs w:val="16"/>
              </w:rPr>
              <w:t>Protected Characteristics / Impact</w:t>
            </w:r>
          </w:p>
          <w:p w14:paraId="6EE09D55" w14:textId="77777777" w:rsidR="005401B0" w:rsidRPr="00A34E06" w:rsidRDefault="005401B0" w:rsidP="00C33D56">
            <w:pPr>
              <w:jc w:val="center"/>
              <w:rPr>
                <w:rFonts w:ascii="Aptos" w:hAnsi="Aptos" w:cs="Arial"/>
                <w:b/>
                <w:color w:val="0000FF"/>
                <w:sz w:val="16"/>
                <w:szCs w:val="16"/>
              </w:rPr>
            </w:pPr>
            <w:r w:rsidRPr="00A34E06">
              <w:rPr>
                <w:rFonts w:ascii="Aptos" w:hAnsi="Aptos" w:cs="Arial"/>
                <w:b/>
                <w:color w:val="0000FF"/>
                <w:sz w:val="16"/>
                <w:szCs w:val="16"/>
              </w:rPr>
              <w:t>(H, M, L, N)</w:t>
            </w:r>
          </w:p>
        </w:tc>
        <w:tc>
          <w:tcPr>
            <w:tcW w:w="498" w:type="pct"/>
            <w:shd w:val="clear" w:color="auto" w:fill="DDFFFF"/>
            <w:vAlign w:val="center"/>
          </w:tcPr>
          <w:p w14:paraId="3A00B0F4" w14:textId="77777777" w:rsidR="005401B0" w:rsidRPr="00A34E06" w:rsidRDefault="005401B0" w:rsidP="00C33D56">
            <w:pPr>
              <w:jc w:val="center"/>
              <w:rPr>
                <w:rFonts w:ascii="Aptos" w:hAnsi="Aptos" w:cs="Arial"/>
                <w:b/>
                <w:bCs/>
                <w:color w:val="0000FF"/>
                <w:sz w:val="16"/>
                <w:szCs w:val="16"/>
              </w:rPr>
            </w:pPr>
            <w:r w:rsidRPr="00A34E06">
              <w:rPr>
                <w:rFonts w:ascii="Aptos" w:hAnsi="Aptos" w:cs="Arial"/>
                <w:b/>
                <w:bCs/>
                <w:color w:val="0000FF"/>
                <w:sz w:val="16"/>
                <w:szCs w:val="16"/>
              </w:rPr>
              <w:t>Admissions (RP)</w:t>
            </w:r>
          </w:p>
        </w:tc>
        <w:tc>
          <w:tcPr>
            <w:tcW w:w="561" w:type="pct"/>
            <w:shd w:val="clear" w:color="auto" w:fill="DDFFFF"/>
            <w:vAlign w:val="center"/>
          </w:tcPr>
          <w:p w14:paraId="479149D8" w14:textId="77777777" w:rsidR="005401B0" w:rsidRPr="00A34E06" w:rsidRDefault="005401B0" w:rsidP="00C33D56">
            <w:pPr>
              <w:jc w:val="center"/>
              <w:rPr>
                <w:rFonts w:ascii="Aptos" w:hAnsi="Aptos" w:cs="Arial"/>
                <w:b/>
                <w:bCs/>
                <w:color w:val="0000FF"/>
                <w:sz w:val="16"/>
                <w:szCs w:val="16"/>
              </w:rPr>
            </w:pPr>
            <w:r w:rsidRPr="00A34E06">
              <w:rPr>
                <w:rFonts w:ascii="Aptos" w:hAnsi="Aptos" w:cs="Arial"/>
                <w:b/>
                <w:bCs/>
                <w:color w:val="0000FF"/>
                <w:sz w:val="16"/>
                <w:szCs w:val="16"/>
              </w:rPr>
              <w:t>Attendance / Education Safeguarding (KH)</w:t>
            </w:r>
          </w:p>
        </w:tc>
        <w:tc>
          <w:tcPr>
            <w:tcW w:w="498" w:type="pct"/>
            <w:shd w:val="clear" w:color="auto" w:fill="DDFFFF"/>
            <w:vAlign w:val="center"/>
          </w:tcPr>
          <w:p w14:paraId="2BCACF11" w14:textId="77777777" w:rsidR="005401B0" w:rsidRPr="00A34E06" w:rsidRDefault="005401B0" w:rsidP="00C33D56">
            <w:pPr>
              <w:jc w:val="center"/>
              <w:rPr>
                <w:rFonts w:ascii="Aptos" w:hAnsi="Aptos" w:cs="Arial"/>
                <w:b/>
                <w:bCs/>
                <w:color w:val="0000FF"/>
                <w:sz w:val="16"/>
                <w:szCs w:val="16"/>
              </w:rPr>
            </w:pPr>
            <w:r w:rsidRPr="00A34E06">
              <w:rPr>
                <w:rFonts w:ascii="Aptos" w:hAnsi="Aptos" w:cs="Arial"/>
                <w:b/>
                <w:bCs/>
                <w:color w:val="0000FF"/>
                <w:sz w:val="16"/>
                <w:szCs w:val="16"/>
              </w:rPr>
              <w:t>Education Psychology (CCJ)</w:t>
            </w:r>
          </w:p>
        </w:tc>
        <w:tc>
          <w:tcPr>
            <w:tcW w:w="436" w:type="pct"/>
            <w:shd w:val="clear" w:color="auto" w:fill="DDFFFF"/>
            <w:vAlign w:val="center"/>
          </w:tcPr>
          <w:p w14:paraId="1E7692B9" w14:textId="77777777" w:rsidR="005401B0" w:rsidRPr="00A34E06" w:rsidRDefault="005401B0" w:rsidP="00C33D56">
            <w:pPr>
              <w:jc w:val="center"/>
              <w:rPr>
                <w:rFonts w:ascii="Aptos" w:hAnsi="Aptos" w:cs="Arial"/>
                <w:b/>
                <w:color w:val="0000FF"/>
                <w:sz w:val="16"/>
                <w:szCs w:val="16"/>
              </w:rPr>
            </w:pPr>
            <w:r w:rsidRPr="00A34E06">
              <w:rPr>
                <w:rFonts w:ascii="Aptos" w:hAnsi="Aptos" w:cs="Arial"/>
                <w:b/>
                <w:bCs/>
                <w:color w:val="0000FF"/>
                <w:sz w:val="16"/>
                <w:szCs w:val="16"/>
              </w:rPr>
              <w:t>Interfaith (AR)</w:t>
            </w:r>
          </w:p>
        </w:tc>
        <w:tc>
          <w:tcPr>
            <w:tcW w:w="374" w:type="pct"/>
            <w:shd w:val="clear" w:color="auto" w:fill="DDFFFF"/>
            <w:vAlign w:val="center"/>
          </w:tcPr>
          <w:p w14:paraId="45E78AFD" w14:textId="77777777" w:rsidR="005401B0" w:rsidRPr="00A34E06" w:rsidRDefault="005401B0" w:rsidP="00C33D56">
            <w:pPr>
              <w:jc w:val="center"/>
              <w:rPr>
                <w:rFonts w:ascii="Aptos" w:hAnsi="Aptos" w:cs="Arial"/>
                <w:b/>
                <w:color w:val="0000FF"/>
                <w:sz w:val="16"/>
                <w:szCs w:val="16"/>
              </w:rPr>
            </w:pPr>
            <w:r>
              <w:rPr>
                <w:rFonts w:ascii="Aptos" w:hAnsi="Aptos" w:cs="Arial"/>
                <w:b/>
                <w:color w:val="0000FF"/>
                <w:sz w:val="16"/>
                <w:szCs w:val="16"/>
              </w:rPr>
              <w:t>Outdoor Ed (SS)</w:t>
            </w:r>
          </w:p>
        </w:tc>
        <w:tc>
          <w:tcPr>
            <w:tcW w:w="249" w:type="pct"/>
            <w:shd w:val="clear" w:color="auto" w:fill="DDFFFF"/>
            <w:vAlign w:val="center"/>
          </w:tcPr>
          <w:p w14:paraId="5ECBE632" w14:textId="77777777" w:rsidR="005401B0" w:rsidRPr="00A34E06" w:rsidRDefault="005401B0" w:rsidP="00C33D56">
            <w:pPr>
              <w:jc w:val="center"/>
              <w:rPr>
                <w:rFonts w:ascii="Aptos" w:hAnsi="Aptos" w:cs="Arial"/>
                <w:b/>
                <w:color w:val="0000FF"/>
                <w:sz w:val="16"/>
                <w:szCs w:val="16"/>
              </w:rPr>
            </w:pPr>
            <w:r w:rsidRPr="00A34E06">
              <w:rPr>
                <w:rFonts w:ascii="Aptos" w:hAnsi="Aptos" w:cs="Arial"/>
                <w:b/>
                <w:color w:val="0000FF"/>
                <w:sz w:val="16"/>
                <w:szCs w:val="16"/>
              </w:rPr>
              <w:t>Play (AR)</w:t>
            </w:r>
          </w:p>
        </w:tc>
        <w:tc>
          <w:tcPr>
            <w:tcW w:w="311" w:type="pct"/>
            <w:shd w:val="clear" w:color="auto" w:fill="DDFFFF"/>
            <w:vAlign w:val="center"/>
          </w:tcPr>
          <w:p w14:paraId="4F4B07A5" w14:textId="77777777" w:rsidR="005401B0" w:rsidRPr="00A34E06" w:rsidRDefault="005401B0" w:rsidP="00C33D56">
            <w:pPr>
              <w:jc w:val="center"/>
              <w:rPr>
                <w:rFonts w:ascii="Aptos" w:hAnsi="Aptos" w:cs="Arial"/>
                <w:b/>
                <w:color w:val="0000FF"/>
                <w:sz w:val="16"/>
                <w:szCs w:val="16"/>
              </w:rPr>
            </w:pPr>
            <w:r w:rsidRPr="00A34E06">
              <w:rPr>
                <w:rFonts w:ascii="Aptos" w:hAnsi="Aptos" w:cs="Arial"/>
                <w:b/>
                <w:color w:val="0000FF"/>
                <w:sz w:val="16"/>
                <w:szCs w:val="16"/>
              </w:rPr>
              <w:t>Music &amp; Arts (CW)</w:t>
            </w:r>
          </w:p>
        </w:tc>
        <w:tc>
          <w:tcPr>
            <w:tcW w:w="437" w:type="pct"/>
            <w:shd w:val="clear" w:color="auto" w:fill="DDFFFF"/>
            <w:vAlign w:val="center"/>
          </w:tcPr>
          <w:p w14:paraId="0C712BF9" w14:textId="77777777" w:rsidR="005401B0" w:rsidRPr="00A34E06" w:rsidRDefault="005401B0" w:rsidP="00C33D56">
            <w:pPr>
              <w:jc w:val="center"/>
              <w:rPr>
                <w:rFonts w:ascii="Aptos" w:hAnsi="Aptos" w:cs="Arial"/>
                <w:b/>
                <w:color w:val="0000FF"/>
                <w:sz w:val="16"/>
                <w:szCs w:val="16"/>
              </w:rPr>
            </w:pPr>
            <w:r w:rsidRPr="00A34E06">
              <w:rPr>
                <w:rFonts w:ascii="Aptos" w:hAnsi="Aptos" w:cs="Arial"/>
                <w:b/>
                <w:bCs/>
                <w:color w:val="0000FF"/>
                <w:sz w:val="16"/>
                <w:szCs w:val="16"/>
              </w:rPr>
              <w:t>School Governors (AR)</w:t>
            </w:r>
          </w:p>
        </w:tc>
        <w:tc>
          <w:tcPr>
            <w:tcW w:w="561" w:type="pct"/>
            <w:shd w:val="clear" w:color="auto" w:fill="DDFFFF"/>
            <w:vAlign w:val="center"/>
          </w:tcPr>
          <w:p w14:paraId="6CB09990" w14:textId="77777777" w:rsidR="005401B0" w:rsidRPr="00A34E06" w:rsidRDefault="005401B0" w:rsidP="00C33D56">
            <w:pPr>
              <w:jc w:val="center"/>
              <w:rPr>
                <w:rFonts w:ascii="Aptos" w:hAnsi="Aptos" w:cs="Arial"/>
                <w:b/>
                <w:color w:val="0000FF"/>
                <w:sz w:val="16"/>
                <w:szCs w:val="16"/>
              </w:rPr>
            </w:pPr>
            <w:r w:rsidRPr="00A34E06">
              <w:rPr>
                <w:rFonts w:ascii="Aptos" w:hAnsi="Aptos" w:cs="Arial"/>
                <w:b/>
                <w:color w:val="0000FF"/>
                <w:sz w:val="16"/>
                <w:szCs w:val="16"/>
              </w:rPr>
              <w:t>School Improvement (MW)</w:t>
            </w:r>
          </w:p>
        </w:tc>
        <w:tc>
          <w:tcPr>
            <w:tcW w:w="374" w:type="pct"/>
            <w:shd w:val="clear" w:color="auto" w:fill="DDFFFF"/>
            <w:vAlign w:val="center"/>
          </w:tcPr>
          <w:p w14:paraId="4E002CA9" w14:textId="77777777" w:rsidR="005401B0" w:rsidRPr="00A34E06" w:rsidRDefault="005401B0" w:rsidP="00C33D56">
            <w:pPr>
              <w:jc w:val="center"/>
              <w:rPr>
                <w:rFonts w:ascii="Aptos" w:hAnsi="Aptos" w:cs="Arial"/>
                <w:b/>
                <w:color w:val="0000FF"/>
                <w:sz w:val="16"/>
                <w:szCs w:val="16"/>
              </w:rPr>
            </w:pPr>
            <w:r w:rsidRPr="00A34E06">
              <w:rPr>
                <w:rFonts w:ascii="Aptos" w:hAnsi="Aptos" w:cs="Arial"/>
                <w:b/>
                <w:color w:val="0000FF"/>
                <w:sz w:val="16"/>
                <w:szCs w:val="16"/>
              </w:rPr>
              <w:t>SEN (AG/TA)</w:t>
            </w:r>
          </w:p>
        </w:tc>
      </w:tr>
      <w:tr w:rsidR="005401B0" w:rsidRPr="00A34E06" w14:paraId="7F8C1E18" w14:textId="77777777" w:rsidTr="00C33D56">
        <w:trPr>
          <w:trHeight w:val="428"/>
          <w:jc w:val="center"/>
        </w:trPr>
        <w:tc>
          <w:tcPr>
            <w:tcW w:w="701" w:type="pct"/>
            <w:shd w:val="clear" w:color="auto" w:fill="DDFFFF"/>
            <w:vAlign w:val="center"/>
          </w:tcPr>
          <w:p w14:paraId="57A7D8CB"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Age</w:t>
            </w:r>
          </w:p>
        </w:tc>
        <w:tc>
          <w:tcPr>
            <w:tcW w:w="498" w:type="pct"/>
            <w:shd w:val="clear" w:color="auto" w:fill="auto"/>
            <w:vAlign w:val="center"/>
          </w:tcPr>
          <w:p w14:paraId="5D34BD95"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4B59F52A"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498" w:type="pct"/>
            <w:vAlign w:val="center"/>
          </w:tcPr>
          <w:p w14:paraId="551F25A5"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436" w:type="pct"/>
            <w:vAlign w:val="center"/>
          </w:tcPr>
          <w:p w14:paraId="26F41F88"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7E6A7028"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249" w:type="pct"/>
            <w:vAlign w:val="center"/>
          </w:tcPr>
          <w:p w14:paraId="545DA0DF"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26F16C0C"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L</w:t>
            </w:r>
          </w:p>
        </w:tc>
        <w:tc>
          <w:tcPr>
            <w:tcW w:w="437" w:type="pct"/>
            <w:vAlign w:val="center"/>
          </w:tcPr>
          <w:p w14:paraId="16CAC474"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7BDF638A"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43FA9753" w14:textId="77777777" w:rsidR="005401B0" w:rsidRPr="00A34E06" w:rsidRDefault="005401B0" w:rsidP="00C33D56">
            <w:pPr>
              <w:spacing w:line="360" w:lineRule="auto"/>
              <w:jc w:val="center"/>
              <w:rPr>
                <w:rFonts w:ascii="Aptos" w:hAnsi="Aptos" w:cs="Arial"/>
                <w:color w:val="0000FF"/>
                <w:sz w:val="16"/>
                <w:szCs w:val="16"/>
              </w:rPr>
            </w:pPr>
            <w:r>
              <w:rPr>
                <w:rFonts w:ascii="Aptos" w:hAnsi="Aptos" w:cs="Arial"/>
                <w:color w:val="0000FF"/>
                <w:sz w:val="16"/>
                <w:szCs w:val="16"/>
              </w:rPr>
              <w:t>N</w:t>
            </w:r>
          </w:p>
        </w:tc>
      </w:tr>
      <w:tr w:rsidR="005401B0" w:rsidRPr="00A34E06" w14:paraId="5843E27F" w14:textId="77777777" w:rsidTr="00C33D56">
        <w:trPr>
          <w:trHeight w:val="428"/>
          <w:jc w:val="center"/>
        </w:trPr>
        <w:tc>
          <w:tcPr>
            <w:tcW w:w="701" w:type="pct"/>
            <w:shd w:val="clear" w:color="auto" w:fill="DDFFFF"/>
            <w:vAlign w:val="center"/>
          </w:tcPr>
          <w:p w14:paraId="3D6B81D8"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Disability</w:t>
            </w:r>
          </w:p>
        </w:tc>
        <w:tc>
          <w:tcPr>
            <w:tcW w:w="498" w:type="pct"/>
            <w:shd w:val="clear" w:color="auto" w:fill="auto"/>
            <w:vAlign w:val="center"/>
          </w:tcPr>
          <w:p w14:paraId="6061108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06C351A7"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vAlign w:val="center"/>
          </w:tcPr>
          <w:p w14:paraId="0E2021E7"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vAlign w:val="center"/>
          </w:tcPr>
          <w:p w14:paraId="01C1512C"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7053A59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M</w:t>
            </w:r>
          </w:p>
        </w:tc>
        <w:tc>
          <w:tcPr>
            <w:tcW w:w="249" w:type="pct"/>
            <w:vAlign w:val="center"/>
          </w:tcPr>
          <w:p w14:paraId="5403F92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37795A27"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L</w:t>
            </w:r>
          </w:p>
        </w:tc>
        <w:tc>
          <w:tcPr>
            <w:tcW w:w="437" w:type="pct"/>
            <w:vAlign w:val="center"/>
          </w:tcPr>
          <w:p w14:paraId="45846AFA"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0408C660"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5FAF0446"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A34E06" w14:paraId="42E9B220" w14:textId="77777777" w:rsidTr="00C33D56">
        <w:trPr>
          <w:trHeight w:val="428"/>
          <w:jc w:val="center"/>
        </w:trPr>
        <w:tc>
          <w:tcPr>
            <w:tcW w:w="701" w:type="pct"/>
            <w:shd w:val="clear" w:color="auto" w:fill="DDFFFF"/>
            <w:vAlign w:val="center"/>
          </w:tcPr>
          <w:p w14:paraId="3F54FFA6"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Gender reassignment</w:t>
            </w:r>
          </w:p>
        </w:tc>
        <w:tc>
          <w:tcPr>
            <w:tcW w:w="498" w:type="pct"/>
            <w:shd w:val="clear" w:color="auto" w:fill="auto"/>
            <w:vAlign w:val="center"/>
          </w:tcPr>
          <w:p w14:paraId="3AE05128"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4A963AC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vAlign w:val="center"/>
          </w:tcPr>
          <w:p w14:paraId="005AD16C"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vAlign w:val="center"/>
          </w:tcPr>
          <w:p w14:paraId="3720D4E2"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0193A1DF"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49" w:type="pct"/>
            <w:vAlign w:val="center"/>
          </w:tcPr>
          <w:p w14:paraId="17B5999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2CD2FF5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7" w:type="pct"/>
            <w:vAlign w:val="center"/>
          </w:tcPr>
          <w:p w14:paraId="35999F4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617F541F"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6CCB00C7"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A34E06" w14:paraId="3ACFB288" w14:textId="77777777" w:rsidTr="00C33D56">
        <w:trPr>
          <w:trHeight w:val="428"/>
          <w:jc w:val="center"/>
        </w:trPr>
        <w:tc>
          <w:tcPr>
            <w:tcW w:w="701" w:type="pct"/>
            <w:shd w:val="clear" w:color="auto" w:fill="DDFFFF"/>
            <w:vAlign w:val="center"/>
          </w:tcPr>
          <w:p w14:paraId="1A635BC1"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Race</w:t>
            </w:r>
          </w:p>
        </w:tc>
        <w:tc>
          <w:tcPr>
            <w:tcW w:w="498" w:type="pct"/>
            <w:shd w:val="clear" w:color="auto" w:fill="auto"/>
            <w:vAlign w:val="center"/>
          </w:tcPr>
          <w:p w14:paraId="70C3C4B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215DA26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vAlign w:val="center"/>
          </w:tcPr>
          <w:p w14:paraId="202B224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vAlign w:val="center"/>
          </w:tcPr>
          <w:p w14:paraId="31CDE83D"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435330B8"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M</w:t>
            </w:r>
          </w:p>
        </w:tc>
        <w:tc>
          <w:tcPr>
            <w:tcW w:w="249" w:type="pct"/>
            <w:vAlign w:val="center"/>
          </w:tcPr>
          <w:p w14:paraId="6980E466"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10C709E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7" w:type="pct"/>
            <w:vAlign w:val="center"/>
          </w:tcPr>
          <w:p w14:paraId="3ED4A004"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7E0B87E6"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1B698994"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A34E06" w14:paraId="33AFC784" w14:textId="77777777" w:rsidTr="00C33D56">
        <w:trPr>
          <w:trHeight w:val="428"/>
          <w:jc w:val="center"/>
        </w:trPr>
        <w:tc>
          <w:tcPr>
            <w:tcW w:w="701" w:type="pct"/>
            <w:shd w:val="clear" w:color="auto" w:fill="DDFFFF"/>
            <w:vAlign w:val="center"/>
          </w:tcPr>
          <w:p w14:paraId="4D00D4FC"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Religion/Belief</w:t>
            </w:r>
          </w:p>
        </w:tc>
        <w:tc>
          <w:tcPr>
            <w:tcW w:w="498" w:type="pct"/>
            <w:shd w:val="clear" w:color="auto" w:fill="auto"/>
            <w:vAlign w:val="center"/>
          </w:tcPr>
          <w:p w14:paraId="33F7AFA0"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40194C1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vAlign w:val="center"/>
          </w:tcPr>
          <w:p w14:paraId="2587F1D5"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vAlign w:val="center"/>
          </w:tcPr>
          <w:p w14:paraId="6B55410F"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40ADBDA2"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49" w:type="pct"/>
            <w:vAlign w:val="center"/>
          </w:tcPr>
          <w:p w14:paraId="6450B9F4"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07FAB82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7" w:type="pct"/>
            <w:vAlign w:val="center"/>
          </w:tcPr>
          <w:p w14:paraId="3876B8CF"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3D9CA97A"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3E1E83B7"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A34E06" w14:paraId="61519738" w14:textId="77777777" w:rsidTr="00C33D56">
        <w:trPr>
          <w:trHeight w:val="428"/>
          <w:jc w:val="center"/>
        </w:trPr>
        <w:tc>
          <w:tcPr>
            <w:tcW w:w="701" w:type="pct"/>
            <w:shd w:val="clear" w:color="auto" w:fill="DDFFFF"/>
            <w:vAlign w:val="center"/>
          </w:tcPr>
          <w:p w14:paraId="7985EA17"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Pregnancy and maternity</w:t>
            </w:r>
          </w:p>
        </w:tc>
        <w:tc>
          <w:tcPr>
            <w:tcW w:w="498" w:type="pct"/>
            <w:shd w:val="clear" w:color="auto" w:fill="auto"/>
            <w:vAlign w:val="center"/>
          </w:tcPr>
          <w:p w14:paraId="21727E1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405B7359"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vAlign w:val="center"/>
          </w:tcPr>
          <w:p w14:paraId="0F64EC0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vAlign w:val="center"/>
          </w:tcPr>
          <w:p w14:paraId="2DBED7ED"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0D6E78B7"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49" w:type="pct"/>
            <w:vAlign w:val="center"/>
          </w:tcPr>
          <w:p w14:paraId="6219C13F"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111773A4"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7" w:type="pct"/>
            <w:vAlign w:val="center"/>
          </w:tcPr>
          <w:p w14:paraId="4BBC27A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0C4B1488"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375F6279"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A34E06" w14:paraId="0CBF333A" w14:textId="77777777" w:rsidTr="00C33D56">
        <w:trPr>
          <w:trHeight w:val="428"/>
          <w:jc w:val="center"/>
        </w:trPr>
        <w:tc>
          <w:tcPr>
            <w:tcW w:w="701" w:type="pct"/>
            <w:shd w:val="clear" w:color="auto" w:fill="DDFFFF"/>
            <w:vAlign w:val="center"/>
          </w:tcPr>
          <w:p w14:paraId="12232254"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Sexual Orientation</w:t>
            </w:r>
          </w:p>
        </w:tc>
        <w:tc>
          <w:tcPr>
            <w:tcW w:w="498" w:type="pct"/>
            <w:tcBorders>
              <w:bottom w:val="single" w:sz="6" w:space="0" w:color="auto"/>
            </w:tcBorders>
            <w:shd w:val="clear" w:color="auto" w:fill="auto"/>
            <w:vAlign w:val="center"/>
          </w:tcPr>
          <w:p w14:paraId="68E8A1F7"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tcBorders>
              <w:bottom w:val="single" w:sz="6" w:space="0" w:color="auto"/>
            </w:tcBorders>
            <w:vAlign w:val="center"/>
          </w:tcPr>
          <w:p w14:paraId="3F9A7C70"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tcBorders>
              <w:bottom w:val="single" w:sz="6" w:space="0" w:color="auto"/>
            </w:tcBorders>
            <w:vAlign w:val="center"/>
          </w:tcPr>
          <w:p w14:paraId="24A4AA42"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tcBorders>
              <w:bottom w:val="single" w:sz="6" w:space="0" w:color="auto"/>
            </w:tcBorders>
            <w:vAlign w:val="center"/>
          </w:tcPr>
          <w:p w14:paraId="5C246A16"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tcBorders>
              <w:bottom w:val="single" w:sz="6" w:space="0" w:color="auto"/>
            </w:tcBorders>
            <w:vAlign w:val="center"/>
          </w:tcPr>
          <w:p w14:paraId="7C06AC19"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49" w:type="pct"/>
            <w:tcBorders>
              <w:bottom w:val="single" w:sz="6" w:space="0" w:color="auto"/>
            </w:tcBorders>
            <w:vAlign w:val="center"/>
          </w:tcPr>
          <w:p w14:paraId="270540A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tcBorders>
              <w:bottom w:val="single" w:sz="6" w:space="0" w:color="auto"/>
            </w:tcBorders>
            <w:vAlign w:val="center"/>
          </w:tcPr>
          <w:p w14:paraId="0F8F27F5"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7" w:type="pct"/>
            <w:tcBorders>
              <w:bottom w:val="single" w:sz="6" w:space="0" w:color="auto"/>
            </w:tcBorders>
            <w:vAlign w:val="center"/>
          </w:tcPr>
          <w:p w14:paraId="01FCA63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tcBorders>
              <w:bottom w:val="single" w:sz="6" w:space="0" w:color="auto"/>
            </w:tcBorders>
            <w:vAlign w:val="center"/>
          </w:tcPr>
          <w:p w14:paraId="54806484"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tcBorders>
              <w:bottom w:val="single" w:sz="6" w:space="0" w:color="auto"/>
            </w:tcBorders>
            <w:vAlign w:val="center"/>
          </w:tcPr>
          <w:p w14:paraId="5C9CF71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A34E06" w14:paraId="0CFF4A61" w14:textId="77777777" w:rsidTr="00C33D56">
        <w:trPr>
          <w:trHeight w:val="428"/>
          <w:jc w:val="center"/>
        </w:trPr>
        <w:tc>
          <w:tcPr>
            <w:tcW w:w="701" w:type="pct"/>
            <w:tcBorders>
              <w:bottom w:val="single" w:sz="6" w:space="0" w:color="auto"/>
            </w:tcBorders>
            <w:shd w:val="clear" w:color="auto" w:fill="DDFFFF"/>
            <w:vAlign w:val="center"/>
          </w:tcPr>
          <w:p w14:paraId="1E1CE8B4"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Sex</w:t>
            </w:r>
          </w:p>
        </w:tc>
        <w:tc>
          <w:tcPr>
            <w:tcW w:w="498" w:type="pct"/>
            <w:tcBorders>
              <w:bottom w:val="single" w:sz="6" w:space="0" w:color="auto"/>
            </w:tcBorders>
            <w:shd w:val="clear" w:color="auto" w:fill="auto"/>
            <w:vAlign w:val="center"/>
          </w:tcPr>
          <w:p w14:paraId="5617F072"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tcBorders>
              <w:bottom w:val="single" w:sz="6" w:space="0" w:color="auto"/>
            </w:tcBorders>
            <w:vAlign w:val="center"/>
          </w:tcPr>
          <w:p w14:paraId="6F7021F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tcBorders>
              <w:bottom w:val="single" w:sz="6" w:space="0" w:color="auto"/>
            </w:tcBorders>
            <w:vAlign w:val="center"/>
          </w:tcPr>
          <w:p w14:paraId="3BD34DA1"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tcBorders>
              <w:bottom w:val="single" w:sz="6" w:space="0" w:color="auto"/>
            </w:tcBorders>
            <w:vAlign w:val="center"/>
          </w:tcPr>
          <w:p w14:paraId="3455F820"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tcBorders>
              <w:bottom w:val="single" w:sz="6" w:space="0" w:color="auto"/>
            </w:tcBorders>
            <w:vAlign w:val="center"/>
          </w:tcPr>
          <w:p w14:paraId="611CA6E9"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49" w:type="pct"/>
            <w:tcBorders>
              <w:bottom w:val="single" w:sz="6" w:space="0" w:color="auto"/>
            </w:tcBorders>
            <w:vAlign w:val="center"/>
          </w:tcPr>
          <w:p w14:paraId="233C16D5"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tcBorders>
              <w:bottom w:val="single" w:sz="6" w:space="0" w:color="auto"/>
            </w:tcBorders>
            <w:vAlign w:val="center"/>
          </w:tcPr>
          <w:p w14:paraId="5344A938"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7" w:type="pct"/>
            <w:tcBorders>
              <w:bottom w:val="single" w:sz="6" w:space="0" w:color="auto"/>
            </w:tcBorders>
            <w:vAlign w:val="center"/>
          </w:tcPr>
          <w:p w14:paraId="0C1C99E5"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tcBorders>
              <w:bottom w:val="single" w:sz="6" w:space="0" w:color="auto"/>
            </w:tcBorders>
            <w:vAlign w:val="center"/>
          </w:tcPr>
          <w:p w14:paraId="4048A3C8"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tcBorders>
              <w:bottom w:val="single" w:sz="6" w:space="0" w:color="auto"/>
            </w:tcBorders>
            <w:vAlign w:val="center"/>
          </w:tcPr>
          <w:p w14:paraId="3DC01556"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A34E06" w14:paraId="1B54AFEE" w14:textId="77777777" w:rsidTr="00C33D56">
        <w:trPr>
          <w:trHeight w:val="428"/>
          <w:jc w:val="center"/>
        </w:trPr>
        <w:tc>
          <w:tcPr>
            <w:tcW w:w="701" w:type="pct"/>
            <w:shd w:val="clear" w:color="auto" w:fill="DDFFFF"/>
            <w:vAlign w:val="center"/>
          </w:tcPr>
          <w:p w14:paraId="38D51F50"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Marriage and civil partnership</w:t>
            </w:r>
          </w:p>
        </w:tc>
        <w:tc>
          <w:tcPr>
            <w:tcW w:w="498" w:type="pct"/>
            <w:shd w:val="clear" w:color="auto" w:fill="auto"/>
            <w:vAlign w:val="center"/>
          </w:tcPr>
          <w:p w14:paraId="631F231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3C9314AF"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vAlign w:val="center"/>
          </w:tcPr>
          <w:p w14:paraId="718D4ECB"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vAlign w:val="center"/>
          </w:tcPr>
          <w:p w14:paraId="5514BE0D"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17CBDFC0"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49" w:type="pct"/>
            <w:vAlign w:val="center"/>
          </w:tcPr>
          <w:p w14:paraId="0353993A"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3929FCB2"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7" w:type="pct"/>
            <w:vAlign w:val="center"/>
          </w:tcPr>
          <w:p w14:paraId="1ACFFC1B"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38074E35"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0B501C27"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A34E06" w14:paraId="67FCB08A" w14:textId="77777777" w:rsidTr="00C33D56">
        <w:trPr>
          <w:trHeight w:val="428"/>
          <w:jc w:val="center"/>
        </w:trPr>
        <w:tc>
          <w:tcPr>
            <w:tcW w:w="701" w:type="pct"/>
            <w:shd w:val="clear" w:color="auto" w:fill="DDFFFF"/>
            <w:vAlign w:val="center"/>
          </w:tcPr>
          <w:p w14:paraId="1AEDF3F0" w14:textId="77777777" w:rsidR="005401B0" w:rsidRPr="00A34E06" w:rsidRDefault="005401B0" w:rsidP="00C33D56">
            <w:pPr>
              <w:rPr>
                <w:rFonts w:ascii="Aptos" w:hAnsi="Aptos" w:cs="Arial"/>
                <w:color w:val="0000FF"/>
                <w:sz w:val="16"/>
                <w:szCs w:val="16"/>
              </w:rPr>
            </w:pPr>
            <w:r w:rsidRPr="00A34E06">
              <w:rPr>
                <w:rFonts w:ascii="Aptos" w:hAnsi="Aptos" w:cs="Arial"/>
                <w:b/>
                <w:color w:val="0000FF"/>
                <w:sz w:val="16"/>
                <w:szCs w:val="16"/>
              </w:rPr>
              <w:t>Additional Consideration:</w:t>
            </w:r>
          </w:p>
        </w:tc>
        <w:tc>
          <w:tcPr>
            <w:tcW w:w="498" w:type="pct"/>
            <w:shd w:val="clear" w:color="auto" w:fill="auto"/>
            <w:vAlign w:val="center"/>
          </w:tcPr>
          <w:p w14:paraId="35B3F3B0" w14:textId="77777777" w:rsidR="005401B0" w:rsidRPr="00A34E06" w:rsidRDefault="005401B0" w:rsidP="00C33D56">
            <w:pPr>
              <w:jc w:val="center"/>
              <w:rPr>
                <w:rFonts w:ascii="Aptos" w:hAnsi="Aptos" w:cs="Arial"/>
                <w:color w:val="0000FF"/>
                <w:sz w:val="16"/>
                <w:szCs w:val="16"/>
              </w:rPr>
            </w:pPr>
          </w:p>
        </w:tc>
        <w:tc>
          <w:tcPr>
            <w:tcW w:w="561" w:type="pct"/>
            <w:vAlign w:val="center"/>
          </w:tcPr>
          <w:p w14:paraId="539874F0" w14:textId="77777777" w:rsidR="005401B0" w:rsidRPr="00A34E06" w:rsidRDefault="005401B0" w:rsidP="00C33D56">
            <w:pPr>
              <w:jc w:val="center"/>
              <w:rPr>
                <w:rFonts w:ascii="Aptos" w:hAnsi="Aptos" w:cs="Arial"/>
                <w:color w:val="0000FF"/>
                <w:sz w:val="16"/>
                <w:szCs w:val="16"/>
              </w:rPr>
            </w:pPr>
          </w:p>
        </w:tc>
        <w:tc>
          <w:tcPr>
            <w:tcW w:w="498" w:type="pct"/>
            <w:vAlign w:val="center"/>
          </w:tcPr>
          <w:p w14:paraId="1ACAF867" w14:textId="77777777" w:rsidR="005401B0" w:rsidRPr="00A34E06" w:rsidRDefault="005401B0" w:rsidP="00C33D56">
            <w:pPr>
              <w:jc w:val="center"/>
              <w:rPr>
                <w:rFonts w:ascii="Aptos" w:hAnsi="Aptos" w:cs="Arial"/>
                <w:color w:val="0000FF"/>
                <w:sz w:val="16"/>
                <w:szCs w:val="16"/>
              </w:rPr>
            </w:pPr>
          </w:p>
        </w:tc>
        <w:tc>
          <w:tcPr>
            <w:tcW w:w="436" w:type="pct"/>
            <w:vAlign w:val="center"/>
          </w:tcPr>
          <w:p w14:paraId="77A83964"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0BAEB774"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249" w:type="pct"/>
            <w:vAlign w:val="center"/>
          </w:tcPr>
          <w:p w14:paraId="48C0960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1F47C5C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7" w:type="pct"/>
            <w:vAlign w:val="center"/>
          </w:tcPr>
          <w:p w14:paraId="1F7A870F"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3A9C0D49" w14:textId="77777777" w:rsidR="005401B0" w:rsidRPr="00A34E06" w:rsidRDefault="005401B0" w:rsidP="00C33D56">
            <w:pPr>
              <w:jc w:val="center"/>
              <w:rPr>
                <w:rFonts w:ascii="Aptos" w:hAnsi="Aptos" w:cs="Arial"/>
                <w:color w:val="0000FF"/>
                <w:sz w:val="16"/>
                <w:szCs w:val="16"/>
              </w:rPr>
            </w:pPr>
          </w:p>
        </w:tc>
        <w:tc>
          <w:tcPr>
            <w:tcW w:w="374" w:type="pct"/>
            <w:vAlign w:val="center"/>
          </w:tcPr>
          <w:p w14:paraId="0FB68443" w14:textId="77777777" w:rsidR="005401B0" w:rsidRPr="00A34E06" w:rsidRDefault="005401B0" w:rsidP="00C33D56">
            <w:pPr>
              <w:jc w:val="center"/>
              <w:rPr>
                <w:rFonts w:ascii="Aptos" w:hAnsi="Aptos" w:cs="Arial"/>
                <w:color w:val="0000FF"/>
                <w:sz w:val="16"/>
                <w:szCs w:val="16"/>
              </w:rPr>
            </w:pPr>
          </w:p>
        </w:tc>
      </w:tr>
      <w:tr w:rsidR="005401B0" w:rsidRPr="00A34E06" w14:paraId="7B547FAA" w14:textId="77777777" w:rsidTr="00C33D56">
        <w:trPr>
          <w:trHeight w:val="428"/>
          <w:jc w:val="center"/>
        </w:trPr>
        <w:tc>
          <w:tcPr>
            <w:tcW w:w="701" w:type="pct"/>
            <w:shd w:val="clear" w:color="auto" w:fill="DDFFFF"/>
            <w:vAlign w:val="center"/>
          </w:tcPr>
          <w:p w14:paraId="640D92CB" w14:textId="77777777" w:rsidR="005401B0" w:rsidRPr="00A34E06" w:rsidRDefault="005401B0" w:rsidP="00C33D56">
            <w:pPr>
              <w:rPr>
                <w:rFonts w:ascii="Aptos" w:hAnsi="Aptos" w:cs="Arial"/>
                <w:b/>
                <w:color w:val="0000FF"/>
                <w:sz w:val="16"/>
                <w:szCs w:val="16"/>
              </w:rPr>
            </w:pPr>
            <w:r w:rsidRPr="00A34E06">
              <w:rPr>
                <w:rFonts w:ascii="Aptos" w:hAnsi="Aptos" w:cs="Arial"/>
                <w:color w:val="0000FF"/>
                <w:sz w:val="16"/>
                <w:szCs w:val="16"/>
              </w:rPr>
              <w:t>Low income/low wage</w:t>
            </w:r>
          </w:p>
        </w:tc>
        <w:tc>
          <w:tcPr>
            <w:tcW w:w="498" w:type="pct"/>
            <w:shd w:val="clear" w:color="auto" w:fill="auto"/>
            <w:vAlign w:val="center"/>
          </w:tcPr>
          <w:p w14:paraId="77C56ED4"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6C39A93C"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vAlign w:val="center"/>
          </w:tcPr>
          <w:p w14:paraId="7B1E4420"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vAlign w:val="center"/>
          </w:tcPr>
          <w:p w14:paraId="53287E07"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5377BCD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M</w:t>
            </w:r>
          </w:p>
        </w:tc>
        <w:tc>
          <w:tcPr>
            <w:tcW w:w="249" w:type="pct"/>
            <w:vAlign w:val="center"/>
          </w:tcPr>
          <w:p w14:paraId="339560D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04B03FC5"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H</w:t>
            </w:r>
          </w:p>
        </w:tc>
        <w:tc>
          <w:tcPr>
            <w:tcW w:w="437" w:type="pct"/>
            <w:vAlign w:val="center"/>
          </w:tcPr>
          <w:p w14:paraId="788B161F"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0ADC8DE3"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4A3C0339"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r w:rsidR="005401B0" w:rsidRPr="00A34E06" w14:paraId="02FE8595" w14:textId="77777777" w:rsidTr="00C33D56">
        <w:trPr>
          <w:trHeight w:val="428"/>
          <w:jc w:val="center"/>
        </w:trPr>
        <w:tc>
          <w:tcPr>
            <w:tcW w:w="701" w:type="pct"/>
            <w:shd w:val="clear" w:color="auto" w:fill="DDFFFF"/>
            <w:vAlign w:val="center"/>
          </w:tcPr>
          <w:p w14:paraId="73B2946A" w14:textId="77777777" w:rsidR="005401B0" w:rsidRPr="00A34E06" w:rsidRDefault="005401B0" w:rsidP="00C33D56">
            <w:pPr>
              <w:rPr>
                <w:rFonts w:ascii="Aptos" w:hAnsi="Aptos" w:cs="Arial"/>
                <w:color w:val="0000FF"/>
                <w:sz w:val="16"/>
                <w:szCs w:val="16"/>
              </w:rPr>
            </w:pPr>
            <w:r w:rsidRPr="00A34E06">
              <w:rPr>
                <w:rFonts w:ascii="Aptos" w:hAnsi="Aptos" w:cs="Arial"/>
                <w:color w:val="0000FF"/>
                <w:sz w:val="16"/>
                <w:szCs w:val="16"/>
              </w:rPr>
              <w:t>Care Leavers</w:t>
            </w:r>
          </w:p>
        </w:tc>
        <w:tc>
          <w:tcPr>
            <w:tcW w:w="498" w:type="pct"/>
            <w:shd w:val="clear" w:color="auto" w:fill="auto"/>
            <w:vAlign w:val="center"/>
          </w:tcPr>
          <w:p w14:paraId="24F4A9DC"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5925206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98" w:type="pct"/>
            <w:vAlign w:val="center"/>
          </w:tcPr>
          <w:p w14:paraId="005A0F0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6" w:type="pct"/>
            <w:vAlign w:val="center"/>
          </w:tcPr>
          <w:p w14:paraId="1A003F90"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169348FD"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M</w:t>
            </w:r>
          </w:p>
        </w:tc>
        <w:tc>
          <w:tcPr>
            <w:tcW w:w="249" w:type="pct"/>
            <w:vAlign w:val="center"/>
          </w:tcPr>
          <w:p w14:paraId="2B63D34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11" w:type="pct"/>
            <w:vAlign w:val="center"/>
          </w:tcPr>
          <w:p w14:paraId="2FAE289E"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437" w:type="pct"/>
            <w:vAlign w:val="center"/>
          </w:tcPr>
          <w:p w14:paraId="4758F3D0"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561" w:type="pct"/>
            <w:vAlign w:val="center"/>
          </w:tcPr>
          <w:p w14:paraId="3A8E582A"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c>
          <w:tcPr>
            <w:tcW w:w="374" w:type="pct"/>
            <w:vAlign w:val="center"/>
          </w:tcPr>
          <w:p w14:paraId="01D928CA" w14:textId="77777777" w:rsidR="005401B0" w:rsidRPr="00A34E06" w:rsidRDefault="005401B0" w:rsidP="00C33D56">
            <w:pPr>
              <w:jc w:val="center"/>
              <w:rPr>
                <w:rFonts w:ascii="Aptos" w:hAnsi="Aptos" w:cs="Arial"/>
                <w:color w:val="0000FF"/>
                <w:sz w:val="16"/>
                <w:szCs w:val="16"/>
              </w:rPr>
            </w:pPr>
            <w:r>
              <w:rPr>
                <w:rFonts w:ascii="Aptos" w:hAnsi="Aptos" w:cs="Arial"/>
                <w:color w:val="0000FF"/>
                <w:sz w:val="16"/>
                <w:szCs w:val="16"/>
              </w:rPr>
              <w:t>N</w:t>
            </w:r>
          </w:p>
        </w:tc>
      </w:tr>
    </w:tbl>
    <w:p w14:paraId="125FA70A" w14:textId="77777777" w:rsidR="005401B0" w:rsidRDefault="005401B0" w:rsidP="005401B0">
      <w:pPr>
        <w:ind w:firstLine="720"/>
        <w:rPr>
          <w:rFonts w:ascii="Arial" w:hAnsi="Arial" w:cs="Arial"/>
          <w:color w:val="000080"/>
        </w:rPr>
      </w:pPr>
    </w:p>
    <w:bookmarkEnd w:id="10"/>
    <w:p w14:paraId="7A97F243" w14:textId="77777777" w:rsidR="005401B0" w:rsidRPr="00311A31" w:rsidRDefault="005401B0" w:rsidP="005401B0">
      <w:pPr>
        <w:rPr>
          <w:rFonts w:ascii="Arial" w:hAnsi="Arial" w:cs="Arial"/>
          <w:b/>
          <w:color w:val="000080"/>
        </w:rPr>
      </w:pPr>
      <w:r w:rsidRPr="002B692D">
        <w:rPr>
          <w:rFonts w:ascii="Arial" w:hAnsi="Arial" w:cs="Arial"/>
          <w:b/>
          <w:color w:val="000080"/>
        </w:rPr>
        <w:t xml:space="preserve">2.5 </w:t>
      </w:r>
      <w:r w:rsidRPr="002B692D">
        <w:rPr>
          <w:rFonts w:ascii="Arial" w:hAnsi="Arial" w:cs="Arial"/>
          <w:b/>
          <w:color w:val="000080"/>
        </w:rPr>
        <w:tab/>
      </w:r>
      <w:bookmarkStart w:id="11" w:name="_Hlk182228650"/>
      <w:r w:rsidRPr="00311A31">
        <w:rPr>
          <w:rFonts w:ascii="Arial" w:hAnsi="Arial" w:cs="Arial"/>
          <w:b/>
          <w:color w:val="000080"/>
        </w:rPr>
        <w:t xml:space="preserve">How could the disproportionate negative impacts be mitigated or eliminated? </w:t>
      </w:r>
    </w:p>
    <w:bookmarkEnd w:id="11"/>
    <w:p w14:paraId="3235E70E" w14:textId="77777777" w:rsidR="005401B0" w:rsidRDefault="005401B0" w:rsidP="005401B0">
      <w:pPr>
        <w:ind w:left="720"/>
        <w:rPr>
          <w:rFonts w:ascii="Arial" w:hAnsi="Arial" w:cs="Arial"/>
          <w:b/>
          <w:bCs/>
          <w:color w:val="000080"/>
          <w:u w:val="single"/>
        </w:rPr>
      </w:pPr>
    </w:p>
    <w:p w14:paraId="58EDE185" w14:textId="77777777" w:rsidR="005401B0" w:rsidRPr="0024607C" w:rsidRDefault="005401B0" w:rsidP="005401B0">
      <w:pPr>
        <w:ind w:left="720"/>
        <w:rPr>
          <w:rFonts w:ascii="Arial" w:hAnsi="Arial" w:cs="Arial"/>
        </w:rPr>
      </w:pPr>
      <w:r w:rsidRPr="0024607C">
        <w:rPr>
          <w:rFonts w:ascii="Arial" w:hAnsi="Arial" w:cs="Arial"/>
          <w:b/>
          <w:bCs/>
          <w:u w:val="single"/>
        </w:rPr>
        <w:t>Music &amp; Arts</w:t>
      </w:r>
      <w:r w:rsidRPr="0024607C">
        <w:rPr>
          <w:rFonts w:ascii="Arial" w:hAnsi="Arial" w:cs="Arial"/>
        </w:rPr>
        <w:t xml:space="preserve"> - The service has a robust remissions policy to support those on low incomes, including accessing pupil premium support and external funding from ACE and Young Sounds UK.</w:t>
      </w:r>
    </w:p>
    <w:p w14:paraId="38F19890" w14:textId="77777777" w:rsidR="005401B0" w:rsidRPr="0024607C" w:rsidRDefault="005401B0" w:rsidP="005401B0">
      <w:pPr>
        <w:ind w:left="720"/>
        <w:rPr>
          <w:rFonts w:ascii="Arial" w:hAnsi="Arial" w:cs="Arial"/>
        </w:rPr>
      </w:pPr>
    </w:p>
    <w:p w14:paraId="27769FB6" w14:textId="77777777" w:rsidR="005401B0" w:rsidRPr="0024607C" w:rsidRDefault="005401B0" w:rsidP="005401B0">
      <w:pPr>
        <w:ind w:left="720"/>
        <w:rPr>
          <w:rFonts w:ascii="Arial" w:hAnsi="Arial" w:cs="Arial"/>
        </w:rPr>
      </w:pPr>
      <w:r w:rsidRPr="0024607C">
        <w:rPr>
          <w:rFonts w:ascii="Arial" w:hAnsi="Arial" w:cs="Arial"/>
          <w:b/>
          <w:bCs/>
          <w:u w:val="single"/>
        </w:rPr>
        <w:t>Outdoor Education Centre</w:t>
      </w:r>
      <w:r w:rsidRPr="0024607C">
        <w:rPr>
          <w:rFonts w:ascii="Arial" w:hAnsi="Arial" w:cs="Arial"/>
        </w:rPr>
        <w:t xml:space="preserve"> - We are expanding our offer to corporate organisations, families, walking groups, cycling groups etc. To increase revenue outside term time and at weekends. In the long term the aim is to enable us to offer reduced pricing for Bradford schools. </w:t>
      </w:r>
    </w:p>
    <w:p w14:paraId="0CD9C2F7" w14:textId="77777777" w:rsidR="005401B0" w:rsidRPr="006728CD" w:rsidRDefault="005401B0" w:rsidP="005401B0">
      <w:pPr>
        <w:ind w:left="720"/>
        <w:rPr>
          <w:rFonts w:ascii="Arial" w:hAnsi="Arial" w:cs="Arial"/>
          <w:color w:val="000080"/>
        </w:rPr>
      </w:pPr>
    </w:p>
    <w:p w14:paraId="191939E7" w14:textId="77777777" w:rsidR="005401B0" w:rsidRPr="002B692D" w:rsidRDefault="005401B0" w:rsidP="005401B0">
      <w:pPr>
        <w:pStyle w:val="Heading1"/>
      </w:pPr>
      <w:r w:rsidRPr="002B692D">
        <w:lastRenderedPageBreak/>
        <w:t xml:space="preserve">Section 3: Dependencies from other proposals </w:t>
      </w:r>
    </w:p>
    <w:p w14:paraId="77CF00EC" w14:textId="77777777" w:rsidR="005401B0" w:rsidRPr="002B692D" w:rsidRDefault="005401B0" w:rsidP="005401B0">
      <w:pPr>
        <w:ind w:firstLine="720"/>
        <w:rPr>
          <w:rFonts w:ascii="Arial" w:hAnsi="Arial" w:cs="Arial"/>
          <w:b/>
          <w:color w:val="000080"/>
        </w:rPr>
      </w:pPr>
    </w:p>
    <w:p w14:paraId="5B634BCD" w14:textId="77777777" w:rsidR="005401B0" w:rsidRDefault="005401B0" w:rsidP="005401B0">
      <w:pPr>
        <w:ind w:left="720" w:hanging="720"/>
        <w:rPr>
          <w:rFonts w:ascii="Arial" w:hAnsi="Arial" w:cs="Arial"/>
          <w:b/>
          <w:color w:val="000080"/>
        </w:rPr>
      </w:pPr>
      <w:r w:rsidRPr="002B692D">
        <w:rPr>
          <w:rFonts w:ascii="Arial" w:hAnsi="Arial" w:cs="Arial"/>
          <w:b/>
          <w:color w:val="000080"/>
        </w:rPr>
        <w:t>3.1</w:t>
      </w:r>
      <w:r>
        <w:rPr>
          <w:rFonts w:ascii="Arial" w:hAnsi="Arial" w:cs="Arial"/>
          <w:b/>
          <w:color w:val="000080"/>
        </w:rPr>
        <w:tab/>
      </w:r>
      <w:r w:rsidRPr="002B692D">
        <w:rPr>
          <w:rFonts w:ascii="Arial" w:hAnsi="Arial"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ascii="Arial" w:hAnsi="Arial" w:cs="Arial"/>
          <w:b/>
          <w:color w:val="000080"/>
        </w:rPr>
        <w:t xml:space="preserve"> </w:t>
      </w:r>
    </w:p>
    <w:p w14:paraId="0B5FF13C" w14:textId="77777777" w:rsidR="005401B0" w:rsidRPr="00BA5851" w:rsidRDefault="005401B0" w:rsidP="005401B0">
      <w:pPr>
        <w:spacing w:after="120"/>
        <w:ind w:left="720"/>
        <w:rPr>
          <w:rFonts w:ascii="Arial" w:hAnsi="Arial" w:cs="Arial"/>
        </w:rPr>
      </w:pPr>
      <w:r>
        <w:rPr>
          <w:rFonts w:ascii="Arial" w:hAnsi="Arial" w:cs="Arial"/>
        </w:rPr>
        <w:t>Schools and other clients would need to be informed of the fee increases in order to assess the impact on their own service.</w:t>
      </w:r>
    </w:p>
    <w:p w14:paraId="7AB644A3" w14:textId="77777777" w:rsidR="005401B0" w:rsidRPr="005E7DC8" w:rsidRDefault="005401B0" w:rsidP="005401B0">
      <w:pPr>
        <w:pStyle w:val="Heading1"/>
      </w:pPr>
      <w:bookmarkStart w:id="12" w:name="_Hlk182228692"/>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3D742A1C" w14:textId="77777777" w:rsidR="005401B0" w:rsidRDefault="005401B0" w:rsidP="005401B0">
      <w:pPr>
        <w:rPr>
          <w:rFonts w:ascii="Arial" w:hAnsi="Arial" w:cs="Arial"/>
          <w:b/>
          <w:color w:val="000080"/>
        </w:rPr>
      </w:pPr>
    </w:p>
    <w:p w14:paraId="2C80489E" w14:textId="77777777" w:rsidR="005401B0" w:rsidRDefault="005401B0" w:rsidP="005401B0">
      <w:pPr>
        <w:rPr>
          <w:rFonts w:ascii="Arial" w:hAnsi="Arial" w:cs="Arial"/>
          <w:b/>
          <w:color w:val="000080"/>
        </w:rPr>
      </w:pPr>
      <w:r>
        <w:rPr>
          <w:rFonts w:ascii="Arial" w:hAnsi="Arial" w:cs="Arial"/>
          <w:b/>
          <w:color w:val="000080"/>
        </w:rPr>
        <w:t>4.1</w:t>
      </w:r>
      <w:r>
        <w:rPr>
          <w:rFonts w:ascii="Arial" w:hAnsi="Arial" w:cs="Arial"/>
          <w:b/>
          <w:color w:val="000080"/>
        </w:rPr>
        <w:tab/>
        <w:t>W</w:t>
      </w:r>
      <w:r w:rsidRPr="000C4C70">
        <w:rPr>
          <w:rFonts w:ascii="Arial" w:hAnsi="Arial" w:cs="Arial"/>
          <w:b/>
          <w:color w:val="000080"/>
        </w:rPr>
        <w:t xml:space="preserve">hat evidence do you hold to back up this </w:t>
      </w:r>
      <w:r>
        <w:rPr>
          <w:rFonts w:ascii="Arial" w:hAnsi="Arial" w:cs="Arial"/>
          <w:b/>
          <w:color w:val="000080"/>
        </w:rPr>
        <w:t>assessment</w:t>
      </w:r>
      <w:r w:rsidRPr="000C4C70">
        <w:rPr>
          <w:rFonts w:ascii="Arial" w:hAnsi="Arial" w:cs="Arial"/>
          <w:b/>
          <w:color w:val="000080"/>
        </w:rPr>
        <w:t xml:space="preserve">? </w:t>
      </w:r>
    </w:p>
    <w:p w14:paraId="506EA413" w14:textId="77777777" w:rsidR="005401B0" w:rsidRPr="00620C43" w:rsidRDefault="005401B0" w:rsidP="005401B0">
      <w:pPr>
        <w:ind w:left="720"/>
        <w:rPr>
          <w:rFonts w:ascii="Arial" w:hAnsi="Arial" w:cs="Arial"/>
        </w:rPr>
      </w:pPr>
      <w:r w:rsidRPr="006728CD">
        <w:rPr>
          <w:rFonts w:ascii="Arial" w:hAnsi="Arial" w:cs="Arial"/>
          <w:b/>
          <w:bCs/>
          <w:u w:val="single"/>
        </w:rPr>
        <w:t>Music &amp; Arts</w:t>
      </w:r>
      <w:r>
        <w:rPr>
          <w:rFonts w:ascii="Arial" w:hAnsi="Arial" w:cs="Arial"/>
        </w:rPr>
        <w:t xml:space="preserve"> - </w:t>
      </w:r>
      <w:r w:rsidRPr="00620C43">
        <w:rPr>
          <w:rFonts w:ascii="Arial" w:hAnsi="Arial" w:cs="Arial"/>
        </w:rPr>
        <w:t>Annual data survey submission to ACE and DfE</w:t>
      </w:r>
      <w:r>
        <w:rPr>
          <w:rFonts w:ascii="Arial" w:hAnsi="Arial" w:cs="Arial"/>
        </w:rPr>
        <w:t>.</w:t>
      </w:r>
    </w:p>
    <w:p w14:paraId="3F993C1A" w14:textId="77777777" w:rsidR="005401B0" w:rsidRPr="006728CD" w:rsidRDefault="005401B0" w:rsidP="005401B0">
      <w:pPr>
        <w:ind w:left="720"/>
        <w:rPr>
          <w:rFonts w:ascii="Arial" w:hAnsi="Arial" w:cs="Arial"/>
        </w:rPr>
      </w:pPr>
      <w:r w:rsidRPr="006728CD">
        <w:rPr>
          <w:rFonts w:ascii="Arial" w:hAnsi="Arial" w:cs="Arial"/>
          <w:b/>
          <w:bCs/>
          <w:u w:val="single"/>
        </w:rPr>
        <w:t>Outdoor Education Centre</w:t>
      </w:r>
      <w:r w:rsidRPr="006728CD">
        <w:rPr>
          <w:rFonts w:ascii="Arial" w:hAnsi="Arial" w:cs="Arial"/>
        </w:rPr>
        <w:t xml:space="preserve"> - Deprivation data for the district including number of FSM and Pupil Premium distribution. Feedback from children, schools, short breaks and fostering teams</w:t>
      </w:r>
    </w:p>
    <w:p w14:paraId="74A38B0F" w14:textId="77777777" w:rsidR="005401B0" w:rsidRDefault="005401B0" w:rsidP="005401B0">
      <w:pPr>
        <w:rPr>
          <w:rFonts w:ascii="Arial" w:hAnsi="Arial" w:cs="Arial"/>
        </w:rPr>
      </w:pPr>
    </w:p>
    <w:p w14:paraId="411AA194" w14:textId="77777777" w:rsidR="005401B0" w:rsidRPr="000C4C70" w:rsidRDefault="005401B0" w:rsidP="005401B0">
      <w:pPr>
        <w:rPr>
          <w:rFonts w:ascii="Arial" w:hAnsi="Arial" w:cs="Arial"/>
          <w:b/>
          <w:color w:val="000080"/>
        </w:rPr>
      </w:pPr>
      <w:r>
        <w:rPr>
          <w:rFonts w:ascii="Arial" w:hAnsi="Arial" w:cs="Arial"/>
          <w:b/>
          <w:color w:val="000080"/>
        </w:rPr>
        <w:t>4.2</w:t>
      </w:r>
      <w:r>
        <w:rPr>
          <w:rFonts w:ascii="Arial" w:hAnsi="Arial" w:cs="Arial"/>
          <w:b/>
          <w:color w:val="000080"/>
        </w:rPr>
        <w:tab/>
      </w:r>
      <w:r w:rsidRPr="000C4C70">
        <w:rPr>
          <w:rFonts w:ascii="Arial" w:hAnsi="Arial" w:cs="Arial"/>
          <w:b/>
          <w:color w:val="000080"/>
        </w:rPr>
        <w:t>Do you need further evidence?</w:t>
      </w:r>
    </w:p>
    <w:p w14:paraId="35B59098" w14:textId="77777777" w:rsidR="005401B0" w:rsidRDefault="005401B0" w:rsidP="005401B0">
      <w:pPr>
        <w:ind w:left="720"/>
        <w:rPr>
          <w:rFonts w:ascii="Arial" w:hAnsi="Arial" w:cs="Arial"/>
        </w:rPr>
      </w:pPr>
      <w:r>
        <w:rPr>
          <w:rFonts w:ascii="Arial" w:hAnsi="Arial" w:cs="Arial"/>
        </w:rPr>
        <w:t>We are continually assessing information from each service to assess the potential impact of any fee increases on children and young people.</w:t>
      </w:r>
    </w:p>
    <w:bookmarkEnd w:id="12"/>
    <w:p w14:paraId="1178EB4B" w14:textId="77777777" w:rsidR="005401B0" w:rsidRDefault="005401B0" w:rsidP="005401B0">
      <w:pPr>
        <w:rPr>
          <w:rFonts w:ascii="Arial" w:hAnsi="Arial" w:cs="Arial"/>
        </w:rPr>
      </w:pPr>
    </w:p>
    <w:p w14:paraId="66E74814" w14:textId="77777777" w:rsidR="005401B0" w:rsidRDefault="005401B0" w:rsidP="005401B0">
      <w:pPr>
        <w:pStyle w:val="Heading1"/>
      </w:pPr>
      <w:bookmarkStart w:id="13" w:name="_Hlk182228772"/>
      <w:r w:rsidRPr="005E7DC8">
        <w:t xml:space="preserve">Section </w:t>
      </w:r>
      <w:r>
        <w:t>5</w:t>
      </w:r>
      <w:r w:rsidRPr="005E7DC8">
        <w:t>: Consultation Feedback</w:t>
      </w:r>
    </w:p>
    <w:bookmarkEnd w:id="13"/>
    <w:p w14:paraId="51C50B12" w14:textId="77777777" w:rsidR="005401B0" w:rsidRPr="00C34233" w:rsidRDefault="005401B0" w:rsidP="005401B0"/>
    <w:p w14:paraId="0F468949" w14:textId="77777777" w:rsidR="005401B0" w:rsidRPr="005E7DC8" w:rsidRDefault="005401B0" w:rsidP="005401B0">
      <w:pPr>
        <w:rPr>
          <w:rFonts w:ascii="Arial" w:hAnsi="Arial" w:cs="Arial"/>
          <w:b/>
          <w:color w:val="000080"/>
        </w:rPr>
      </w:pPr>
      <w:r>
        <w:rPr>
          <w:rFonts w:ascii="Arial" w:hAnsi="Arial" w:cs="Arial"/>
          <w:b/>
          <w:color w:val="000080"/>
        </w:rPr>
        <w:t>5</w:t>
      </w:r>
      <w:r w:rsidRPr="005E7DC8">
        <w:rPr>
          <w:rFonts w:ascii="Arial" w:hAnsi="Arial" w:cs="Arial"/>
          <w:b/>
          <w:color w:val="000080"/>
        </w:rPr>
        <w:t>.1</w:t>
      </w:r>
      <w:r w:rsidRPr="005E7DC8">
        <w:rPr>
          <w:rFonts w:ascii="Arial" w:hAnsi="Arial" w:cs="Arial"/>
          <w:b/>
          <w:color w:val="000080"/>
        </w:rPr>
        <w:tab/>
      </w:r>
      <w:r>
        <w:rPr>
          <w:rFonts w:ascii="Arial" w:hAnsi="Arial" w:cs="Arial"/>
          <w:b/>
          <w:color w:val="000080"/>
        </w:rPr>
        <w:t>R</w:t>
      </w:r>
      <w:r w:rsidRPr="005E7DC8">
        <w:rPr>
          <w:rFonts w:ascii="Arial" w:hAnsi="Arial" w:cs="Arial"/>
          <w:b/>
          <w:color w:val="000080"/>
        </w:rPr>
        <w:t>esults from any previous consultations</w:t>
      </w:r>
      <w:r>
        <w:rPr>
          <w:rFonts w:ascii="Arial" w:hAnsi="Arial" w:cs="Arial"/>
          <w:b/>
          <w:color w:val="000080"/>
        </w:rPr>
        <w:t xml:space="preserve"> prior to the proposal development.</w:t>
      </w:r>
    </w:p>
    <w:p w14:paraId="200D5D89" w14:textId="77777777" w:rsidR="005401B0" w:rsidRDefault="005401B0" w:rsidP="005401B0">
      <w:pPr>
        <w:ind w:left="720"/>
        <w:rPr>
          <w:rFonts w:ascii="Arial" w:hAnsi="Arial" w:cs="Arial"/>
        </w:rPr>
      </w:pPr>
      <w:r>
        <w:rPr>
          <w:rFonts w:ascii="Arial" w:hAnsi="Arial" w:cs="Arial"/>
        </w:rPr>
        <w:t>No consultations have taken place.</w:t>
      </w:r>
    </w:p>
    <w:p w14:paraId="3BCA0419" w14:textId="77777777" w:rsidR="005401B0" w:rsidRDefault="005401B0" w:rsidP="005401B0">
      <w:pPr>
        <w:rPr>
          <w:rFonts w:ascii="Arial" w:hAnsi="Arial" w:cs="Arial"/>
        </w:rPr>
      </w:pPr>
    </w:p>
    <w:p w14:paraId="500BF6D1" w14:textId="77777777" w:rsidR="005401B0" w:rsidRPr="004011A5" w:rsidRDefault="005401B0" w:rsidP="005401B0">
      <w:pPr>
        <w:rPr>
          <w:rFonts w:ascii="Arial" w:hAnsi="Arial" w:cs="Arial"/>
          <w:b/>
          <w:color w:val="000080"/>
        </w:rPr>
      </w:pPr>
      <w:r w:rsidRPr="004011A5">
        <w:rPr>
          <w:rFonts w:ascii="Arial" w:hAnsi="Arial" w:cs="Arial"/>
          <w:b/>
          <w:color w:val="000080"/>
        </w:rPr>
        <w:t>5.2</w:t>
      </w:r>
      <w:r w:rsidRPr="004011A5">
        <w:rPr>
          <w:rFonts w:ascii="Arial" w:hAnsi="Arial" w:cs="Arial"/>
          <w:b/>
          <w:color w:val="000080"/>
        </w:rPr>
        <w:tab/>
        <w:t>The departmental feedback you provided on the previous consultation</w:t>
      </w:r>
      <w:r>
        <w:rPr>
          <w:rFonts w:ascii="Arial" w:hAnsi="Arial" w:cs="Arial"/>
          <w:b/>
          <w:color w:val="000080"/>
        </w:rPr>
        <w:t xml:space="preserve"> (as at </w:t>
      </w:r>
      <w:r>
        <w:rPr>
          <w:rFonts w:ascii="Arial" w:hAnsi="Arial" w:cs="Arial"/>
          <w:b/>
          <w:color w:val="000080"/>
        </w:rPr>
        <w:tab/>
        <w:t>5.1).</w:t>
      </w:r>
    </w:p>
    <w:p w14:paraId="7608918E" w14:textId="77777777" w:rsidR="005401B0" w:rsidRDefault="005401B0" w:rsidP="005401B0">
      <w:pPr>
        <w:ind w:left="720"/>
        <w:rPr>
          <w:rFonts w:ascii="Arial" w:hAnsi="Arial" w:cs="Arial"/>
        </w:rPr>
      </w:pPr>
      <w:r>
        <w:rPr>
          <w:rFonts w:ascii="Arial" w:hAnsi="Arial" w:cs="Arial"/>
        </w:rPr>
        <w:t xml:space="preserve">Not applicable.  </w:t>
      </w:r>
    </w:p>
    <w:p w14:paraId="41C4E86D" w14:textId="77777777" w:rsidR="005401B0" w:rsidRDefault="005401B0" w:rsidP="005401B0">
      <w:pPr>
        <w:rPr>
          <w:rFonts w:ascii="Arial" w:hAnsi="Arial" w:cs="Arial"/>
        </w:rPr>
      </w:pPr>
    </w:p>
    <w:p w14:paraId="3A15708B" w14:textId="77777777" w:rsidR="005401B0" w:rsidRPr="005E7DC8" w:rsidRDefault="005401B0" w:rsidP="005401B0">
      <w:pPr>
        <w:ind w:left="720" w:hanging="720"/>
        <w:rPr>
          <w:rFonts w:ascii="Arial" w:hAnsi="Arial" w:cs="Arial"/>
          <w:b/>
          <w:color w:val="000080"/>
        </w:rPr>
      </w:pPr>
      <w:r w:rsidRPr="001C02C6">
        <w:rPr>
          <w:rFonts w:ascii="Arial" w:hAnsi="Arial" w:cs="Arial"/>
          <w:b/>
          <w:color w:val="000080"/>
        </w:rPr>
        <w:t>5.3</w:t>
      </w:r>
      <w:r w:rsidRPr="001C02C6">
        <w:rPr>
          <w:rFonts w:ascii="Arial" w:hAnsi="Arial" w:cs="Arial"/>
          <w:b/>
          <w:color w:val="000080"/>
        </w:rPr>
        <w:tab/>
        <w:t>Feedback from current consultation following the proposal development (e.g. following approval by Executive for budget consultation).</w:t>
      </w:r>
    </w:p>
    <w:p w14:paraId="638B6141" w14:textId="77777777" w:rsidR="005401B0" w:rsidRDefault="005401B0" w:rsidP="005401B0">
      <w:pPr>
        <w:ind w:left="720"/>
        <w:rPr>
          <w:rFonts w:ascii="Arial" w:hAnsi="Arial" w:cs="Arial"/>
        </w:rPr>
      </w:pPr>
      <w:r>
        <w:rPr>
          <w:rFonts w:ascii="Arial" w:hAnsi="Arial" w:cs="Arial"/>
        </w:rPr>
        <w:t>Not applicable.</w:t>
      </w:r>
    </w:p>
    <w:p w14:paraId="751EF5DE" w14:textId="77777777" w:rsidR="005401B0" w:rsidRDefault="005401B0" w:rsidP="005401B0">
      <w:pPr>
        <w:rPr>
          <w:rFonts w:ascii="Arial" w:hAnsi="Arial" w:cs="Arial"/>
        </w:rPr>
      </w:pPr>
    </w:p>
    <w:p w14:paraId="3FCB3E22" w14:textId="77777777" w:rsidR="005401B0" w:rsidRDefault="005401B0" w:rsidP="005401B0">
      <w:pPr>
        <w:ind w:left="720" w:hanging="717"/>
        <w:rPr>
          <w:rFonts w:ascii="Arial" w:hAnsi="Arial" w:cs="Arial"/>
          <w:b/>
          <w:color w:val="000080"/>
        </w:rPr>
      </w:pPr>
      <w:r>
        <w:rPr>
          <w:rFonts w:ascii="Arial" w:hAnsi="Arial" w:cs="Arial"/>
          <w:b/>
          <w:color w:val="000080"/>
        </w:rPr>
        <w:lastRenderedPageBreak/>
        <w:t>5.4</w:t>
      </w:r>
      <w:r>
        <w:rPr>
          <w:rFonts w:ascii="Arial" w:hAnsi="Arial" w:cs="Arial"/>
          <w:b/>
          <w:color w:val="000080"/>
        </w:rPr>
        <w:tab/>
        <w:t>Y</w:t>
      </w:r>
      <w:r w:rsidRPr="005E7DC8">
        <w:rPr>
          <w:rFonts w:ascii="Arial" w:hAnsi="Arial" w:cs="Arial"/>
          <w:b/>
          <w:color w:val="000080"/>
        </w:rPr>
        <w:t>our departmental response to th</w:t>
      </w:r>
      <w:r>
        <w:rPr>
          <w:rFonts w:ascii="Arial" w:hAnsi="Arial" w:cs="Arial"/>
          <w:b/>
          <w:color w:val="000080"/>
        </w:rPr>
        <w:t>e</w:t>
      </w:r>
      <w:r w:rsidRPr="005E7DC8">
        <w:rPr>
          <w:rFonts w:ascii="Arial" w:hAnsi="Arial" w:cs="Arial"/>
          <w:b/>
          <w:color w:val="000080"/>
        </w:rPr>
        <w:t xml:space="preserve"> feedback</w:t>
      </w:r>
      <w:r>
        <w:rPr>
          <w:rFonts w:ascii="Arial" w:hAnsi="Arial" w:cs="Arial"/>
          <w:b/>
          <w:color w:val="000080"/>
        </w:rPr>
        <w:t xml:space="preserve"> on the current consultation (as at 5.3)</w:t>
      </w:r>
      <w:r w:rsidRPr="005E7DC8">
        <w:rPr>
          <w:rFonts w:ascii="Arial" w:hAnsi="Arial" w:cs="Arial"/>
          <w:b/>
          <w:color w:val="000080"/>
        </w:rPr>
        <w:t xml:space="preserve"> – include any changes made </w:t>
      </w:r>
      <w:r>
        <w:rPr>
          <w:rFonts w:ascii="Arial" w:hAnsi="Arial" w:cs="Arial"/>
          <w:b/>
          <w:color w:val="000080"/>
        </w:rPr>
        <w:t xml:space="preserve">to the proposal </w:t>
      </w:r>
      <w:r w:rsidRPr="005E7DC8">
        <w:rPr>
          <w:rFonts w:ascii="Arial" w:hAnsi="Arial" w:cs="Arial"/>
          <w:b/>
          <w:color w:val="000080"/>
        </w:rPr>
        <w:t>as a result of the feedback</w:t>
      </w:r>
      <w:r>
        <w:rPr>
          <w:rFonts w:ascii="Arial" w:hAnsi="Arial" w:cs="Arial"/>
          <w:b/>
          <w:color w:val="000080"/>
        </w:rPr>
        <w:t>.</w:t>
      </w:r>
    </w:p>
    <w:p w14:paraId="731B7B2F" w14:textId="77777777" w:rsidR="005401B0" w:rsidRDefault="005401B0" w:rsidP="005401B0">
      <w:pPr>
        <w:ind w:left="720"/>
        <w:rPr>
          <w:rFonts w:ascii="Arial" w:hAnsi="Arial" w:cs="Arial"/>
        </w:rPr>
      </w:pPr>
      <w:r>
        <w:rPr>
          <w:rFonts w:ascii="Arial" w:hAnsi="Arial" w:cs="Arial"/>
        </w:rPr>
        <w:t>Services will respond to any feedback they receive on potential impact of this proposal.</w:t>
      </w:r>
    </w:p>
    <w:p w14:paraId="6B69229A" w14:textId="77777777" w:rsidR="005401B0" w:rsidRDefault="005401B0" w:rsidP="005401B0">
      <w:pPr>
        <w:jc w:val="center"/>
        <w:rPr>
          <w:rStyle w:val="Hyperlink"/>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49A19371" w14:textId="56A23F19" w:rsidR="005401B0" w:rsidRDefault="005401B0">
      <w:pPr>
        <w:rPr>
          <w:rFonts w:ascii="Arial" w:hAnsi="Arial" w:cs="Arial"/>
        </w:rPr>
      </w:pPr>
      <w:r>
        <w:rPr>
          <w:rFonts w:ascii="Arial" w:hAnsi="Arial" w:cs="Arial"/>
        </w:rPr>
        <w:br w:type="page"/>
      </w:r>
    </w:p>
    <w:bookmarkStart w:id="14" w:name="OCXIAICASkillsforWork"/>
    <w:p w14:paraId="51169AEB" w14:textId="77777777" w:rsidR="00DB3698" w:rsidRDefault="00DB3698" w:rsidP="00DB3698">
      <w:pPr>
        <w:jc w:val="center"/>
        <w:rPr>
          <w:rStyle w:val="Hyperlink"/>
          <w:rFonts w:ascii="Arial" w:hAnsi="Arial" w:cs="Arial"/>
          <w:b/>
          <w:bCs/>
          <w:sz w:val="24"/>
          <w:szCs w:val="24"/>
        </w:rPr>
      </w:pPr>
      <w:r>
        <w:lastRenderedPageBreak/>
        <w:fldChar w:fldCharType="begin"/>
      </w:r>
      <w:r>
        <w:instrText>HYPERLINK \l "Returntofrontpage"</w:instrText>
      </w:r>
      <w:r>
        <w:fldChar w:fldCharType="separate"/>
      </w:r>
      <w:r w:rsidRPr="00F83C27">
        <w:rPr>
          <w:rStyle w:val="Hyperlink"/>
          <w:rFonts w:ascii="Arial" w:hAnsi="Arial" w:cs="Arial"/>
          <w:b/>
          <w:bCs/>
          <w:sz w:val="24"/>
          <w:szCs w:val="24"/>
        </w:rPr>
        <w:t>Return to contents page</w:t>
      </w:r>
      <w:r>
        <w:rPr>
          <w:rStyle w:val="Hyperlink"/>
          <w:rFonts w:ascii="Arial" w:hAnsi="Arial" w:cs="Arial"/>
          <w:b/>
          <w:bCs/>
          <w:sz w:val="24"/>
          <w:szCs w:val="24"/>
        </w:rPr>
        <w:fldChar w:fldCharType="end"/>
      </w:r>
    </w:p>
    <w:p w14:paraId="0B3803C8" w14:textId="249CDD2F" w:rsidR="005401B0" w:rsidRDefault="005401B0" w:rsidP="005401B0">
      <w:pPr>
        <w:tabs>
          <w:tab w:val="right" w:pos="9638"/>
        </w:tabs>
        <w:rPr>
          <w:rFonts w:ascii="Arial" w:hAnsi="Arial" w:cs="Arial"/>
          <w:b/>
        </w:rPr>
      </w:pPr>
      <w:r w:rsidRPr="007F05CB">
        <w:rPr>
          <w:rStyle w:val="Heading1Char"/>
        </w:rPr>
        <w:t>Equality Impact Assessment Form</w:t>
      </w:r>
      <w:r>
        <w:rPr>
          <w:rFonts w:ascii="Arial" w:hAnsi="Arial" w:cs="Arial"/>
          <w:b/>
          <w:sz w:val="28"/>
        </w:rPr>
        <w:t xml:space="preserve"> </w:t>
      </w:r>
      <w:bookmarkEnd w:id="14"/>
      <w:r>
        <w:rPr>
          <w:rFonts w:ascii="Arial" w:hAnsi="Arial" w:cs="Arial"/>
          <w:b/>
        </w:rPr>
        <w:tab/>
      </w:r>
      <w:r w:rsidRPr="000C4C70">
        <w:rPr>
          <w:rFonts w:ascii="Arial" w:hAnsi="Arial" w:cs="Arial"/>
          <w:b/>
        </w:rPr>
        <w:t>Reference</w:t>
      </w:r>
      <w:r>
        <w:rPr>
          <w:rFonts w:ascii="Arial" w:hAnsi="Arial" w:cs="Arial"/>
          <w:b/>
        </w:rPr>
        <w:t xml:space="preserve"> – </w:t>
      </w:r>
    </w:p>
    <w:p w14:paraId="34ADA823" w14:textId="3B6158F2" w:rsidR="005401B0" w:rsidRDefault="005401B0" w:rsidP="005401B0">
      <w:pPr>
        <w:tabs>
          <w:tab w:val="right" w:pos="9000"/>
        </w:tabs>
        <w:rPr>
          <w:rFonts w:ascii="Arial" w:hAnsi="Arial" w:cs="Arial"/>
        </w:rPr>
      </w:pPr>
      <w:r>
        <w:rPr>
          <w:rFonts w:ascii="Arial" w:hAnsi="Arial" w:cs="Arial"/>
          <w:b/>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5401B0" w:rsidRPr="00C901EA" w14:paraId="4E344570" w14:textId="77777777" w:rsidTr="00C33D56">
        <w:tc>
          <w:tcPr>
            <w:tcW w:w="1980" w:type="dxa"/>
            <w:shd w:val="clear" w:color="auto" w:fill="auto"/>
          </w:tcPr>
          <w:p w14:paraId="05181CA9" w14:textId="77777777" w:rsidR="005401B0" w:rsidRPr="00C901EA" w:rsidRDefault="005401B0" w:rsidP="00C33D56">
            <w:pPr>
              <w:spacing w:before="60" w:after="60"/>
              <w:rPr>
                <w:rFonts w:ascii="Arial" w:hAnsi="Arial" w:cs="Arial"/>
                <w:b/>
              </w:rPr>
            </w:pPr>
            <w:r w:rsidRPr="00C901EA">
              <w:rPr>
                <w:rFonts w:ascii="Arial" w:hAnsi="Arial" w:cs="Arial"/>
                <w:b/>
              </w:rPr>
              <w:t>Department</w:t>
            </w:r>
          </w:p>
        </w:tc>
        <w:tc>
          <w:tcPr>
            <w:tcW w:w="3780" w:type="dxa"/>
            <w:shd w:val="clear" w:color="auto" w:fill="auto"/>
          </w:tcPr>
          <w:p w14:paraId="09103FFD" w14:textId="77777777" w:rsidR="005401B0" w:rsidRPr="00C901EA" w:rsidRDefault="005401B0" w:rsidP="00C33D56">
            <w:pPr>
              <w:spacing w:before="60" w:after="60"/>
              <w:rPr>
                <w:rFonts w:ascii="Arial" w:hAnsi="Arial" w:cs="Arial"/>
              </w:rPr>
            </w:pPr>
            <w:r>
              <w:rPr>
                <w:rFonts w:ascii="Arial" w:hAnsi="Arial" w:cs="Arial"/>
              </w:rPr>
              <w:t>Employment and Skills</w:t>
            </w:r>
          </w:p>
        </w:tc>
        <w:tc>
          <w:tcPr>
            <w:tcW w:w="1980" w:type="dxa"/>
            <w:shd w:val="clear" w:color="auto" w:fill="auto"/>
          </w:tcPr>
          <w:p w14:paraId="4F73700D" w14:textId="77777777" w:rsidR="005401B0" w:rsidRPr="00C901EA" w:rsidRDefault="005401B0" w:rsidP="00C33D56">
            <w:pPr>
              <w:spacing w:before="60" w:after="60"/>
              <w:rPr>
                <w:rFonts w:ascii="Arial" w:hAnsi="Arial" w:cs="Arial"/>
                <w:b/>
              </w:rPr>
            </w:pPr>
            <w:r w:rsidRPr="00C901EA">
              <w:rPr>
                <w:rFonts w:ascii="Arial" w:hAnsi="Arial" w:cs="Arial"/>
                <w:b/>
              </w:rPr>
              <w:t>Version no</w:t>
            </w:r>
          </w:p>
        </w:tc>
        <w:tc>
          <w:tcPr>
            <w:tcW w:w="1800" w:type="dxa"/>
            <w:shd w:val="clear" w:color="auto" w:fill="auto"/>
          </w:tcPr>
          <w:p w14:paraId="1A9E83D5" w14:textId="77777777" w:rsidR="005401B0" w:rsidRPr="00C901EA" w:rsidRDefault="005401B0" w:rsidP="00C33D56">
            <w:pPr>
              <w:spacing w:before="60" w:after="60"/>
              <w:rPr>
                <w:rFonts w:ascii="Arial" w:hAnsi="Arial" w:cs="Arial"/>
              </w:rPr>
            </w:pPr>
          </w:p>
        </w:tc>
      </w:tr>
      <w:tr w:rsidR="005401B0" w:rsidRPr="00C901EA" w14:paraId="242F015E" w14:textId="77777777" w:rsidTr="00C33D56">
        <w:tc>
          <w:tcPr>
            <w:tcW w:w="1980" w:type="dxa"/>
            <w:shd w:val="clear" w:color="auto" w:fill="auto"/>
          </w:tcPr>
          <w:p w14:paraId="4658C955" w14:textId="77777777" w:rsidR="005401B0" w:rsidRPr="00C901EA" w:rsidRDefault="005401B0" w:rsidP="00C33D56">
            <w:pPr>
              <w:spacing w:before="60" w:after="60"/>
              <w:rPr>
                <w:rFonts w:ascii="Arial" w:hAnsi="Arial" w:cs="Arial"/>
                <w:b/>
              </w:rPr>
            </w:pPr>
            <w:r w:rsidRPr="00C901EA">
              <w:rPr>
                <w:rFonts w:ascii="Arial" w:hAnsi="Arial" w:cs="Arial"/>
                <w:b/>
              </w:rPr>
              <w:t>Assessed by</w:t>
            </w:r>
          </w:p>
        </w:tc>
        <w:tc>
          <w:tcPr>
            <w:tcW w:w="3780" w:type="dxa"/>
            <w:shd w:val="clear" w:color="auto" w:fill="auto"/>
          </w:tcPr>
          <w:p w14:paraId="57308E14" w14:textId="77777777" w:rsidR="005401B0" w:rsidRPr="00C901EA" w:rsidRDefault="005401B0" w:rsidP="00C33D56">
            <w:pPr>
              <w:spacing w:before="60" w:after="60"/>
              <w:rPr>
                <w:rFonts w:ascii="Arial" w:hAnsi="Arial" w:cs="Arial"/>
              </w:rPr>
            </w:pPr>
            <w:r>
              <w:rPr>
                <w:rFonts w:ascii="Arial" w:hAnsi="Arial" w:cs="Arial"/>
              </w:rPr>
              <w:t>Alexandra Willans</w:t>
            </w:r>
          </w:p>
        </w:tc>
        <w:tc>
          <w:tcPr>
            <w:tcW w:w="1980" w:type="dxa"/>
            <w:shd w:val="clear" w:color="auto" w:fill="auto"/>
          </w:tcPr>
          <w:p w14:paraId="7CC78B0D" w14:textId="77777777" w:rsidR="005401B0" w:rsidRPr="00C901EA" w:rsidRDefault="005401B0" w:rsidP="00C33D56">
            <w:pPr>
              <w:spacing w:before="60" w:after="60"/>
              <w:rPr>
                <w:rFonts w:ascii="Arial" w:hAnsi="Arial" w:cs="Arial"/>
                <w:b/>
              </w:rPr>
            </w:pPr>
            <w:r w:rsidRPr="00C901EA">
              <w:rPr>
                <w:rFonts w:ascii="Arial" w:hAnsi="Arial" w:cs="Arial"/>
                <w:b/>
              </w:rPr>
              <w:t>Date created</w:t>
            </w:r>
          </w:p>
        </w:tc>
        <w:tc>
          <w:tcPr>
            <w:tcW w:w="1800" w:type="dxa"/>
            <w:shd w:val="clear" w:color="auto" w:fill="auto"/>
          </w:tcPr>
          <w:p w14:paraId="0E2E603F" w14:textId="77777777" w:rsidR="005401B0" w:rsidRPr="00C901EA" w:rsidRDefault="005401B0" w:rsidP="00C33D56">
            <w:pPr>
              <w:spacing w:before="60" w:after="60"/>
              <w:rPr>
                <w:rFonts w:ascii="Arial" w:hAnsi="Arial" w:cs="Arial"/>
              </w:rPr>
            </w:pPr>
            <w:r>
              <w:rPr>
                <w:rFonts w:ascii="Arial" w:hAnsi="Arial" w:cs="Arial"/>
              </w:rPr>
              <w:t>21.11.24</w:t>
            </w:r>
          </w:p>
        </w:tc>
      </w:tr>
      <w:tr w:rsidR="005401B0" w:rsidRPr="00C901EA" w14:paraId="2852D6D9" w14:textId="77777777" w:rsidTr="00C33D56">
        <w:tc>
          <w:tcPr>
            <w:tcW w:w="1980" w:type="dxa"/>
            <w:shd w:val="clear" w:color="auto" w:fill="auto"/>
          </w:tcPr>
          <w:p w14:paraId="3A543AA1" w14:textId="77777777" w:rsidR="005401B0" w:rsidRPr="00C901EA" w:rsidRDefault="005401B0" w:rsidP="00C33D56">
            <w:pPr>
              <w:spacing w:before="60" w:after="60"/>
              <w:rPr>
                <w:rFonts w:ascii="Arial" w:hAnsi="Arial" w:cs="Arial"/>
                <w:b/>
              </w:rPr>
            </w:pPr>
            <w:r w:rsidRPr="00C901EA">
              <w:rPr>
                <w:rFonts w:ascii="Arial" w:hAnsi="Arial" w:cs="Arial"/>
                <w:b/>
              </w:rPr>
              <w:t>Approved by</w:t>
            </w:r>
          </w:p>
        </w:tc>
        <w:tc>
          <w:tcPr>
            <w:tcW w:w="3780" w:type="dxa"/>
            <w:shd w:val="clear" w:color="auto" w:fill="auto"/>
          </w:tcPr>
          <w:p w14:paraId="4C5A1744" w14:textId="77777777" w:rsidR="005401B0" w:rsidRPr="00C901EA" w:rsidRDefault="005401B0" w:rsidP="00C33D56">
            <w:pPr>
              <w:spacing w:before="60" w:after="60"/>
              <w:rPr>
                <w:rFonts w:ascii="Arial" w:hAnsi="Arial" w:cs="Arial"/>
              </w:rPr>
            </w:pPr>
          </w:p>
        </w:tc>
        <w:tc>
          <w:tcPr>
            <w:tcW w:w="1980" w:type="dxa"/>
            <w:shd w:val="clear" w:color="auto" w:fill="auto"/>
          </w:tcPr>
          <w:p w14:paraId="373B714F" w14:textId="77777777" w:rsidR="005401B0" w:rsidRPr="00C901EA" w:rsidRDefault="005401B0" w:rsidP="00C33D56">
            <w:pPr>
              <w:spacing w:before="60" w:after="60"/>
              <w:rPr>
                <w:rFonts w:ascii="Arial" w:hAnsi="Arial" w:cs="Arial"/>
                <w:b/>
              </w:rPr>
            </w:pPr>
            <w:r w:rsidRPr="00C901EA">
              <w:rPr>
                <w:rFonts w:ascii="Arial" w:hAnsi="Arial" w:cs="Arial"/>
                <w:b/>
              </w:rPr>
              <w:t>Date approved</w:t>
            </w:r>
          </w:p>
        </w:tc>
        <w:tc>
          <w:tcPr>
            <w:tcW w:w="1800" w:type="dxa"/>
            <w:shd w:val="clear" w:color="auto" w:fill="auto"/>
          </w:tcPr>
          <w:p w14:paraId="7E76A2DC" w14:textId="77777777" w:rsidR="005401B0" w:rsidRPr="00C901EA" w:rsidRDefault="005401B0" w:rsidP="00C33D56">
            <w:pPr>
              <w:spacing w:before="60" w:after="60"/>
              <w:rPr>
                <w:rFonts w:ascii="Arial" w:hAnsi="Arial" w:cs="Arial"/>
              </w:rPr>
            </w:pPr>
          </w:p>
        </w:tc>
      </w:tr>
      <w:tr w:rsidR="005401B0" w:rsidRPr="00C901EA" w14:paraId="54842279" w14:textId="77777777" w:rsidTr="00C33D56">
        <w:tc>
          <w:tcPr>
            <w:tcW w:w="1980" w:type="dxa"/>
            <w:shd w:val="clear" w:color="auto" w:fill="auto"/>
          </w:tcPr>
          <w:p w14:paraId="0D08FF4D" w14:textId="77777777" w:rsidR="005401B0" w:rsidRPr="00C901EA" w:rsidRDefault="005401B0" w:rsidP="00C33D56">
            <w:pPr>
              <w:spacing w:before="60" w:after="60"/>
              <w:rPr>
                <w:rFonts w:ascii="Arial" w:hAnsi="Arial" w:cs="Arial"/>
                <w:b/>
              </w:rPr>
            </w:pPr>
            <w:r w:rsidRPr="00C901EA">
              <w:rPr>
                <w:rFonts w:ascii="Arial" w:hAnsi="Arial" w:cs="Arial"/>
                <w:b/>
              </w:rPr>
              <w:t>Updated by</w:t>
            </w:r>
          </w:p>
        </w:tc>
        <w:tc>
          <w:tcPr>
            <w:tcW w:w="3780" w:type="dxa"/>
            <w:shd w:val="clear" w:color="auto" w:fill="auto"/>
          </w:tcPr>
          <w:p w14:paraId="2D36F6DA" w14:textId="77777777" w:rsidR="005401B0" w:rsidRPr="00C901EA" w:rsidRDefault="005401B0" w:rsidP="00C33D56">
            <w:pPr>
              <w:spacing w:before="60" w:after="60"/>
              <w:rPr>
                <w:rFonts w:ascii="Arial" w:hAnsi="Arial" w:cs="Arial"/>
              </w:rPr>
            </w:pPr>
          </w:p>
        </w:tc>
        <w:tc>
          <w:tcPr>
            <w:tcW w:w="1980" w:type="dxa"/>
            <w:shd w:val="clear" w:color="auto" w:fill="auto"/>
          </w:tcPr>
          <w:p w14:paraId="30A8E6C8" w14:textId="77777777" w:rsidR="005401B0" w:rsidRPr="00C901EA" w:rsidRDefault="005401B0" w:rsidP="00C33D56">
            <w:pPr>
              <w:spacing w:before="60" w:after="60"/>
              <w:rPr>
                <w:rFonts w:ascii="Arial" w:hAnsi="Arial" w:cs="Arial"/>
                <w:b/>
              </w:rPr>
            </w:pPr>
            <w:r w:rsidRPr="00C901EA">
              <w:rPr>
                <w:rFonts w:ascii="Arial" w:hAnsi="Arial" w:cs="Arial"/>
                <w:b/>
              </w:rPr>
              <w:t>Date updated</w:t>
            </w:r>
          </w:p>
        </w:tc>
        <w:tc>
          <w:tcPr>
            <w:tcW w:w="1800" w:type="dxa"/>
            <w:shd w:val="clear" w:color="auto" w:fill="auto"/>
          </w:tcPr>
          <w:p w14:paraId="5AAA5B79" w14:textId="77777777" w:rsidR="005401B0" w:rsidRPr="00C901EA" w:rsidRDefault="005401B0" w:rsidP="00C33D56">
            <w:pPr>
              <w:spacing w:before="60" w:after="60"/>
              <w:rPr>
                <w:rFonts w:ascii="Arial" w:hAnsi="Arial" w:cs="Arial"/>
              </w:rPr>
            </w:pPr>
          </w:p>
        </w:tc>
      </w:tr>
      <w:tr w:rsidR="005401B0" w:rsidRPr="00C901EA" w14:paraId="02B0C432" w14:textId="77777777" w:rsidTr="00C33D56">
        <w:tc>
          <w:tcPr>
            <w:tcW w:w="1980" w:type="dxa"/>
            <w:shd w:val="clear" w:color="auto" w:fill="auto"/>
          </w:tcPr>
          <w:p w14:paraId="6C2B5CE9" w14:textId="77777777" w:rsidR="005401B0" w:rsidRPr="00C901EA" w:rsidRDefault="005401B0" w:rsidP="00C33D56">
            <w:pPr>
              <w:spacing w:before="60" w:after="60"/>
              <w:rPr>
                <w:rFonts w:ascii="Arial" w:hAnsi="Arial" w:cs="Arial"/>
                <w:b/>
              </w:rPr>
            </w:pPr>
            <w:r w:rsidRPr="00C901EA">
              <w:rPr>
                <w:rFonts w:ascii="Arial" w:hAnsi="Arial" w:cs="Arial"/>
                <w:b/>
              </w:rPr>
              <w:t>Final approval</w:t>
            </w:r>
          </w:p>
        </w:tc>
        <w:tc>
          <w:tcPr>
            <w:tcW w:w="3780" w:type="dxa"/>
            <w:shd w:val="clear" w:color="auto" w:fill="auto"/>
          </w:tcPr>
          <w:p w14:paraId="5698587F" w14:textId="77777777" w:rsidR="005401B0" w:rsidRPr="00C901EA" w:rsidRDefault="005401B0" w:rsidP="00C33D56">
            <w:pPr>
              <w:spacing w:before="60" w:after="60"/>
              <w:rPr>
                <w:rFonts w:ascii="Arial" w:hAnsi="Arial" w:cs="Arial"/>
              </w:rPr>
            </w:pPr>
          </w:p>
        </w:tc>
        <w:tc>
          <w:tcPr>
            <w:tcW w:w="1980" w:type="dxa"/>
            <w:shd w:val="clear" w:color="auto" w:fill="auto"/>
          </w:tcPr>
          <w:p w14:paraId="2D87D1BC" w14:textId="77777777" w:rsidR="005401B0" w:rsidRPr="00C901EA" w:rsidRDefault="005401B0" w:rsidP="00C33D56">
            <w:pPr>
              <w:spacing w:before="60" w:after="60"/>
              <w:rPr>
                <w:rFonts w:ascii="Arial" w:hAnsi="Arial" w:cs="Arial"/>
                <w:b/>
              </w:rPr>
            </w:pPr>
            <w:r w:rsidRPr="00C901EA">
              <w:rPr>
                <w:rFonts w:ascii="Arial" w:hAnsi="Arial" w:cs="Arial"/>
                <w:b/>
              </w:rPr>
              <w:t>Date signed off</w:t>
            </w:r>
          </w:p>
        </w:tc>
        <w:tc>
          <w:tcPr>
            <w:tcW w:w="1800" w:type="dxa"/>
            <w:shd w:val="clear" w:color="auto" w:fill="auto"/>
          </w:tcPr>
          <w:p w14:paraId="4E85EBB8" w14:textId="77777777" w:rsidR="005401B0" w:rsidRPr="00C901EA" w:rsidRDefault="005401B0" w:rsidP="00C33D56">
            <w:pPr>
              <w:spacing w:before="60" w:after="60"/>
              <w:rPr>
                <w:rFonts w:ascii="Arial" w:hAnsi="Arial" w:cs="Arial"/>
              </w:rPr>
            </w:pPr>
          </w:p>
        </w:tc>
      </w:tr>
    </w:tbl>
    <w:p w14:paraId="4E2FB0BE" w14:textId="3DF6F38C" w:rsidR="005401B0" w:rsidRPr="002A6463" w:rsidRDefault="005401B0" w:rsidP="005401B0">
      <w:pPr>
        <w:spacing w:after="120"/>
        <w:rPr>
          <w:rFonts w:ascii="Arial" w:eastAsia="Arial" w:hAnsi="Arial" w:cs="Arial"/>
          <w:b/>
          <w:bCs/>
        </w:rPr>
      </w:pPr>
      <w:r>
        <w:rPr>
          <w:rFonts w:ascii="Arial" w:hAnsi="Arial" w:cs="Arial"/>
          <w:noProof/>
        </w:rPr>
        <mc:AlternateContent>
          <mc:Choice Requires="wps">
            <w:drawing>
              <wp:anchor distT="0" distB="0" distL="114300" distR="114300" simplePos="0" relativeHeight="251661312" behindDoc="0" locked="0" layoutInCell="1" allowOverlap="1" wp14:anchorId="5070B38F" wp14:editId="29D0715A">
                <wp:simplePos x="0" y="0"/>
                <wp:positionH relativeFrom="column">
                  <wp:posOffset>0</wp:posOffset>
                </wp:positionH>
                <wp:positionV relativeFrom="paragraph">
                  <wp:posOffset>26670</wp:posOffset>
                </wp:positionV>
                <wp:extent cx="6071870" cy="0"/>
                <wp:effectExtent l="24765" t="20320" r="27940" b="27305"/>
                <wp:wrapSquare wrapText="bothSides"/>
                <wp:docPr id="844815065"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ED04" id="Straight Connector 2"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r w:rsidRPr="009E58CC">
        <w:rPr>
          <w:rFonts w:ascii="Arial" w:hAnsi="Arial" w:cs="Arial"/>
        </w:rPr>
        <w:t xml:space="preserve">Please keep a record of when updates are made and who has made them. Final approval should be given </w:t>
      </w:r>
      <w:r>
        <w:rPr>
          <w:rFonts w:ascii="Arial" w:hAnsi="Arial" w:cs="Arial"/>
        </w:rPr>
        <w:t>before</w:t>
      </w:r>
      <w:r w:rsidRPr="009E58CC">
        <w:rPr>
          <w:rFonts w:ascii="Arial" w:hAnsi="Arial" w:cs="Arial"/>
        </w:rPr>
        <w:t xml:space="preserve"> the </w:t>
      </w:r>
      <w:proofErr w:type="spellStart"/>
      <w:r w:rsidRPr="009E58CC">
        <w:rPr>
          <w:rFonts w:ascii="Arial" w:hAnsi="Arial" w:cs="Arial"/>
        </w:rPr>
        <w:t>EqIA</w:t>
      </w:r>
      <w:proofErr w:type="spellEnd"/>
      <w:r w:rsidRPr="009E58CC">
        <w:rPr>
          <w:rFonts w:ascii="Arial" w:hAnsi="Arial" w:cs="Arial"/>
        </w:rPr>
        <w:t xml:space="preserve"> is published. A referencing system will be in place for annual budget changes, but outside of this, you should use your service’s own reference. The reference should remain the same from initial proposal through to implementation and </w:t>
      </w:r>
      <w:proofErr w:type="spellStart"/>
      <w:r w:rsidRPr="009E58CC">
        <w:rPr>
          <w:rFonts w:ascii="Arial" w:hAnsi="Arial" w:cs="Arial"/>
        </w:rPr>
        <w:t>on going</w:t>
      </w:r>
      <w:proofErr w:type="spellEnd"/>
      <w:r w:rsidRPr="009E58CC">
        <w:rPr>
          <w:rFonts w:ascii="Arial" w:hAnsi="Arial" w:cs="Arial"/>
        </w:rPr>
        <w:t xml:space="preserve"> reviews. Please remember </w:t>
      </w:r>
      <w:r>
        <w:rPr>
          <w:rFonts w:ascii="Arial" w:hAnsi="Arial" w:cs="Arial"/>
        </w:rPr>
        <w:t xml:space="preserve">that a full </w:t>
      </w:r>
      <w:proofErr w:type="spellStart"/>
      <w:r>
        <w:rPr>
          <w:rFonts w:ascii="Arial" w:hAnsi="Arial" w:cs="Arial"/>
        </w:rPr>
        <w:t>EqIA</w:t>
      </w:r>
      <w:proofErr w:type="spellEnd"/>
      <w:r w:rsidRPr="009E58CC">
        <w:rPr>
          <w:rFonts w:ascii="Arial" w:hAnsi="Arial" w:cs="Arial"/>
        </w:rPr>
        <w:t xml:space="preserve"> ONLY needs completing if you have decided there are impacts (positive or negative) on people</w:t>
      </w:r>
      <w:r>
        <w:rPr>
          <w:rFonts w:ascii="Arial" w:hAnsi="Arial" w:cs="Arial"/>
        </w:rPr>
        <w:t xml:space="preserve"> at </w:t>
      </w:r>
      <w:r w:rsidRPr="0094641F">
        <w:rPr>
          <w:rFonts w:ascii="Arial" w:hAnsi="Arial" w:cs="Arial"/>
          <w:b/>
          <w:bCs/>
        </w:rPr>
        <w:t>stage 1</w:t>
      </w:r>
      <w:r>
        <w:rPr>
          <w:rFonts w:ascii="Arial" w:hAnsi="Arial" w:cs="Arial"/>
        </w:rPr>
        <w:t xml:space="preserve"> of the </w:t>
      </w:r>
      <w:proofErr w:type="spellStart"/>
      <w:r>
        <w:rPr>
          <w:rFonts w:ascii="Arial" w:hAnsi="Arial" w:cs="Arial"/>
        </w:rPr>
        <w:t>EqIA</w:t>
      </w:r>
      <w:proofErr w:type="spellEnd"/>
      <w:r>
        <w:rPr>
          <w:rFonts w:ascii="Arial" w:hAnsi="Arial" w:cs="Arial"/>
        </w:rPr>
        <w:t xml:space="preserve"> </w:t>
      </w:r>
      <w:proofErr w:type="gramStart"/>
      <w:r>
        <w:rPr>
          <w:rFonts w:ascii="Arial" w:hAnsi="Arial" w:cs="Arial"/>
        </w:rPr>
        <w:t>process.</w:t>
      </w:r>
      <w:r w:rsidRPr="009E58CC">
        <w:rPr>
          <w:rFonts w:ascii="Arial" w:hAnsi="Arial" w:cs="Arial"/>
        </w:rPr>
        <w:t>.</w:t>
      </w:r>
      <w:proofErr w:type="gramEnd"/>
      <w:r w:rsidRPr="009E58CC">
        <w:rPr>
          <w:rFonts w:ascii="Arial" w:hAnsi="Arial" w:cs="Arial"/>
        </w:rPr>
        <w:t xml:space="preserve"> If there are no impacts then this should be recorded</w:t>
      </w:r>
      <w:r>
        <w:rPr>
          <w:rFonts w:ascii="Arial" w:hAnsi="Arial" w:cs="Arial"/>
        </w:rPr>
        <w:t xml:space="preserve"> both on the </w:t>
      </w:r>
      <w:proofErr w:type="spellStart"/>
      <w:r>
        <w:rPr>
          <w:rFonts w:ascii="Arial" w:hAnsi="Arial" w:cs="Arial"/>
        </w:rPr>
        <w:t>EqIA</w:t>
      </w:r>
      <w:proofErr w:type="spellEnd"/>
      <w:r>
        <w:rPr>
          <w:rFonts w:ascii="Arial" w:hAnsi="Arial" w:cs="Arial"/>
        </w:rPr>
        <w:t xml:space="preserve"> and</w:t>
      </w:r>
      <w:r w:rsidRPr="009E58CC">
        <w:rPr>
          <w:rFonts w:ascii="Arial" w:hAnsi="Arial" w:cs="Arial"/>
        </w:rPr>
        <w:t xml:space="preserve"> in a publicly available format (e.g. a committee report) </w:t>
      </w:r>
      <w:r w:rsidRPr="002A6463">
        <w:rPr>
          <w:rFonts w:ascii="Arial" w:hAnsi="Arial" w:cs="Arial"/>
          <w:b/>
          <w:bCs/>
        </w:rPr>
        <w:t>with a summary of why you have reached this conclusion.</w:t>
      </w:r>
    </w:p>
    <w:p w14:paraId="070DE3CF" w14:textId="77777777" w:rsidR="005401B0" w:rsidRPr="00ED2926" w:rsidRDefault="005401B0" w:rsidP="005401B0">
      <w:pPr>
        <w:tabs>
          <w:tab w:val="num" w:pos="12"/>
        </w:tabs>
        <w:ind w:left="12" w:hanging="12"/>
        <w:rPr>
          <w:rFonts w:ascii="Arial" w:hAnsi="Arial" w:cs="Arial"/>
        </w:rPr>
      </w:pPr>
      <w:r w:rsidRPr="00ED2926">
        <w:rPr>
          <w:rFonts w:ascii="Arial" w:eastAsia="Arial" w:hAnsi="Arial" w:cs="Arial"/>
        </w:rPr>
        <w:t xml:space="preserve">The Equality Act 2010 </w:t>
      </w:r>
      <w:r w:rsidRPr="00ED2926">
        <w:rPr>
          <w:rFonts w:ascii="Arial" w:hAnsi="Arial" w:cs="Arial"/>
        </w:rPr>
        <w:t xml:space="preserve">requires the Council to have </w:t>
      </w:r>
      <w:r w:rsidRPr="00BF5064">
        <w:rPr>
          <w:rFonts w:ascii="Arial" w:hAnsi="Arial" w:cs="Arial"/>
          <w:b/>
          <w:bCs/>
        </w:rPr>
        <w:t>due regard</w:t>
      </w:r>
      <w:r w:rsidRPr="00ED2926">
        <w:rPr>
          <w:rFonts w:ascii="Arial" w:hAnsi="Arial" w:cs="Arial"/>
        </w:rPr>
        <w:t xml:space="preserve"> to the need to </w:t>
      </w:r>
    </w:p>
    <w:p w14:paraId="3AE93B24" w14:textId="77777777" w:rsidR="005401B0" w:rsidRPr="00ED2926" w:rsidRDefault="005401B0" w:rsidP="005401B0">
      <w:pPr>
        <w:numPr>
          <w:ilvl w:val="0"/>
          <w:numId w:val="1"/>
        </w:numPr>
        <w:spacing w:before="120" w:after="0" w:line="240" w:lineRule="auto"/>
        <w:ind w:left="714" w:hanging="357"/>
        <w:rPr>
          <w:rFonts w:ascii="Arial" w:hAnsi="Arial" w:cs="Arial"/>
        </w:rPr>
      </w:pPr>
      <w:r w:rsidRPr="00ED2926">
        <w:rPr>
          <w:rFonts w:ascii="Arial" w:hAnsi="Arial" w:cs="Arial"/>
        </w:rPr>
        <w:t>eliminate unlawful discrimination, harassment and victimisation;</w:t>
      </w:r>
    </w:p>
    <w:p w14:paraId="208E9DBC" w14:textId="77777777" w:rsidR="005401B0" w:rsidRPr="00ED2926" w:rsidRDefault="005401B0" w:rsidP="005401B0">
      <w:pPr>
        <w:numPr>
          <w:ilvl w:val="0"/>
          <w:numId w:val="1"/>
        </w:numPr>
        <w:spacing w:before="120" w:after="0" w:line="240" w:lineRule="auto"/>
        <w:ind w:left="714" w:hanging="357"/>
        <w:rPr>
          <w:rFonts w:ascii="Arial" w:hAnsi="Arial" w:cs="Arial"/>
        </w:rPr>
      </w:pPr>
      <w:r w:rsidRPr="00ED2926">
        <w:rPr>
          <w:rFonts w:ascii="Arial" w:hAnsi="Arial" w:cs="Arial"/>
        </w:rPr>
        <w:t>advance equality of opportunity between different groups; and</w:t>
      </w:r>
    </w:p>
    <w:p w14:paraId="1A45FDFB" w14:textId="77777777" w:rsidR="005401B0" w:rsidRPr="00ED2926" w:rsidRDefault="005401B0" w:rsidP="005401B0">
      <w:pPr>
        <w:numPr>
          <w:ilvl w:val="0"/>
          <w:numId w:val="1"/>
        </w:numPr>
        <w:spacing w:before="120" w:after="0" w:line="240" w:lineRule="auto"/>
        <w:ind w:left="714" w:hanging="357"/>
        <w:rPr>
          <w:rFonts w:ascii="Arial" w:hAnsi="Arial" w:cs="Arial"/>
        </w:rPr>
      </w:pPr>
      <w:r w:rsidRPr="00ED2926">
        <w:rPr>
          <w:rFonts w:ascii="Arial" w:hAnsi="Arial" w:cs="Arial"/>
        </w:rPr>
        <w:t>foster good relations between different groups</w:t>
      </w:r>
    </w:p>
    <w:p w14:paraId="0A2D4102" w14:textId="77777777" w:rsidR="005401B0" w:rsidRDefault="005401B0" w:rsidP="005401B0">
      <w:pPr>
        <w:rPr>
          <w:rFonts w:ascii="Arial" w:hAnsi="Arial" w:cs="Arial"/>
        </w:rPr>
      </w:pPr>
    </w:p>
    <w:p w14:paraId="05238D65" w14:textId="77777777" w:rsidR="005401B0" w:rsidRDefault="005401B0" w:rsidP="005401B0">
      <w:pPr>
        <w:pStyle w:val="Heading1"/>
        <w:spacing w:before="240" w:after="120"/>
      </w:pPr>
      <w:r w:rsidRPr="00C1127B">
        <w:t xml:space="preserve">Section 1: </w:t>
      </w:r>
      <w:r>
        <w:t>W</w:t>
      </w:r>
      <w:r w:rsidRPr="00C1127B">
        <w:t>hat is being assessed</w:t>
      </w:r>
      <w:r>
        <w:t>?</w:t>
      </w:r>
    </w:p>
    <w:p w14:paraId="0CA5D2D6" w14:textId="77777777" w:rsidR="005401B0" w:rsidRDefault="005401B0" w:rsidP="005401B0">
      <w:pPr>
        <w:numPr>
          <w:ilvl w:val="1"/>
          <w:numId w:val="41"/>
        </w:numPr>
        <w:spacing w:after="120" w:line="240" w:lineRule="auto"/>
        <w:rPr>
          <w:rFonts w:ascii="Arial" w:hAnsi="Arial" w:cs="Arial"/>
          <w:b/>
          <w:color w:val="000080"/>
        </w:rPr>
      </w:pPr>
      <w:r>
        <w:rPr>
          <w:rFonts w:ascii="Arial" w:hAnsi="Arial" w:cs="Arial"/>
          <w:b/>
          <w:color w:val="000080"/>
        </w:rPr>
        <w:t>Name of p</w:t>
      </w:r>
      <w:r w:rsidRPr="000C4C70">
        <w:rPr>
          <w:rFonts w:ascii="Arial" w:hAnsi="Arial" w:cs="Arial"/>
          <w:b/>
          <w:color w:val="000080"/>
        </w:rPr>
        <w:t xml:space="preserve">roposal to </w:t>
      </w:r>
      <w:r>
        <w:rPr>
          <w:rFonts w:ascii="Arial" w:hAnsi="Arial" w:cs="Arial"/>
          <w:b/>
          <w:color w:val="000080"/>
        </w:rPr>
        <w:t>be assessed.</w:t>
      </w:r>
    </w:p>
    <w:p w14:paraId="27D588E3" w14:textId="77777777" w:rsidR="005401B0" w:rsidRPr="00B00F6C" w:rsidRDefault="005401B0" w:rsidP="005401B0">
      <w:pPr>
        <w:ind w:left="720"/>
        <w:rPr>
          <w:rFonts w:ascii="Arial" w:hAnsi="Arial" w:cs="Arial"/>
          <w:bCs/>
        </w:rPr>
      </w:pPr>
      <w:r w:rsidRPr="00B00F6C">
        <w:rPr>
          <w:rFonts w:ascii="Arial" w:hAnsi="Arial" w:cs="Arial"/>
          <w:bCs/>
        </w:rPr>
        <w:t xml:space="preserve">Increase income generated in sales and charges </w:t>
      </w:r>
      <w:r>
        <w:rPr>
          <w:rFonts w:ascii="Arial" w:hAnsi="Arial" w:cs="Arial"/>
          <w:bCs/>
        </w:rPr>
        <w:t xml:space="preserve">for providing an Information advice and independent careers guidance service </w:t>
      </w:r>
      <w:r w:rsidRPr="00B00F6C">
        <w:rPr>
          <w:rFonts w:ascii="Arial" w:hAnsi="Arial" w:cs="Arial"/>
          <w:bCs/>
        </w:rPr>
        <w:t xml:space="preserve">to schools by 6%. </w:t>
      </w:r>
    </w:p>
    <w:p w14:paraId="14971ACA" w14:textId="77777777" w:rsidR="005401B0" w:rsidRDefault="005401B0" w:rsidP="005401B0">
      <w:pPr>
        <w:ind w:left="720" w:hanging="720"/>
        <w:rPr>
          <w:rFonts w:ascii="Arial" w:hAnsi="Arial" w:cs="Arial"/>
          <w:b/>
          <w:color w:val="000080"/>
        </w:rPr>
      </w:pPr>
      <w:r>
        <w:rPr>
          <w:rFonts w:ascii="Arial" w:hAnsi="Arial" w:cs="Arial"/>
          <w:b/>
          <w:color w:val="000080"/>
        </w:rPr>
        <w:t>1.2</w:t>
      </w:r>
      <w:r>
        <w:rPr>
          <w:rFonts w:ascii="Arial" w:hAnsi="Arial" w:cs="Arial"/>
          <w:b/>
          <w:color w:val="000080"/>
        </w:rPr>
        <w:tab/>
      </w:r>
      <w:r w:rsidRPr="000C4C70">
        <w:rPr>
          <w:rFonts w:ascii="Arial" w:hAnsi="Arial" w:cs="Arial"/>
          <w:b/>
          <w:color w:val="000080"/>
        </w:rPr>
        <w:t xml:space="preserve">Describe the proposal under assessment and what change it </w:t>
      </w:r>
      <w:r>
        <w:rPr>
          <w:rFonts w:ascii="Arial" w:hAnsi="Arial" w:cs="Arial"/>
          <w:b/>
          <w:color w:val="000080"/>
        </w:rPr>
        <w:t>would</w:t>
      </w:r>
      <w:r w:rsidRPr="000C4C70">
        <w:rPr>
          <w:rFonts w:ascii="Arial" w:hAnsi="Arial" w:cs="Arial"/>
          <w:b/>
          <w:color w:val="000080"/>
        </w:rPr>
        <w:t xml:space="preserve"> result in</w:t>
      </w:r>
      <w:r>
        <w:rPr>
          <w:rFonts w:ascii="Arial" w:hAnsi="Arial" w:cs="Arial"/>
          <w:b/>
          <w:color w:val="000080"/>
        </w:rPr>
        <w:t xml:space="preserve"> if implemented.</w:t>
      </w:r>
    </w:p>
    <w:p w14:paraId="7A04C4DE" w14:textId="77777777" w:rsidR="005401B0" w:rsidRPr="00B00F6C" w:rsidRDefault="005401B0" w:rsidP="005401B0">
      <w:pPr>
        <w:ind w:left="720"/>
        <w:rPr>
          <w:rFonts w:ascii="Arial" w:hAnsi="Arial" w:cs="Arial"/>
        </w:rPr>
      </w:pPr>
      <w:r w:rsidRPr="00B00F6C">
        <w:rPr>
          <w:rFonts w:ascii="Arial" w:hAnsi="Arial" w:cs="Arial"/>
        </w:rPr>
        <w:t>Council increases service costs year on year, due to pay awards and inflation. The proposal for 2025/2026 proposes an increase of 6%. This charge is</w:t>
      </w:r>
      <w:r>
        <w:rPr>
          <w:rFonts w:ascii="Arial" w:hAnsi="Arial" w:cs="Arial"/>
        </w:rPr>
        <w:t xml:space="preserve"> acknowledged by </w:t>
      </w:r>
      <w:r w:rsidRPr="00B00F6C">
        <w:rPr>
          <w:rFonts w:ascii="Arial" w:hAnsi="Arial" w:cs="Arial"/>
        </w:rPr>
        <w:t xml:space="preserve">service and expected for 2025/2026. The new charge will start in Sept 2025. </w:t>
      </w:r>
    </w:p>
    <w:p w14:paraId="64167C84" w14:textId="77777777" w:rsidR="005401B0" w:rsidRPr="00B00F6C" w:rsidRDefault="005401B0" w:rsidP="005401B0">
      <w:pPr>
        <w:ind w:left="720"/>
        <w:rPr>
          <w:rFonts w:ascii="Arial" w:hAnsi="Arial" w:cs="Arial"/>
        </w:rPr>
      </w:pPr>
      <w:r w:rsidRPr="00B00F6C">
        <w:rPr>
          <w:rFonts w:ascii="Arial" w:hAnsi="Arial" w:cs="Arial"/>
        </w:rPr>
        <w:t xml:space="preserve">Bradford and out of area schools </w:t>
      </w:r>
      <w:r>
        <w:rPr>
          <w:rFonts w:ascii="Arial" w:hAnsi="Arial" w:cs="Arial"/>
        </w:rPr>
        <w:t>both</w:t>
      </w:r>
      <w:r w:rsidRPr="00B00F6C">
        <w:rPr>
          <w:rFonts w:ascii="Arial" w:hAnsi="Arial" w:cs="Arial"/>
        </w:rPr>
        <w:t xml:space="preserve"> access this service as such two price points are reflected. </w:t>
      </w:r>
    </w:p>
    <w:p w14:paraId="015B73B5" w14:textId="77777777" w:rsidR="005401B0" w:rsidRPr="00B00F6C" w:rsidRDefault="005401B0" w:rsidP="005401B0">
      <w:pPr>
        <w:ind w:left="720"/>
        <w:rPr>
          <w:rFonts w:ascii="Arial" w:hAnsi="Arial" w:cs="Arial"/>
        </w:rPr>
      </w:pPr>
      <w:r w:rsidRPr="00B00F6C">
        <w:rPr>
          <w:rFonts w:ascii="Arial" w:hAnsi="Arial" w:cs="Arial"/>
        </w:rPr>
        <w:t xml:space="preserve">There are no </w:t>
      </w:r>
      <w:r>
        <w:rPr>
          <w:rFonts w:ascii="Arial" w:hAnsi="Arial" w:cs="Arial"/>
        </w:rPr>
        <w:t xml:space="preserve">wider </w:t>
      </w:r>
      <w:r w:rsidRPr="00B00F6C">
        <w:rPr>
          <w:rFonts w:ascii="Arial" w:hAnsi="Arial" w:cs="Arial"/>
        </w:rPr>
        <w:t>mitigati</w:t>
      </w:r>
      <w:r>
        <w:rPr>
          <w:rFonts w:ascii="Arial" w:hAnsi="Arial" w:cs="Arial"/>
        </w:rPr>
        <w:t>ons</w:t>
      </w:r>
      <w:r w:rsidRPr="00B00F6C">
        <w:rPr>
          <w:rFonts w:ascii="Arial" w:hAnsi="Arial" w:cs="Arial"/>
        </w:rPr>
        <w:t xml:space="preserve"> known to refute the proposed 6% increase. </w:t>
      </w:r>
      <w:r w:rsidRPr="00B00F6C">
        <w:rPr>
          <w:rFonts w:ascii="Arial" w:hAnsi="Arial" w:cs="Arial"/>
          <w:bCs/>
        </w:rPr>
        <w:t xml:space="preserve">The service is provided for schools; duties and responsibilities are with the school to source independent career guidance and do not lie with the local authority. Any impact lies with the school. </w:t>
      </w:r>
    </w:p>
    <w:p w14:paraId="4209CCD3" w14:textId="77777777" w:rsidR="005401B0" w:rsidRDefault="005401B0" w:rsidP="005401B0">
      <w:pPr>
        <w:ind w:left="720"/>
        <w:rPr>
          <w:rFonts w:ascii="Arial" w:hAnsi="Arial" w:cs="Arial"/>
        </w:rPr>
      </w:pPr>
      <w:r>
        <w:rPr>
          <w:rFonts w:ascii="Arial" w:hAnsi="Arial" w:cs="Arial"/>
        </w:rPr>
        <w:lastRenderedPageBreak/>
        <w:t xml:space="preserve">This service provision also enables us to better meet our duties and responsibilities as a council with respect to the following. </w:t>
      </w:r>
    </w:p>
    <w:p w14:paraId="5D6BA715" w14:textId="77777777" w:rsidR="005401B0" w:rsidRDefault="005401B0" w:rsidP="005401B0">
      <w:pPr>
        <w:numPr>
          <w:ilvl w:val="0"/>
          <w:numId w:val="42"/>
        </w:numPr>
        <w:spacing w:after="0" w:line="240" w:lineRule="auto"/>
        <w:rPr>
          <w:rFonts w:ascii="Arial" w:hAnsi="Arial" w:cs="Arial"/>
        </w:rPr>
      </w:pPr>
      <w:r>
        <w:rPr>
          <w:rFonts w:ascii="Arial" w:hAnsi="Arial" w:cs="Arial"/>
        </w:rPr>
        <w:t xml:space="preserve">Education and Skills Act 2008 to raise the age of participation to 18 years of age and promoting the participation of their activity and associated tracking and monitoring </w:t>
      </w:r>
    </w:p>
    <w:p w14:paraId="05F5C299" w14:textId="77777777" w:rsidR="005401B0" w:rsidRDefault="005401B0" w:rsidP="005401B0">
      <w:pPr>
        <w:numPr>
          <w:ilvl w:val="1"/>
          <w:numId w:val="42"/>
        </w:numPr>
        <w:spacing w:after="0" w:line="240" w:lineRule="auto"/>
        <w:ind w:left="1418" w:hanging="284"/>
        <w:rPr>
          <w:rFonts w:ascii="Arial" w:hAnsi="Arial" w:cs="Arial"/>
        </w:rPr>
      </w:pPr>
      <w:r>
        <w:rPr>
          <w:rFonts w:ascii="Arial" w:hAnsi="Arial" w:cs="Arial"/>
        </w:rPr>
        <w:t xml:space="preserve">Early intervention – our NEET strategy. </w:t>
      </w:r>
    </w:p>
    <w:p w14:paraId="4037259F" w14:textId="77777777" w:rsidR="005401B0" w:rsidRDefault="005401B0" w:rsidP="005401B0">
      <w:pPr>
        <w:numPr>
          <w:ilvl w:val="1"/>
          <w:numId w:val="42"/>
        </w:numPr>
        <w:spacing w:after="0" w:line="240" w:lineRule="auto"/>
        <w:ind w:left="1418" w:hanging="284"/>
        <w:rPr>
          <w:rFonts w:ascii="Arial" w:hAnsi="Arial" w:cs="Arial"/>
        </w:rPr>
      </w:pPr>
      <w:r>
        <w:rPr>
          <w:rFonts w:ascii="Arial" w:hAnsi="Arial" w:cs="Arial"/>
        </w:rPr>
        <w:t xml:space="preserve">Post 16 transitions </w:t>
      </w:r>
    </w:p>
    <w:p w14:paraId="1EAB2DE3" w14:textId="77777777" w:rsidR="005401B0" w:rsidRDefault="005401B0" w:rsidP="005401B0">
      <w:pPr>
        <w:numPr>
          <w:ilvl w:val="0"/>
          <w:numId w:val="42"/>
        </w:numPr>
        <w:spacing w:after="0" w:line="240" w:lineRule="auto"/>
        <w:rPr>
          <w:rFonts w:ascii="Arial" w:hAnsi="Arial" w:cs="Arial"/>
        </w:rPr>
      </w:pPr>
      <w:r>
        <w:rPr>
          <w:rFonts w:ascii="Arial" w:hAnsi="Arial" w:cs="Arial"/>
        </w:rPr>
        <w:t xml:space="preserve">Lead the September Guarantee process for 16 year olds. </w:t>
      </w:r>
    </w:p>
    <w:p w14:paraId="280C313D" w14:textId="77777777" w:rsidR="005401B0" w:rsidRDefault="005401B0" w:rsidP="005401B0">
      <w:pPr>
        <w:rPr>
          <w:rFonts w:ascii="Arial" w:hAnsi="Arial" w:cs="Arial"/>
        </w:rPr>
      </w:pPr>
    </w:p>
    <w:p w14:paraId="76C9A77B" w14:textId="77777777" w:rsidR="005401B0" w:rsidRPr="000C50E1" w:rsidRDefault="005401B0" w:rsidP="005401B0">
      <w:pPr>
        <w:rPr>
          <w:rFonts w:ascii="Arial" w:hAnsi="Arial" w:cs="Arial"/>
          <w:b/>
          <w:bCs/>
          <w:kern w:val="32"/>
          <w:sz w:val="32"/>
          <w:szCs w:val="32"/>
        </w:rPr>
      </w:pPr>
      <w:r w:rsidRPr="000C50E1">
        <w:rPr>
          <w:rFonts w:ascii="Arial" w:hAnsi="Arial" w:cs="Arial"/>
          <w:b/>
          <w:bCs/>
          <w:kern w:val="32"/>
          <w:sz w:val="32"/>
          <w:szCs w:val="32"/>
        </w:rPr>
        <w:t>1.3</w:t>
      </w:r>
      <w:r w:rsidRPr="000C50E1">
        <w:rPr>
          <w:rFonts w:ascii="Arial" w:hAnsi="Arial" w:cs="Arial"/>
          <w:b/>
          <w:bCs/>
          <w:kern w:val="32"/>
          <w:sz w:val="32"/>
          <w:szCs w:val="32"/>
        </w:rPr>
        <w:tab/>
        <w:t>Stage 1 Assessment:</w:t>
      </w:r>
    </w:p>
    <w:p w14:paraId="5BC3DFB3" w14:textId="77777777" w:rsidR="005401B0" w:rsidRDefault="005401B0" w:rsidP="005401B0">
      <w:pPr>
        <w:rPr>
          <w:rFonts w:ascii="Arial" w:hAnsi="Arial" w:cs="Arial"/>
          <w:bCs/>
        </w:rPr>
      </w:pPr>
      <w:r w:rsidRPr="000475CF">
        <w:rPr>
          <w:rFonts w:ascii="Arial" w:hAnsi="Arial" w:cs="Arial"/>
          <w:bCs/>
        </w:rPr>
        <w:t xml:space="preserve">In order to </w:t>
      </w:r>
      <w:r>
        <w:rPr>
          <w:rFonts w:ascii="Arial" w:hAnsi="Arial" w:cs="Arial"/>
          <w:bCs/>
        </w:rPr>
        <w:t xml:space="preserve">assess whether this proposal requires a full </w:t>
      </w:r>
      <w:proofErr w:type="spellStart"/>
      <w:r>
        <w:rPr>
          <w:rFonts w:ascii="Arial" w:hAnsi="Arial" w:cs="Arial"/>
          <w:bCs/>
        </w:rPr>
        <w:t>EqIA</w:t>
      </w:r>
      <w:proofErr w:type="spellEnd"/>
      <w:r>
        <w:rPr>
          <w:rFonts w:ascii="Arial" w:hAnsi="Arial" w:cs="Arial"/>
          <w:bCs/>
        </w:rPr>
        <w:t xml:space="preserve">, a stage 1 assessment must be completed on all proposals. Once complete, please inform the </w:t>
      </w:r>
      <w:proofErr w:type="spellStart"/>
      <w:r>
        <w:rPr>
          <w:rFonts w:ascii="Arial" w:hAnsi="Arial" w:cs="Arial"/>
          <w:bCs/>
        </w:rPr>
        <w:t>EqIA</w:t>
      </w:r>
      <w:proofErr w:type="spellEnd"/>
      <w:r>
        <w:rPr>
          <w:rFonts w:ascii="Arial" w:hAnsi="Arial" w:cs="Arial"/>
          <w:bCs/>
        </w:rPr>
        <w:t xml:space="preserve"> with the outcome explaining how it was reached and who was consulted. Please also state if the need for an </w:t>
      </w:r>
      <w:proofErr w:type="spellStart"/>
      <w:r>
        <w:rPr>
          <w:rFonts w:ascii="Arial" w:hAnsi="Arial" w:cs="Arial"/>
          <w:bCs/>
        </w:rPr>
        <w:t>EqIA</w:t>
      </w:r>
      <w:proofErr w:type="spellEnd"/>
      <w:r>
        <w:rPr>
          <w:rFonts w:ascii="Arial" w:hAnsi="Arial" w:cs="Arial"/>
          <w:bCs/>
        </w:rPr>
        <w:t xml:space="preserve"> may be revisited, and if so under what circumstances.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5401B0" w:rsidRPr="00F106C5" w14:paraId="5D3CD31F" w14:textId="77777777" w:rsidTr="00C33D56">
        <w:trPr>
          <w:trHeight w:hRule="exact" w:val="537"/>
          <w:jc w:val="center"/>
        </w:trPr>
        <w:tc>
          <w:tcPr>
            <w:tcW w:w="5970" w:type="dxa"/>
            <w:shd w:val="clear" w:color="auto" w:fill="DDFFFF"/>
            <w:vAlign w:val="center"/>
          </w:tcPr>
          <w:p w14:paraId="73E90259" w14:textId="77777777" w:rsidR="005401B0" w:rsidRPr="001A7399" w:rsidRDefault="005401B0" w:rsidP="00C33D56">
            <w:pPr>
              <w:ind w:left="374" w:hanging="374"/>
              <w:rPr>
                <w:rFonts w:ascii="Arial" w:hAnsi="Arial" w:cs="Arial"/>
                <w:b/>
                <w:color w:val="0000FF"/>
              </w:rPr>
            </w:pPr>
            <w:r w:rsidRPr="001A7399">
              <w:rPr>
                <w:rFonts w:ascii="Arial" w:hAnsi="Arial" w:cs="Arial"/>
                <w:b/>
                <w:color w:val="0000FF"/>
              </w:rPr>
              <w:t>Protected Characteristics:</w:t>
            </w:r>
          </w:p>
        </w:tc>
        <w:tc>
          <w:tcPr>
            <w:tcW w:w="2490" w:type="dxa"/>
            <w:shd w:val="clear" w:color="auto" w:fill="DDFFFF"/>
            <w:vAlign w:val="center"/>
          </w:tcPr>
          <w:p w14:paraId="4D0C1208" w14:textId="77777777" w:rsidR="005401B0" w:rsidRPr="001A7399" w:rsidRDefault="005401B0" w:rsidP="00C33D56">
            <w:pPr>
              <w:jc w:val="center"/>
              <w:rPr>
                <w:rFonts w:ascii="Arial" w:hAnsi="Arial" w:cs="Arial"/>
                <w:b/>
                <w:color w:val="0000FF"/>
              </w:rPr>
            </w:pPr>
            <w:r w:rsidRPr="001A7399">
              <w:rPr>
                <w:rFonts w:ascii="Arial" w:hAnsi="Arial" w:cs="Arial"/>
                <w:b/>
                <w:color w:val="0000FF"/>
              </w:rPr>
              <w:t>Impact</w:t>
            </w:r>
          </w:p>
          <w:p w14:paraId="631CA6EE" w14:textId="77777777" w:rsidR="005401B0" w:rsidRPr="00DD675A" w:rsidRDefault="005401B0" w:rsidP="00C33D56">
            <w:pPr>
              <w:jc w:val="center"/>
              <w:rPr>
                <w:rFonts w:ascii="Arial" w:hAnsi="Arial" w:cs="Arial"/>
                <w:color w:val="0000FF"/>
              </w:rPr>
            </w:pPr>
            <w:r>
              <w:rPr>
                <w:rFonts w:ascii="Arial" w:hAnsi="Arial" w:cs="Arial"/>
                <w:color w:val="0000FF"/>
              </w:rPr>
              <w:t>Y/N</w:t>
            </w:r>
          </w:p>
        </w:tc>
      </w:tr>
      <w:tr w:rsidR="005401B0" w:rsidRPr="00F106C5" w14:paraId="4267F156" w14:textId="77777777" w:rsidTr="00C33D56">
        <w:trPr>
          <w:trHeight w:val="428"/>
          <w:jc w:val="center"/>
        </w:trPr>
        <w:tc>
          <w:tcPr>
            <w:tcW w:w="5970" w:type="dxa"/>
            <w:shd w:val="clear" w:color="auto" w:fill="DDFFFF"/>
            <w:vAlign w:val="center"/>
          </w:tcPr>
          <w:p w14:paraId="017C443A"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Age</w:t>
            </w:r>
          </w:p>
        </w:tc>
        <w:tc>
          <w:tcPr>
            <w:tcW w:w="2490" w:type="dxa"/>
            <w:shd w:val="clear" w:color="auto" w:fill="auto"/>
          </w:tcPr>
          <w:p w14:paraId="17521122" w14:textId="77777777" w:rsidR="005401B0" w:rsidRPr="00F106C5" w:rsidRDefault="005401B0" w:rsidP="00C33D56">
            <w:pPr>
              <w:spacing w:line="360" w:lineRule="auto"/>
              <w:jc w:val="center"/>
              <w:rPr>
                <w:rFonts w:ascii="Arial" w:hAnsi="Arial" w:cs="Arial"/>
                <w:color w:val="0000FF"/>
              </w:rPr>
            </w:pPr>
            <w:r>
              <w:rPr>
                <w:rFonts w:ascii="Arial" w:hAnsi="Arial" w:cs="Arial"/>
                <w:color w:val="0000FF"/>
              </w:rPr>
              <w:t>N</w:t>
            </w:r>
          </w:p>
        </w:tc>
      </w:tr>
      <w:tr w:rsidR="005401B0" w:rsidRPr="00F106C5" w14:paraId="38BE71BF" w14:textId="77777777" w:rsidTr="00C33D56">
        <w:trPr>
          <w:trHeight w:val="428"/>
          <w:jc w:val="center"/>
        </w:trPr>
        <w:tc>
          <w:tcPr>
            <w:tcW w:w="5970" w:type="dxa"/>
            <w:shd w:val="clear" w:color="auto" w:fill="DDFFFF"/>
            <w:vAlign w:val="center"/>
          </w:tcPr>
          <w:p w14:paraId="28A24720"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Disability</w:t>
            </w:r>
          </w:p>
        </w:tc>
        <w:tc>
          <w:tcPr>
            <w:tcW w:w="2490" w:type="dxa"/>
            <w:shd w:val="clear" w:color="auto" w:fill="auto"/>
          </w:tcPr>
          <w:p w14:paraId="748F4E5E" w14:textId="77777777" w:rsidR="005401B0" w:rsidRPr="00F106C5" w:rsidRDefault="005401B0" w:rsidP="00C33D56">
            <w:pPr>
              <w:jc w:val="center"/>
              <w:rPr>
                <w:rFonts w:ascii="Arial" w:hAnsi="Arial" w:cs="Arial"/>
                <w:color w:val="0000FF"/>
              </w:rPr>
            </w:pPr>
            <w:r>
              <w:rPr>
                <w:rFonts w:ascii="Arial" w:hAnsi="Arial" w:cs="Arial"/>
                <w:color w:val="0000FF"/>
              </w:rPr>
              <w:t>N</w:t>
            </w:r>
          </w:p>
        </w:tc>
      </w:tr>
      <w:tr w:rsidR="005401B0" w:rsidRPr="00F106C5" w14:paraId="1876A200" w14:textId="77777777" w:rsidTr="00C33D56">
        <w:trPr>
          <w:trHeight w:val="428"/>
          <w:jc w:val="center"/>
        </w:trPr>
        <w:tc>
          <w:tcPr>
            <w:tcW w:w="5970" w:type="dxa"/>
            <w:shd w:val="clear" w:color="auto" w:fill="DDFFFF"/>
            <w:vAlign w:val="center"/>
          </w:tcPr>
          <w:p w14:paraId="7D1E8121" w14:textId="77777777" w:rsidR="005401B0" w:rsidRPr="00F106C5" w:rsidRDefault="005401B0" w:rsidP="00C33D56">
            <w:pPr>
              <w:ind w:left="732" w:hanging="12"/>
              <w:rPr>
                <w:rFonts w:ascii="Arial" w:hAnsi="Arial" w:cs="Arial"/>
                <w:color w:val="0000FF"/>
              </w:rPr>
            </w:pPr>
            <w:r w:rsidRPr="00F106C5">
              <w:rPr>
                <w:rFonts w:ascii="Arial" w:hAnsi="Arial" w:cs="Arial"/>
                <w:color w:val="0000FF"/>
              </w:rPr>
              <w:t>Gender reassignment</w:t>
            </w:r>
          </w:p>
        </w:tc>
        <w:tc>
          <w:tcPr>
            <w:tcW w:w="2490" w:type="dxa"/>
            <w:shd w:val="clear" w:color="auto" w:fill="auto"/>
          </w:tcPr>
          <w:p w14:paraId="164CB98A" w14:textId="77777777" w:rsidR="005401B0" w:rsidRPr="00F106C5" w:rsidRDefault="005401B0" w:rsidP="00C33D56">
            <w:pPr>
              <w:jc w:val="center"/>
              <w:rPr>
                <w:rFonts w:ascii="Arial" w:hAnsi="Arial" w:cs="Arial"/>
                <w:color w:val="0000FF"/>
              </w:rPr>
            </w:pPr>
            <w:r>
              <w:rPr>
                <w:rFonts w:ascii="Arial" w:hAnsi="Arial" w:cs="Arial"/>
                <w:color w:val="0000FF"/>
              </w:rPr>
              <w:t>N</w:t>
            </w:r>
          </w:p>
        </w:tc>
      </w:tr>
      <w:tr w:rsidR="005401B0" w:rsidRPr="00F106C5" w14:paraId="5E0BAB77" w14:textId="77777777" w:rsidTr="00C33D56">
        <w:trPr>
          <w:trHeight w:val="428"/>
          <w:jc w:val="center"/>
        </w:trPr>
        <w:tc>
          <w:tcPr>
            <w:tcW w:w="5970" w:type="dxa"/>
            <w:shd w:val="clear" w:color="auto" w:fill="DDFFFF"/>
            <w:vAlign w:val="center"/>
          </w:tcPr>
          <w:p w14:paraId="1A319CB0"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Race</w:t>
            </w:r>
          </w:p>
        </w:tc>
        <w:tc>
          <w:tcPr>
            <w:tcW w:w="2490" w:type="dxa"/>
            <w:shd w:val="clear" w:color="auto" w:fill="auto"/>
          </w:tcPr>
          <w:p w14:paraId="7C54D8BC" w14:textId="77777777" w:rsidR="005401B0" w:rsidRPr="00F106C5" w:rsidRDefault="005401B0" w:rsidP="00C33D56">
            <w:pPr>
              <w:jc w:val="center"/>
              <w:rPr>
                <w:rFonts w:ascii="Arial" w:hAnsi="Arial" w:cs="Arial"/>
                <w:color w:val="0000FF"/>
              </w:rPr>
            </w:pPr>
            <w:r>
              <w:rPr>
                <w:rFonts w:ascii="Arial" w:hAnsi="Arial" w:cs="Arial"/>
                <w:color w:val="0000FF"/>
              </w:rPr>
              <w:t>N</w:t>
            </w:r>
          </w:p>
        </w:tc>
      </w:tr>
      <w:tr w:rsidR="005401B0" w:rsidRPr="00F106C5" w14:paraId="0D2494F6" w14:textId="77777777" w:rsidTr="00C33D56">
        <w:trPr>
          <w:trHeight w:val="428"/>
          <w:jc w:val="center"/>
        </w:trPr>
        <w:tc>
          <w:tcPr>
            <w:tcW w:w="5970" w:type="dxa"/>
            <w:shd w:val="clear" w:color="auto" w:fill="DDFFFF"/>
            <w:vAlign w:val="center"/>
          </w:tcPr>
          <w:p w14:paraId="00BDE826"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Religion/Belief</w:t>
            </w:r>
          </w:p>
        </w:tc>
        <w:tc>
          <w:tcPr>
            <w:tcW w:w="2490" w:type="dxa"/>
            <w:shd w:val="clear" w:color="auto" w:fill="auto"/>
          </w:tcPr>
          <w:p w14:paraId="107FAD35" w14:textId="77777777" w:rsidR="005401B0" w:rsidRPr="00F106C5" w:rsidRDefault="005401B0" w:rsidP="00C33D56">
            <w:pPr>
              <w:jc w:val="center"/>
              <w:rPr>
                <w:rFonts w:ascii="Arial" w:hAnsi="Arial" w:cs="Arial"/>
                <w:color w:val="0000FF"/>
              </w:rPr>
            </w:pPr>
            <w:r>
              <w:rPr>
                <w:rFonts w:ascii="Arial" w:hAnsi="Arial" w:cs="Arial"/>
                <w:color w:val="0000FF"/>
              </w:rPr>
              <w:t>N</w:t>
            </w:r>
          </w:p>
        </w:tc>
      </w:tr>
      <w:tr w:rsidR="005401B0" w:rsidRPr="00F106C5" w14:paraId="1CE0655E" w14:textId="77777777" w:rsidTr="00C33D56">
        <w:trPr>
          <w:trHeight w:val="428"/>
          <w:jc w:val="center"/>
        </w:trPr>
        <w:tc>
          <w:tcPr>
            <w:tcW w:w="5970" w:type="dxa"/>
            <w:shd w:val="clear" w:color="auto" w:fill="DDFFFF"/>
            <w:vAlign w:val="center"/>
          </w:tcPr>
          <w:p w14:paraId="4F736404" w14:textId="77777777" w:rsidR="005401B0" w:rsidRPr="00F106C5" w:rsidRDefault="005401B0" w:rsidP="00C33D56">
            <w:pPr>
              <w:ind w:left="720"/>
              <w:rPr>
                <w:rFonts w:ascii="Arial" w:hAnsi="Arial" w:cs="Arial"/>
                <w:color w:val="0000FF"/>
              </w:rPr>
            </w:pPr>
            <w:r w:rsidRPr="00F106C5">
              <w:rPr>
                <w:rFonts w:ascii="Arial" w:hAnsi="Arial" w:cs="Arial"/>
                <w:color w:val="0000FF"/>
              </w:rPr>
              <w:t>Pregnancy and maternity</w:t>
            </w:r>
          </w:p>
        </w:tc>
        <w:tc>
          <w:tcPr>
            <w:tcW w:w="2490" w:type="dxa"/>
            <w:shd w:val="clear" w:color="auto" w:fill="auto"/>
          </w:tcPr>
          <w:p w14:paraId="18D0C9F4" w14:textId="77777777" w:rsidR="005401B0" w:rsidRPr="00F106C5" w:rsidRDefault="005401B0" w:rsidP="00C33D56">
            <w:pPr>
              <w:jc w:val="center"/>
              <w:rPr>
                <w:rFonts w:ascii="Arial" w:hAnsi="Arial" w:cs="Arial"/>
                <w:color w:val="0000FF"/>
              </w:rPr>
            </w:pPr>
            <w:r>
              <w:rPr>
                <w:rFonts w:ascii="Arial" w:hAnsi="Arial" w:cs="Arial"/>
                <w:color w:val="0000FF"/>
              </w:rPr>
              <w:t>N</w:t>
            </w:r>
          </w:p>
        </w:tc>
      </w:tr>
      <w:tr w:rsidR="005401B0" w:rsidRPr="00F106C5" w14:paraId="26CA35A2" w14:textId="77777777" w:rsidTr="00C33D56">
        <w:trPr>
          <w:trHeight w:val="428"/>
          <w:jc w:val="center"/>
        </w:trPr>
        <w:tc>
          <w:tcPr>
            <w:tcW w:w="5970" w:type="dxa"/>
            <w:shd w:val="clear" w:color="auto" w:fill="DDFFFF"/>
            <w:vAlign w:val="center"/>
          </w:tcPr>
          <w:p w14:paraId="679D84D0" w14:textId="77777777" w:rsidR="005401B0" w:rsidRPr="00F106C5" w:rsidRDefault="005401B0" w:rsidP="00C33D56">
            <w:pPr>
              <w:ind w:left="732" w:hanging="12"/>
              <w:rPr>
                <w:rFonts w:ascii="Arial" w:hAnsi="Arial" w:cs="Arial"/>
                <w:color w:val="0000FF"/>
              </w:rPr>
            </w:pPr>
            <w:r w:rsidRPr="00F106C5">
              <w:rPr>
                <w:rFonts w:ascii="Arial" w:hAnsi="Arial" w:cs="Arial"/>
                <w:color w:val="0000FF"/>
              </w:rPr>
              <w:t>Sexual Orientation</w:t>
            </w:r>
          </w:p>
        </w:tc>
        <w:tc>
          <w:tcPr>
            <w:tcW w:w="2490" w:type="dxa"/>
            <w:tcBorders>
              <w:bottom w:val="single" w:sz="6" w:space="0" w:color="auto"/>
            </w:tcBorders>
            <w:shd w:val="clear" w:color="auto" w:fill="auto"/>
          </w:tcPr>
          <w:p w14:paraId="20FD0C36" w14:textId="77777777" w:rsidR="005401B0" w:rsidRPr="00F106C5" w:rsidRDefault="005401B0" w:rsidP="00C33D56">
            <w:pPr>
              <w:jc w:val="center"/>
              <w:rPr>
                <w:rFonts w:ascii="Arial" w:hAnsi="Arial" w:cs="Arial"/>
                <w:color w:val="0000FF"/>
              </w:rPr>
            </w:pPr>
            <w:r>
              <w:rPr>
                <w:rFonts w:ascii="Arial" w:hAnsi="Arial" w:cs="Arial"/>
                <w:color w:val="0000FF"/>
              </w:rPr>
              <w:t>N</w:t>
            </w:r>
          </w:p>
        </w:tc>
      </w:tr>
      <w:tr w:rsidR="005401B0" w:rsidRPr="00F106C5" w14:paraId="5F478667" w14:textId="77777777" w:rsidTr="00C33D56">
        <w:trPr>
          <w:trHeight w:val="428"/>
          <w:jc w:val="center"/>
        </w:trPr>
        <w:tc>
          <w:tcPr>
            <w:tcW w:w="5970" w:type="dxa"/>
            <w:tcBorders>
              <w:bottom w:val="single" w:sz="6" w:space="0" w:color="auto"/>
            </w:tcBorders>
            <w:shd w:val="clear" w:color="auto" w:fill="DDFFFF"/>
            <w:vAlign w:val="center"/>
          </w:tcPr>
          <w:p w14:paraId="36783C4D"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Sex</w:t>
            </w:r>
          </w:p>
        </w:tc>
        <w:tc>
          <w:tcPr>
            <w:tcW w:w="2490" w:type="dxa"/>
            <w:tcBorders>
              <w:bottom w:val="single" w:sz="6" w:space="0" w:color="auto"/>
            </w:tcBorders>
            <w:shd w:val="clear" w:color="auto" w:fill="auto"/>
          </w:tcPr>
          <w:p w14:paraId="3DAE3582" w14:textId="77777777" w:rsidR="005401B0" w:rsidRPr="00F106C5" w:rsidRDefault="005401B0" w:rsidP="00C33D56">
            <w:pPr>
              <w:jc w:val="center"/>
              <w:rPr>
                <w:rFonts w:ascii="Arial" w:hAnsi="Arial" w:cs="Arial"/>
                <w:color w:val="0000FF"/>
              </w:rPr>
            </w:pPr>
            <w:r>
              <w:rPr>
                <w:rFonts w:ascii="Arial" w:hAnsi="Arial" w:cs="Arial"/>
                <w:color w:val="0000FF"/>
              </w:rPr>
              <w:t>N</w:t>
            </w:r>
          </w:p>
        </w:tc>
      </w:tr>
      <w:tr w:rsidR="005401B0" w:rsidRPr="00F106C5" w14:paraId="6A85F78D" w14:textId="77777777" w:rsidTr="00C33D56">
        <w:trPr>
          <w:trHeight w:val="428"/>
          <w:jc w:val="center"/>
        </w:trPr>
        <w:tc>
          <w:tcPr>
            <w:tcW w:w="5970" w:type="dxa"/>
            <w:shd w:val="clear" w:color="auto" w:fill="DDFFFF"/>
            <w:vAlign w:val="center"/>
          </w:tcPr>
          <w:p w14:paraId="55FC16E0" w14:textId="77777777" w:rsidR="005401B0" w:rsidRPr="00F106C5" w:rsidRDefault="005401B0" w:rsidP="00C33D56">
            <w:pPr>
              <w:ind w:left="720"/>
              <w:rPr>
                <w:rFonts w:ascii="Arial" w:hAnsi="Arial" w:cs="Arial"/>
                <w:color w:val="0000FF"/>
              </w:rPr>
            </w:pPr>
            <w:r w:rsidRPr="00F106C5">
              <w:rPr>
                <w:rFonts w:ascii="Arial" w:hAnsi="Arial" w:cs="Arial"/>
                <w:color w:val="0000FF"/>
              </w:rPr>
              <w:t>Marriage and civil partnership</w:t>
            </w:r>
          </w:p>
        </w:tc>
        <w:tc>
          <w:tcPr>
            <w:tcW w:w="2490" w:type="dxa"/>
            <w:shd w:val="clear" w:color="auto" w:fill="auto"/>
          </w:tcPr>
          <w:p w14:paraId="43067A13" w14:textId="77777777" w:rsidR="005401B0" w:rsidRPr="00F106C5" w:rsidRDefault="005401B0" w:rsidP="00C33D56">
            <w:pPr>
              <w:jc w:val="center"/>
              <w:rPr>
                <w:rFonts w:ascii="Arial" w:hAnsi="Arial" w:cs="Arial"/>
                <w:color w:val="0000FF"/>
              </w:rPr>
            </w:pPr>
            <w:r>
              <w:rPr>
                <w:rFonts w:ascii="Arial" w:hAnsi="Arial" w:cs="Arial"/>
                <w:color w:val="0000FF"/>
              </w:rPr>
              <w:t>N</w:t>
            </w:r>
          </w:p>
        </w:tc>
      </w:tr>
      <w:tr w:rsidR="005401B0" w:rsidRPr="00F106C5" w14:paraId="2AA29FA0" w14:textId="77777777" w:rsidTr="00C33D56">
        <w:trPr>
          <w:trHeight w:val="428"/>
          <w:jc w:val="center"/>
        </w:trPr>
        <w:tc>
          <w:tcPr>
            <w:tcW w:w="5970" w:type="dxa"/>
            <w:shd w:val="clear" w:color="auto" w:fill="DDFFFF"/>
            <w:vAlign w:val="center"/>
          </w:tcPr>
          <w:p w14:paraId="3076D575" w14:textId="77777777" w:rsidR="005401B0" w:rsidRPr="00F106C5" w:rsidRDefault="005401B0" w:rsidP="00C33D56">
            <w:pPr>
              <w:rPr>
                <w:rFonts w:ascii="Arial" w:hAnsi="Arial" w:cs="Arial"/>
                <w:color w:val="0000FF"/>
              </w:rPr>
            </w:pPr>
            <w:r>
              <w:rPr>
                <w:rFonts w:ascii="Arial" w:hAnsi="Arial" w:cs="Arial"/>
                <w:b/>
                <w:color w:val="0000FF"/>
              </w:rPr>
              <w:t>Additional Consideration:</w:t>
            </w:r>
          </w:p>
        </w:tc>
        <w:tc>
          <w:tcPr>
            <w:tcW w:w="2490" w:type="dxa"/>
            <w:shd w:val="clear" w:color="auto" w:fill="auto"/>
          </w:tcPr>
          <w:p w14:paraId="59E7BF4C" w14:textId="77777777" w:rsidR="005401B0" w:rsidRPr="00F106C5" w:rsidRDefault="005401B0" w:rsidP="00C33D56">
            <w:pPr>
              <w:jc w:val="center"/>
              <w:rPr>
                <w:rFonts w:ascii="Arial" w:hAnsi="Arial" w:cs="Arial"/>
                <w:color w:val="0000FF"/>
              </w:rPr>
            </w:pPr>
          </w:p>
        </w:tc>
      </w:tr>
      <w:tr w:rsidR="005401B0" w:rsidRPr="00F106C5" w14:paraId="3735C39E" w14:textId="77777777" w:rsidTr="00C33D56">
        <w:trPr>
          <w:trHeight w:val="428"/>
          <w:jc w:val="center"/>
        </w:trPr>
        <w:tc>
          <w:tcPr>
            <w:tcW w:w="5970" w:type="dxa"/>
            <w:shd w:val="clear" w:color="auto" w:fill="DDFFFF"/>
            <w:vAlign w:val="center"/>
          </w:tcPr>
          <w:p w14:paraId="3BD28EDF" w14:textId="77777777" w:rsidR="005401B0" w:rsidRPr="00F106C5" w:rsidRDefault="005401B0" w:rsidP="00C33D56">
            <w:pPr>
              <w:ind w:left="720"/>
              <w:rPr>
                <w:rFonts w:ascii="Arial" w:hAnsi="Arial" w:cs="Arial"/>
                <w:b/>
                <w:color w:val="0000FF"/>
              </w:rPr>
            </w:pPr>
            <w:r w:rsidRPr="00F106C5">
              <w:rPr>
                <w:rFonts w:ascii="Arial" w:hAnsi="Arial" w:cs="Arial"/>
                <w:color w:val="0000FF"/>
              </w:rPr>
              <w:t>Low income/low wage</w:t>
            </w:r>
          </w:p>
        </w:tc>
        <w:tc>
          <w:tcPr>
            <w:tcW w:w="2490" w:type="dxa"/>
            <w:shd w:val="clear" w:color="auto" w:fill="auto"/>
          </w:tcPr>
          <w:p w14:paraId="17BFE15F" w14:textId="77777777" w:rsidR="005401B0" w:rsidRPr="00F106C5" w:rsidRDefault="005401B0" w:rsidP="00C33D56">
            <w:pPr>
              <w:jc w:val="center"/>
              <w:rPr>
                <w:rFonts w:ascii="Arial" w:hAnsi="Arial" w:cs="Arial"/>
                <w:color w:val="0000FF"/>
              </w:rPr>
            </w:pPr>
            <w:r>
              <w:rPr>
                <w:rFonts w:ascii="Arial" w:hAnsi="Arial" w:cs="Arial"/>
                <w:color w:val="0000FF"/>
              </w:rPr>
              <w:t>N</w:t>
            </w:r>
          </w:p>
        </w:tc>
      </w:tr>
      <w:tr w:rsidR="005401B0" w:rsidRPr="00F106C5" w14:paraId="2DECE1C7" w14:textId="77777777" w:rsidTr="00C33D56">
        <w:trPr>
          <w:trHeight w:val="428"/>
          <w:jc w:val="center"/>
        </w:trPr>
        <w:tc>
          <w:tcPr>
            <w:tcW w:w="5970" w:type="dxa"/>
            <w:shd w:val="clear" w:color="auto" w:fill="DDFFFF"/>
            <w:vAlign w:val="center"/>
          </w:tcPr>
          <w:p w14:paraId="249E5087" w14:textId="77777777" w:rsidR="005401B0" w:rsidRPr="00F106C5" w:rsidRDefault="005401B0" w:rsidP="00C33D56">
            <w:pPr>
              <w:ind w:left="720"/>
              <w:rPr>
                <w:rFonts w:ascii="Arial" w:hAnsi="Arial" w:cs="Arial"/>
                <w:color w:val="0000FF"/>
              </w:rPr>
            </w:pPr>
            <w:r>
              <w:rPr>
                <w:rFonts w:ascii="Arial" w:hAnsi="Arial" w:cs="Arial"/>
                <w:color w:val="0000FF"/>
              </w:rPr>
              <w:t>Care Leavers</w:t>
            </w:r>
          </w:p>
        </w:tc>
        <w:tc>
          <w:tcPr>
            <w:tcW w:w="2490" w:type="dxa"/>
            <w:shd w:val="clear" w:color="auto" w:fill="auto"/>
          </w:tcPr>
          <w:p w14:paraId="6884137F" w14:textId="77777777" w:rsidR="005401B0" w:rsidRPr="00F106C5" w:rsidRDefault="005401B0" w:rsidP="00C33D56">
            <w:pPr>
              <w:jc w:val="center"/>
              <w:rPr>
                <w:rFonts w:ascii="Arial" w:hAnsi="Arial" w:cs="Arial"/>
                <w:color w:val="0000FF"/>
              </w:rPr>
            </w:pPr>
            <w:r>
              <w:rPr>
                <w:rFonts w:ascii="Arial" w:hAnsi="Arial" w:cs="Arial"/>
                <w:color w:val="0000FF"/>
              </w:rPr>
              <w:t>N</w:t>
            </w:r>
          </w:p>
        </w:tc>
      </w:tr>
    </w:tbl>
    <w:p w14:paraId="739E65AF" w14:textId="77777777" w:rsidR="005401B0" w:rsidRPr="000475CF" w:rsidRDefault="005401B0" w:rsidP="005401B0">
      <w:pPr>
        <w:rPr>
          <w:rFonts w:ascii="Arial" w:hAnsi="Arial" w:cs="Arial"/>
          <w:bCs/>
        </w:rPr>
      </w:pPr>
    </w:p>
    <w:p w14:paraId="1EAFD4FA" w14:textId="77777777" w:rsidR="005401B0" w:rsidRPr="005401B0" w:rsidRDefault="005401B0" w:rsidP="005401B0">
      <w:pPr>
        <w:pStyle w:val="Heading1"/>
        <w:rPr>
          <w:b/>
          <w:bCs/>
        </w:rPr>
      </w:pPr>
      <w:r w:rsidRPr="005401B0">
        <w:rPr>
          <w:b/>
          <w:bCs/>
        </w:rPr>
        <w:t>Stage 2: Full Equality Impact Assessment:</w:t>
      </w:r>
    </w:p>
    <w:p w14:paraId="5A8A2B99" w14:textId="77777777" w:rsidR="005401B0" w:rsidRPr="000C50E1" w:rsidRDefault="005401B0" w:rsidP="005401B0">
      <w:pPr>
        <w:pStyle w:val="Heading1"/>
        <w:ind w:left="720"/>
        <w:rPr>
          <w:b/>
          <w:bCs/>
          <w:sz w:val="24"/>
          <w:szCs w:val="24"/>
        </w:rPr>
      </w:pPr>
      <w:r>
        <w:rPr>
          <w:b/>
          <w:bCs/>
          <w:sz w:val="24"/>
          <w:szCs w:val="24"/>
        </w:rPr>
        <w:t>The full impact assessment process outlined below, will examine w</w:t>
      </w:r>
      <w:r w:rsidRPr="000C50E1">
        <w:rPr>
          <w:b/>
          <w:bCs/>
          <w:sz w:val="24"/>
          <w:szCs w:val="24"/>
        </w:rPr>
        <w:t>hat the impact of the proposal is likely to be on protected groups</w:t>
      </w:r>
      <w:r>
        <w:rPr>
          <w:b/>
          <w:bCs/>
          <w:sz w:val="24"/>
          <w:szCs w:val="24"/>
        </w:rPr>
        <w:t>, l</w:t>
      </w:r>
      <w:r w:rsidRPr="000C50E1">
        <w:rPr>
          <w:b/>
          <w:bCs/>
          <w:sz w:val="24"/>
          <w:szCs w:val="24"/>
        </w:rPr>
        <w:t>ow income groups an</w:t>
      </w:r>
      <w:r>
        <w:rPr>
          <w:b/>
          <w:bCs/>
          <w:sz w:val="24"/>
          <w:szCs w:val="24"/>
        </w:rPr>
        <w:t>d</w:t>
      </w:r>
      <w:r w:rsidRPr="000C50E1">
        <w:rPr>
          <w:b/>
          <w:bCs/>
          <w:sz w:val="24"/>
          <w:szCs w:val="24"/>
        </w:rPr>
        <w:t xml:space="preserve"> care leavers</w:t>
      </w:r>
      <w:r>
        <w:rPr>
          <w:b/>
          <w:bCs/>
          <w:sz w:val="24"/>
          <w:szCs w:val="24"/>
        </w:rPr>
        <w:t>.</w:t>
      </w:r>
    </w:p>
    <w:p w14:paraId="754E1E7B" w14:textId="77777777" w:rsidR="005401B0" w:rsidRPr="009E58CC" w:rsidRDefault="005401B0" w:rsidP="005401B0">
      <w:pPr>
        <w:ind w:left="720"/>
        <w:rPr>
          <w:rFonts w:ascii="Arial" w:hAnsi="Arial" w:cs="Arial"/>
        </w:rPr>
      </w:pPr>
      <w:r w:rsidRPr="009E58CC">
        <w:rPr>
          <w:rFonts w:ascii="Arial" w:hAnsi="Arial" w:cs="Arial"/>
        </w:rPr>
        <w:t xml:space="preserve">The Equality Act 2010 requires that we give due regard to </w:t>
      </w:r>
      <w:r w:rsidRPr="000475CF">
        <w:rPr>
          <w:rFonts w:ascii="Arial" w:hAnsi="Arial" w:cs="Arial"/>
          <w:b/>
          <w:bCs/>
        </w:rPr>
        <w:t>advancing equality of opportunity and fostering good relations</w:t>
      </w:r>
      <w:r w:rsidRPr="009E58CC">
        <w:rPr>
          <w:rFonts w:ascii="Arial" w:hAnsi="Arial" w:cs="Arial"/>
        </w:rPr>
        <w:t xml:space="preserve">. Will your proposal support either of </w:t>
      </w:r>
      <w:r w:rsidRPr="009E58CC">
        <w:rPr>
          <w:rFonts w:ascii="Arial" w:hAnsi="Arial" w:cs="Arial"/>
        </w:rPr>
        <w:lastRenderedPageBreak/>
        <w:t>these two aims? It is particularly important that positive impacts are highlighted when they affect a lot of people or have high impact on a small number of people.</w:t>
      </w:r>
    </w:p>
    <w:p w14:paraId="44A67C8A" w14:textId="77777777" w:rsidR="005401B0" w:rsidRDefault="005401B0" w:rsidP="005401B0">
      <w:pPr>
        <w:rPr>
          <w:rFonts w:ascii="Arial" w:hAnsi="Arial" w:cs="Arial"/>
          <w:b/>
          <w:color w:val="000080"/>
        </w:rPr>
      </w:pPr>
    </w:p>
    <w:p w14:paraId="420490E6" w14:textId="77777777" w:rsidR="005401B0" w:rsidRPr="001A7399" w:rsidRDefault="005401B0" w:rsidP="00D11BC0">
      <w:pPr>
        <w:numPr>
          <w:ilvl w:val="1"/>
          <w:numId w:val="43"/>
        </w:numPr>
        <w:spacing w:after="0" w:line="240" w:lineRule="auto"/>
        <w:rPr>
          <w:rFonts w:ascii="Arial" w:hAnsi="Arial" w:cs="Arial"/>
          <w:b/>
          <w:color w:val="000080"/>
        </w:rPr>
      </w:pPr>
      <w:r w:rsidRPr="001A7399">
        <w:rPr>
          <w:rFonts w:ascii="Arial" w:hAnsi="Arial" w:cs="Arial"/>
          <w:b/>
          <w:color w:val="000080"/>
        </w:rPr>
        <w:t xml:space="preserve">Will this proposal advance </w:t>
      </w:r>
      <w:r w:rsidRPr="001A7399">
        <w:rPr>
          <w:rFonts w:ascii="Arial" w:hAnsi="Arial" w:cs="Arial"/>
          <w:b/>
          <w:color w:val="000080"/>
          <w:u w:val="single"/>
        </w:rPr>
        <w:t>equality of opportunity</w:t>
      </w:r>
      <w:r w:rsidRPr="001A7399">
        <w:rPr>
          <w:rFonts w:ascii="Arial" w:hAnsi="Arial" w:cs="Arial"/>
          <w:b/>
          <w:color w:val="000080"/>
        </w:rPr>
        <w:t xml:space="preserve"> for people who share a protected characteristic and/or </w:t>
      </w:r>
      <w:r w:rsidRPr="001A7399">
        <w:rPr>
          <w:rFonts w:ascii="Arial" w:hAnsi="Arial" w:cs="Arial"/>
          <w:b/>
          <w:color w:val="000080"/>
          <w:u w:val="single"/>
        </w:rPr>
        <w:t>foster good relations</w:t>
      </w:r>
      <w:r w:rsidRPr="001A7399">
        <w:rPr>
          <w:rFonts w:ascii="Arial" w:hAnsi="Arial" w:cs="Arial"/>
          <w:b/>
          <w:color w:val="000080"/>
        </w:rPr>
        <w:t xml:space="preserve"> between people who share a protected characteristic</w:t>
      </w:r>
      <w:r>
        <w:rPr>
          <w:rFonts w:ascii="Arial" w:hAnsi="Arial" w:cs="Arial"/>
          <w:b/>
          <w:color w:val="000080"/>
        </w:rPr>
        <w:t xml:space="preserve"> and those that do not</w:t>
      </w:r>
      <w:r w:rsidRPr="001A7399">
        <w:rPr>
          <w:rFonts w:ascii="Arial" w:hAnsi="Arial" w:cs="Arial"/>
          <w:b/>
          <w:color w:val="000080"/>
        </w:rPr>
        <w:t>? If yes, please explain further.</w:t>
      </w:r>
      <w:r>
        <w:rPr>
          <w:rFonts w:ascii="Arial" w:hAnsi="Arial" w:cs="Arial"/>
          <w:b/>
          <w:color w:val="000080"/>
        </w:rPr>
        <w:t xml:space="preserve"> Please ensure you have understood the meaning of ‘equality of opportunity’ and ‘fostering of good relations’ and ‘protected characteristics’- before answering this part.</w:t>
      </w:r>
    </w:p>
    <w:p w14:paraId="4437AE6E" w14:textId="77777777" w:rsidR="005401B0" w:rsidRDefault="005401B0" w:rsidP="005401B0">
      <w:pPr>
        <w:rPr>
          <w:rFonts w:ascii="Arial" w:hAnsi="Arial" w:cs="Arial"/>
          <w:b/>
          <w:color w:val="000080"/>
        </w:rPr>
      </w:pPr>
    </w:p>
    <w:p w14:paraId="272B9ADD" w14:textId="77777777" w:rsidR="005401B0" w:rsidRPr="001A7399" w:rsidRDefault="005401B0" w:rsidP="005401B0">
      <w:pPr>
        <w:rPr>
          <w:rFonts w:ascii="Arial" w:hAnsi="Arial" w:cs="Arial"/>
          <w:b/>
          <w:color w:val="000080"/>
        </w:rPr>
      </w:pPr>
    </w:p>
    <w:p w14:paraId="4EE0CF26" w14:textId="77777777" w:rsidR="005401B0" w:rsidRPr="001A7399" w:rsidRDefault="005401B0" w:rsidP="005401B0">
      <w:pPr>
        <w:numPr>
          <w:ilvl w:val="1"/>
          <w:numId w:val="43"/>
        </w:numPr>
        <w:spacing w:after="0" w:line="240" w:lineRule="auto"/>
        <w:rPr>
          <w:rFonts w:ascii="Arial" w:hAnsi="Arial" w:cs="Arial"/>
          <w:b/>
          <w:color w:val="000080"/>
        </w:rPr>
      </w:pPr>
      <w:r w:rsidRPr="001A7399">
        <w:rPr>
          <w:rFonts w:ascii="Arial" w:hAnsi="Arial" w:cs="Arial"/>
          <w:b/>
          <w:color w:val="000080"/>
        </w:rPr>
        <w:t xml:space="preserve">Will this proposal have a positive impact and help to </w:t>
      </w:r>
      <w:r w:rsidRPr="001A7399">
        <w:rPr>
          <w:rFonts w:ascii="Arial" w:hAnsi="Arial" w:cs="Arial"/>
          <w:b/>
          <w:color w:val="000080"/>
          <w:u w:val="single"/>
        </w:rPr>
        <w:t>eliminate discrimination and harassment against, or the victimisation</w:t>
      </w:r>
      <w:r w:rsidRPr="001A7399">
        <w:rPr>
          <w:rFonts w:ascii="Arial" w:hAnsi="Arial" w:cs="Arial"/>
          <w:b/>
          <w:color w:val="000080"/>
        </w:rPr>
        <w:t xml:space="preserve"> of people who share a protected characteristic? If yes, please explain further.</w:t>
      </w:r>
    </w:p>
    <w:p w14:paraId="2177CDDB" w14:textId="77777777" w:rsidR="005401B0" w:rsidRPr="001A7399" w:rsidRDefault="005401B0" w:rsidP="005401B0">
      <w:pPr>
        <w:ind w:left="720" w:hanging="720"/>
        <w:rPr>
          <w:rFonts w:ascii="Arial" w:hAnsi="Arial" w:cs="Arial"/>
          <w:b/>
          <w:color w:val="000080"/>
        </w:rPr>
      </w:pPr>
    </w:p>
    <w:p w14:paraId="0C21175D" w14:textId="77777777" w:rsidR="005401B0" w:rsidRPr="009E58CC" w:rsidRDefault="005401B0" w:rsidP="005401B0">
      <w:pPr>
        <w:ind w:left="720"/>
        <w:rPr>
          <w:rFonts w:ascii="Arial" w:hAnsi="Arial" w:cs="Arial"/>
        </w:rPr>
      </w:pPr>
      <w:r w:rsidRPr="009E58CC">
        <w:rPr>
          <w:rFonts w:ascii="Arial" w:hAnsi="Arial" w:cs="Arial"/>
        </w:rPr>
        <w:t>The Equality Act 2010 requires that we give due regard to eliminating discrimination, harassment and victimisation. Will your proposal support this aim? It is particular</w:t>
      </w:r>
      <w:r>
        <w:rPr>
          <w:rFonts w:ascii="Arial" w:hAnsi="Arial" w:cs="Arial"/>
        </w:rPr>
        <w:t>ly</w:t>
      </w:r>
      <w:r w:rsidRPr="009E58CC">
        <w:rPr>
          <w:rFonts w:ascii="Arial" w:hAnsi="Arial" w:cs="Arial"/>
        </w:rPr>
        <w:t xml:space="preserve"> important that </w:t>
      </w:r>
      <w:r>
        <w:rPr>
          <w:rFonts w:ascii="Arial" w:hAnsi="Arial" w:cs="Arial"/>
        </w:rPr>
        <w:t xml:space="preserve">negative and </w:t>
      </w:r>
      <w:r w:rsidRPr="009E58CC">
        <w:rPr>
          <w:rFonts w:ascii="Arial" w:hAnsi="Arial" w:cs="Arial"/>
        </w:rPr>
        <w:t>positive impacts are highlighted when they affect a lot of people or have high impact on a small number of people.</w:t>
      </w:r>
    </w:p>
    <w:p w14:paraId="6C8A053A" w14:textId="77777777" w:rsidR="005401B0" w:rsidRPr="001A7399" w:rsidRDefault="005401B0" w:rsidP="005401B0">
      <w:pPr>
        <w:rPr>
          <w:rFonts w:ascii="Arial" w:hAnsi="Arial" w:cs="Arial"/>
          <w:b/>
          <w:color w:val="000080"/>
        </w:rPr>
      </w:pPr>
    </w:p>
    <w:p w14:paraId="05F775FD" w14:textId="77777777" w:rsidR="005401B0" w:rsidRPr="001A7399" w:rsidRDefault="005401B0" w:rsidP="005401B0">
      <w:pPr>
        <w:rPr>
          <w:rFonts w:ascii="Arial" w:hAnsi="Arial" w:cs="Arial"/>
          <w:b/>
          <w:color w:val="000080"/>
        </w:rPr>
      </w:pPr>
    </w:p>
    <w:p w14:paraId="01761E64" w14:textId="77777777" w:rsidR="005401B0" w:rsidRPr="001A7399" w:rsidRDefault="005401B0" w:rsidP="00D11BC0">
      <w:pPr>
        <w:numPr>
          <w:ilvl w:val="1"/>
          <w:numId w:val="43"/>
        </w:numPr>
        <w:spacing w:after="0" w:line="240" w:lineRule="auto"/>
        <w:rPr>
          <w:rFonts w:ascii="Arial" w:hAnsi="Arial" w:cs="Arial"/>
          <w:b/>
          <w:color w:val="000080"/>
        </w:rPr>
      </w:pPr>
      <w:r w:rsidRPr="001A7399">
        <w:rPr>
          <w:rFonts w:ascii="Arial" w:hAnsi="Arial" w:cs="Arial"/>
          <w:b/>
          <w:color w:val="000080"/>
        </w:rPr>
        <w:t xml:space="preserve">Will this proposal potentially have a negative </w:t>
      </w:r>
      <w:r>
        <w:rPr>
          <w:rFonts w:ascii="Arial" w:hAnsi="Arial" w:cs="Arial"/>
          <w:b/>
          <w:color w:val="000080"/>
        </w:rPr>
        <w:t>and/</w:t>
      </w:r>
      <w:r w:rsidRPr="001A7399">
        <w:rPr>
          <w:rFonts w:ascii="Arial" w:hAnsi="Arial" w:cs="Arial"/>
          <w:b/>
          <w:color w:val="000080"/>
        </w:rPr>
        <w:t xml:space="preserve">or disproportionate impact on people who share a protected characteristic?  If yes, please explain further. </w:t>
      </w:r>
    </w:p>
    <w:p w14:paraId="2B788DA3" w14:textId="77777777" w:rsidR="005401B0" w:rsidRPr="00607D1D" w:rsidRDefault="005401B0" w:rsidP="005401B0">
      <w:pPr>
        <w:rPr>
          <w:rFonts w:ascii="Arial" w:hAnsi="Arial" w:cs="Arial"/>
          <w:color w:val="000080"/>
        </w:rPr>
      </w:pPr>
    </w:p>
    <w:p w14:paraId="4ADE7F9B" w14:textId="77777777" w:rsidR="005401B0" w:rsidRPr="009E58CC" w:rsidRDefault="005401B0" w:rsidP="005401B0">
      <w:pPr>
        <w:ind w:left="720"/>
        <w:rPr>
          <w:rFonts w:ascii="Arial" w:hAnsi="Arial" w:cs="Arial"/>
        </w:rPr>
      </w:pPr>
      <w:r w:rsidRPr="009E58CC">
        <w:rPr>
          <w:rFonts w:ascii="Arial" w:hAnsi="Arial" w:cs="Arial"/>
        </w:rPr>
        <w:t xml:space="preserve">Consider all the protected characteristics, and identify which of them are likely to be </w:t>
      </w:r>
    </w:p>
    <w:p w14:paraId="54D23709" w14:textId="77777777" w:rsidR="005401B0" w:rsidRDefault="005401B0" w:rsidP="005401B0">
      <w:pPr>
        <w:ind w:left="720"/>
        <w:rPr>
          <w:rFonts w:ascii="Arial" w:hAnsi="Arial" w:cs="Arial"/>
        </w:rPr>
      </w:pPr>
      <w:r w:rsidRPr="009E58CC">
        <w:rPr>
          <w:rFonts w:ascii="Arial" w:hAnsi="Arial" w:cs="Arial"/>
        </w:rPr>
        <w:t xml:space="preserve">affected disproportionately. </w:t>
      </w:r>
      <w:r>
        <w:rPr>
          <w:rFonts w:ascii="Arial" w:hAnsi="Arial" w:cs="Arial"/>
        </w:rPr>
        <w:t>If you are unsure, then it may be useful to speak to protected groups for their views.</w:t>
      </w:r>
      <w:r w:rsidRPr="009E58CC">
        <w:rPr>
          <w:rFonts w:ascii="Arial" w:hAnsi="Arial" w:cs="Arial"/>
        </w:rPr>
        <w:t xml:space="preserve"> If you do</w:t>
      </w:r>
      <w:r>
        <w:rPr>
          <w:rFonts w:ascii="Arial" w:hAnsi="Arial" w:cs="Arial"/>
        </w:rPr>
        <w:t xml:space="preserve"> not</w:t>
      </w:r>
      <w:r w:rsidRPr="009E58CC">
        <w:rPr>
          <w:rFonts w:ascii="Arial" w:hAnsi="Arial" w:cs="Arial"/>
        </w:rPr>
        <w:t xml:space="preserve"> hold this information in the initial stages, further evidence should be gathered (see sections 4 and 5). This could be impacts on direct users of the service now or in the future, or people associated with them</w:t>
      </w:r>
      <w:r>
        <w:rPr>
          <w:rFonts w:ascii="Arial" w:hAnsi="Arial" w:cs="Arial"/>
        </w:rPr>
        <w:t xml:space="preserve"> </w:t>
      </w:r>
      <w:r w:rsidRPr="009E58CC">
        <w:rPr>
          <w:rFonts w:ascii="Arial" w:hAnsi="Arial" w:cs="Arial"/>
        </w:rPr>
        <w:t xml:space="preserve">(e.g. family members, carers). </w:t>
      </w:r>
    </w:p>
    <w:p w14:paraId="5F87D8F0" w14:textId="77777777" w:rsidR="005401B0" w:rsidRPr="009E58CC" w:rsidRDefault="005401B0" w:rsidP="005401B0">
      <w:pPr>
        <w:ind w:left="720"/>
        <w:rPr>
          <w:rFonts w:ascii="Arial" w:hAnsi="Arial" w:cs="Arial"/>
        </w:rPr>
      </w:pPr>
      <w:r>
        <w:rPr>
          <w:rFonts w:ascii="Arial" w:hAnsi="Arial" w:cs="Arial"/>
        </w:rPr>
        <w:t>Due regard must be given where there is an identified</w:t>
      </w:r>
      <w:r w:rsidRPr="009E58CC">
        <w:rPr>
          <w:rFonts w:ascii="Arial" w:hAnsi="Arial" w:cs="Arial"/>
        </w:rPr>
        <w:t xml:space="preserve"> high disproportionate impact on a group of people –</w:t>
      </w:r>
      <w:r>
        <w:rPr>
          <w:rFonts w:ascii="Arial" w:hAnsi="Arial" w:cs="Arial"/>
        </w:rPr>
        <w:t xml:space="preserve"> however</w:t>
      </w:r>
      <w:r w:rsidRPr="009E58CC">
        <w:rPr>
          <w:rFonts w:ascii="Arial" w:hAnsi="Arial" w:cs="Arial"/>
        </w:rPr>
        <w:t xml:space="preserve"> legislation will be contravened if consideration (due </w:t>
      </w:r>
    </w:p>
    <w:p w14:paraId="799A5217" w14:textId="77777777" w:rsidR="005401B0" w:rsidRPr="009E58CC" w:rsidRDefault="005401B0" w:rsidP="005401B0">
      <w:pPr>
        <w:ind w:left="720"/>
        <w:rPr>
          <w:rFonts w:ascii="Arial" w:hAnsi="Arial" w:cs="Arial"/>
        </w:rPr>
      </w:pPr>
      <w:r w:rsidRPr="009E58CC">
        <w:rPr>
          <w:rFonts w:ascii="Arial" w:hAnsi="Arial" w:cs="Arial"/>
        </w:rPr>
        <w:t xml:space="preserve">regard) is not given and evidenced. Other minimum statutory duties must also be </w:t>
      </w:r>
    </w:p>
    <w:p w14:paraId="304C3391" w14:textId="77777777" w:rsidR="005401B0" w:rsidRPr="009E58CC" w:rsidRDefault="005401B0" w:rsidP="005401B0">
      <w:pPr>
        <w:ind w:left="720"/>
        <w:rPr>
          <w:rFonts w:ascii="Arial" w:hAnsi="Arial" w:cs="Arial"/>
        </w:rPr>
      </w:pPr>
      <w:r w:rsidRPr="009E58CC">
        <w:rPr>
          <w:rFonts w:ascii="Arial" w:hAnsi="Arial" w:cs="Arial"/>
        </w:rPr>
        <w:t xml:space="preserve">met such as not discriminating (as outlined in the Equality Act 2010), and any other </w:t>
      </w:r>
    </w:p>
    <w:p w14:paraId="76631B36" w14:textId="77777777" w:rsidR="005401B0" w:rsidRPr="009E58CC" w:rsidRDefault="005401B0" w:rsidP="005401B0">
      <w:pPr>
        <w:ind w:left="720"/>
        <w:rPr>
          <w:rFonts w:ascii="Arial" w:hAnsi="Arial" w:cs="Arial"/>
        </w:rPr>
      </w:pPr>
      <w:r w:rsidRPr="009E58CC">
        <w:rPr>
          <w:rFonts w:ascii="Arial" w:hAnsi="Arial" w:cs="Arial"/>
        </w:rPr>
        <w:t xml:space="preserve">legislation </w:t>
      </w:r>
      <w:r>
        <w:rPr>
          <w:rFonts w:ascii="Arial" w:hAnsi="Arial" w:cs="Arial"/>
        </w:rPr>
        <w:t>that my relate to your proposal and area of work.</w:t>
      </w:r>
    </w:p>
    <w:p w14:paraId="643C641B" w14:textId="77777777" w:rsidR="005401B0" w:rsidRDefault="005401B0" w:rsidP="00D11BC0">
      <w:pPr>
        <w:numPr>
          <w:ilvl w:val="1"/>
          <w:numId w:val="43"/>
        </w:numPr>
        <w:spacing w:after="0" w:line="240" w:lineRule="auto"/>
        <w:rPr>
          <w:rFonts w:ascii="Arial" w:hAnsi="Arial" w:cs="Arial"/>
          <w:b/>
          <w:color w:val="000080"/>
        </w:rPr>
      </w:pPr>
      <w:r>
        <w:rPr>
          <w:rFonts w:ascii="Arial" w:hAnsi="Arial" w:cs="Arial"/>
          <w:b/>
          <w:color w:val="000080"/>
        </w:rPr>
        <w:t xml:space="preserve">Please indicate the </w:t>
      </w:r>
      <w:r w:rsidRPr="00D11BC0">
        <w:rPr>
          <w:rFonts w:ascii="Arial" w:hAnsi="Arial" w:cs="Arial"/>
          <w:b/>
          <w:color w:val="000080"/>
        </w:rPr>
        <w:t>level</w:t>
      </w:r>
      <w:r>
        <w:rPr>
          <w:rFonts w:ascii="Arial" w:hAnsi="Arial" w:cs="Arial"/>
          <w:b/>
          <w:color w:val="000080"/>
        </w:rPr>
        <w:t xml:space="preserve"> of negative impact on each of the </w:t>
      </w:r>
      <w:r w:rsidRPr="00512DBA">
        <w:rPr>
          <w:rFonts w:ascii="Arial" w:hAnsi="Arial" w:cs="Arial"/>
          <w:b/>
          <w:color w:val="000080"/>
        </w:rPr>
        <w:t>protected characteristics?</w:t>
      </w:r>
    </w:p>
    <w:p w14:paraId="7BD957C4" w14:textId="77777777" w:rsidR="005401B0" w:rsidRDefault="005401B0" w:rsidP="005401B0">
      <w:pPr>
        <w:rPr>
          <w:rFonts w:ascii="Arial" w:hAnsi="Arial" w:cs="Arial"/>
          <w:b/>
          <w:color w:val="000080"/>
        </w:rPr>
      </w:pPr>
    </w:p>
    <w:p w14:paraId="5C08F2FC" w14:textId="77777777" w:rsidR="005401B0" w:rsidRPr="009E58CC" w:rsidRDefault="005401B0" w:rsidP="005401B0">
      <w:pPr>
        <w:ind w:left="720"/>
        <w:rPr>
          <w:rFonts w:ascii="Arial" w:hAnsi="Arial" w:cs="Arial"/>
        </w:rPr>
      </w:pPr>
      <w:r w:rsidRPr="009E58CC">
        <w:rPr>
          <w:rFonts w:ascii="Arial" w:hAnsi="Arial" w:cs="Arial"/>
        </w:rPr>
        <w:t>Proportionality needs applying when considering the level of the impact. A change in social care provision is likely to have much higher impact than reducing grass cutting, even though both could have impacts.</w:t>
      </w:r>
    </w:p>
    <w:p w14:paraId="701CFD5A" w14:textId="77777777" w:rsidR="005401B0" w:rsidRPr="001A7399" w:rsidRDefault="005401B0" w:rsidP="005401B0">
      <w:pPr>
        <w:ind w:firstLine="720"/>
        <w:rPr>
          <w:rFonts w:ascii="Arial" w:hAnsi="Arial" w:cs="Arial"/>
          <w:i/>
        </w:rPr>
      </w:pPr>
      <w:r w:rsidRPr="001A7399">
        <w:rPr>
          <w:rFonts w:ascii="Arial" w:hAnsi="Arial" w:cs="Arial"/>
          <w:color w:val="000080"/>
        </w:rPr>
        <w:t>(Please indicate high (H), medium (M), low (L), no effect (N) for each)</w:t>
      </w:r>
      <w:r w:rsidRPr="001A7399">
        <w:rPr>
          <w:rFonts w:ascii="Arial" w:hAnsi="Arial" w:cs="Arial"/>
          <w:i/>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5401B0" w:rsidRPr="00F106C5" w14:paraId="042F40C2" w14:textId="77777777" w:rsidTr="00C33D56">
        <w:trPr>
          <w:trHeight w:hRule="exact" w:val="537"/>
          <w:jc w:val="center"/>
        </w:trPr>
        <w:tc>
          <w:tcPr>
            <w:tcW w:w="5970" w:type="dxa"/>
            <w:shd w:val="clear" w:color="auto" w:fill="DDFFFF"/>
            <w:vAlign w:val="center"/>
          </w:tcPr>
          <w:p w14:paraId="11354C27" w14:textId="77777777" w:rsidR="005401B0" w:rsidRPr="001A7399" w:rsidRDefault="005401B0" w:rsidP="00C33D56">
            <w:pPr>
              <w:ind w:left="374" w:hanging="374"/>
              <w:rPr>
                <w:rFonts w:ascii="Arial" w:hAnsi="Arial" w:cs="Arial"/>
                <w:b/>
                <w:color w:val="0000FF"/>
              </w:rPr>
            </w:pPr>
            <w:r w:rsidRPr="001A7399">
              <w:rPr>
                <w:rFonts w:ascii="Arial" w:hAnsi="Arial" w:cs="Arial"/>
                <w:b/>
                <w:color w:val="0000FF"/>
              </w:rPr>
              <w:lastRenderedPageBreak/>
              <w:t>Protected Characteristics:</w:t>
            </w:r>
          </w:p>
        </w:tc>
        <w:tc>
          <w:tcPr>
            <w:tcW w:w="2490" w:type="dxa"/>
            <w:shd w:val="clear" w:color="auto" w:fill="DDFFFF"/>
            <w:vAlign w:val="center"/>
          </w:tcPr>
          <w:p w14:paraId="44B7276B" w14:textId="77777777" w:rsidR="005401B0" w:rsidRPr="001A7399" w:rsidRDefault="005401B0" w:rsidP="00C33D56">
            <w:pPr>
              <w:jc w:val="center"/>
              <w:rPr>
                <w:rFonts w:ascii="Arial" w:hAnsi="Arial" w:cs="Arial"/>
                <w:b/>
                <w:color w:val="0000FF"/>
              </w:rPr>
            </w:pPr>
            <w:r w:rsidRPr="001A7399">
              <w:rPr>
                <w:rFonts w:ascii="Arial" w:hAnsi="Arial" w:cs="Arial"/>
                <w:b/>
                <w:color w:val="0000FF"/>
              </w:rPr>
              <w:t>Impact</w:t>
            </w:r>
          </w:p>
          <w:p w14:paraId="41701700" w14:textId="77777777" w:rsidR="005401B0" w:rsidRPr="00DD675A" w:rsidRDefault="005401B0" w:rsidP="00C33D56">
            <w:pPr>
              <w:jc w:val="center"/>
              <w:rPr>
                <w:rFonts w:ascii="Arial" w:hAnsi="Arial" w:cs="Arial"/>
                <w:color w:val="0000FF"/>
              </w:rPr>
            </w:pPr>
            <w:r w:rsidRPr="001A7399">
              <w:rPr>
                <w:rFonts w:ascii="Arial" w:hAnsi="Arial" w:cs="Arial"/>
                <w:color w:val="0000FF"/>
              </w:rPr>
              <w:t>(H, M, L, N)</w:t>
            </w:r>
          </w:p>
        </w:tc>
      </w:tr>
      <w:tr w:rsidR="005401B0" w:rsidRPr="00F106C5" w14:paraId="79FC0C09" w14:textId="77777777" w:rsidTr="00C33D56">
        <w:trPr>
          <w:trHeight w:val="428"/>
          <w:jc w:val="center"/>
        </w:trPr>
        <w:tc>
          <w:tcPr>
            <w:tcW w:w="5970" w:type="dxa"/>
            <w:shd w:val="clear" w:color="auto" w:fill="DDFFFF"/>
            <w:vAlign w:val="center"/>
          </w:tcPr>
          <w:p w14:paraId="23D3F937"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Age</w:t>
            </w:r>
          </w:p>
        </w:tc>
        <w:tc>
          <w:tcPr>
            <w:tcW w:w="2490" w:type="dxa"/>
            <w:shd w:val="clear" w:color="auto" w:fill="auto"/>
          </w:tcPr>
          <w:p w14:paraId="160C894D" w14:textId="77777777" w:rsidR="005401B0" w:rsidRPr="00F106C5" w:rsidRDefault="005401B0" w:rsidP="00C33D56">
            <w:pPr>
              <w:spacing w:line="360" w:lineRule="auto"/>
              <w:jc w:val="center"/>
              <w:rPr>
                <w:rFonts w:ascii="Arial" w:hAnsi="Arial" w:cs="Arial"/>
                <w:color w:val="0000FF"/>
              </w:rPr>
            </w:pPr>
          </w:p>
        </w:tc>
      </w:tr>
      <w:tr w:rsidR="005401B0" w:rsidRPr="00F106C5" w14:paraId="28F9F98B" w14:textId="77777777" w:rsidTr="00C33D56">
        <w:trPr>
          <w:trHeight w:val="428"/>
          <w:jc w:val="center"/>
        </w:trPr>
        <w:tc>
          <w:tcPr>
            <w:tcW w:w="5970" w:type="dxa"/>
            <w:shd w:val="clear" w:color="auto" w:fill="DDFFFF"/>
            <w:vAlign w:val="center"/>
          </w:tcPr>
          <w:p w14:paraId="5566B6E5"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Disability</w:t>
            </w:r>
          </w:p>
        </w:tc>
        <w:tc>
          <w:tcPr>
            <w:tcW w:w="2490" w:type="dxa"/>
            <w:shd w:val="clear" w:color="auto" w:fill="auto"/>
          </w:tcPr>
          <w:p w14:paraId="60835252" w14:textId="77777777" w:rsidR="005401B0" w:rsidRPr="00F106C5" w:rsidRDefault="005401B0" w:rsidP="00C33D56">
            <w:pPr>
              <w:jc w:val="center"/>
              <w:rPr>
                <w:rFonts w:ascii="Arial" w:hAnsi="Arial" w:cs="Arial"/>
                <w:color w:val="0000FF"/>
              </w:rPr>
            </w:pPr>
          </w:p>
        </w:tc>
      </w:tr>
      <w:tr w:rsidR="005401B0" w:rsidRPr="00F106C5" w14:paraId="58CD77FC" w14:textId="77777777" w:rsidTr="00C33D56">
        <w:trPr>
          <w:trHeight w:val="428"/>
          <w:jc w:val="center"/>
        </w:trPr>
        <w:tc>
          <w:tcPr>
            <w:tcW w:w="5970" w:type="dxa"/>
            <w:shd w:val="clear" w:color="auto" w:fill="DDFFFF"/>
            <w:vAlign w:val="center"/>
          </w:tcPr>
          <w:p w14:paraId="18E7169A" w14:textId="77777777" w:rsidR="005401B0" w:rsidRPr="00F106C5" w:rsidRDefault="005401B0" w:rsidP="00C33D56">
            <w:pPr>
              <w:ind w:left="732" w:hanging="12"/>
              <w:rPr>
                <w:rFonts w:ascii="Arial" w:hAnsi="Arial" w:cs="Arial"/>
                <w:color w:val="0000FF"/>
              </w:rPr>
            </w:pPr>
            <w:r w:rsidRPr="00F106C5">
              <w:rPr>
                <w:rFonts w:ascii="Arial" w:hAnsi="Arial" w:cs="Arial"/>
                <w:color w:val="0000FF"/>
              </w:rPr>
              <w:t>Gender reassignment</w:t>
            </w:r>
          </w:p>
        </w:tc>
        <w:tc>
          <w:tcPr>
            <w:tcW w:w="2490" w:type="dxa"/>
            <w:shd w:val="clear" w:color="auto" w:fill="auto"/>
          </w:tcPr>
          <w:p w14:paraId="745AC1E6" w14:textId="77777777" w:rsidR="005401B0" w:rsidRPr="00F106C5" w:rsidRDefault="005401B0" w:rsidP="00C33D56">
            <w:pPr>
              <w:jc w:val="center"/>
              <w:rPr>
                <w:rFonts w:ascii="Arial" w:hAnsi="Arial" w:cs="Arial"/>
                <w:color w:val="0000FF"/>
              </w:rPr>
            </w:pPr>
          </w:p>
        </w:tc>
      </w:tr>
      <w:tr w:rsidR="005401B0" w:rsidRPr="00F106C5" w14:paraId="5E1CCF6B" w14:textId="77777777" w:rsidTr="00C33D56">
        <w:trPr>
          <w:trHeight w:val="428"/>
          <w:jc w:val="center"/>
        </w:trPr>
        <w:tc>
          <w:tcPr>
            <w:tcW w:w="5970" w:type="dxa"/>
            <w:shd w:val="clear" w:color="auto" w:fill="DDFFFF"/>
            <w:vAlign w:val="center"/>
          </w:tcPr>
          <w:p w14:paraId="5D80D9E2"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Race</w:t>
            </w:r>
          </w:p>
        </w:tc>
        <w:tc>
          <w:tcPr>
            <w:tcW w:w="2490" w:type="dxa"/>
            <w:shd w:val="clear" w:color="auto" w:fill="auto"/>
          </w:tcPr>
          <w:p w14:paraId="33339D0D" w14:textId="77777777" w:rsidR="005401B0" w:rsidRPr="00F106C5" w:rsidRDefault="005401B0" w:rsidP="00C33D56">
            <w:pPr>
              <w:jc w:val="center"/>
              <w:rPr>
                <w:rFonts w:ascii="Arial" w:hAnsi="Arial" w:cs="Arial"/>
                <w:color w:val="0000FF"/>
              </w:rPr>
            </w:pPr>
          </w:p>
        </w:tc>
      </w:tr>
      <w:tr w:rsidR="005401B0" w:rsidRPr="00F106C5" w14:paraId="6AD436C9" w14:textId="77777777" w:rsidTr="00C33D56">
        <w:trPr>
          <w:trHeight w:val="428"/>
          <w:jc w:val="center"/>
        </w:trPr>
        <w:tc>
          <w:tcPr>
            <w:tcW w:w="5970" w:type="dxa"/>
            <w:shd w:val="clear" w:color="auto" w:fill="DDFFFF"/>
            <w:vAlign w:val="center"/>
          </w:tcPr>
          <w:p w14:paraId="124E1198"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Religion/Belief</w:t>
            </w:r>
          </w:p>
        </w:tc>
        <w:tc>
          <w:tcPr>
            <w:tcW w:w="2490" w:type="dxa"/>
            <w:shd w:val="clear" w:color="auto" w:fill="auto"/>
          </w:tcPr>
          <w:p w14:paraId="58059FE7" w14:textId="77777777" w:rsidR="005401B0" w:rsidRPr="00F106C5" w:rsidRDefault="005401B0" w:rsidP="00C33D56">
            <w:pPr>
              <w:jc w:val="center"/>
              <w:rPr>
                <w:rFonts w:ascii="Arial" w:hAnsi="Arial" w:cs="Arial"/>
                <w:color w:val="0000FF"/>
              </w:rPr>
            </w:pPr>
          </w:p>
        </w:tc>
      </w:tr>
      <w:tr w:rsidR="005401B0" w:rsidRPr="00F106C5" w14:paraId="11563684" w14:textId="77777777" w:rsidTr="00C33D56">
        <w:trPr>
          <w:trHeight w:val="428"/>
          <w:jc w:val="center"/>
        </w:trPr>
        <w:tc>
          <w:tcPr>
            <w:tcW w:w="5970" w:type="dxa"/>
            <w:shd w:val="clear" w:color="auto" w:fill="DDFFFF"/>
            <w:vAlign w:val="center"/>
          </w:tcPr>
          <w:p w14:paraId="6A469D00" w14:textId="77777777" w:rsidR="005401B0" w:rsidRPr="00F106C5" w:rsidRDefault="005401B0" w:rsidP="00C33D56">
            <w:pPr>
              <w:ind w:left="720"/>
              <w:rPr>
                <w:rFonts w:ascii="Arial" w:hAnsi="Arial" w:cs="Arial"/>
                <w:color w:val="0000FF"/>
              </w:rPr>
            </w:pPr>
            <w:r w:rsidRPr="00F106C5">
              <w:rPr>
                <w:rFonts w:ascii="Arial" w:hAnsi="Arial" w:cs="Arial"/>
                <w:color w:val="0000FF"/>
              </w:rPr>
              <w:t>Pregnancy and maternity</w:t>
            </w:r>
          </w:p>
        </w:tc>
        <w:tc>
          <w:tcPr>
            <w:tcW w:w="2490" w:type="dxa"/>
            <w:shd w:val="clear" w:color="auto" w:fill="auto"/>
          </w:tcPr>
          <w:p w14:paraId="3201FD11" w14:textId="77777777" w:rsidR="005401B0" w:rsidRPr="00F106C5" w:rsidRDefault="005401B0" w:rsidP="00C33D56">
            <w:pPr>
              <w:jc w:val="center"/>
              <w:rPr>
                <w:rFonts w:ascii="Arial" w:hAnsi="Arial" w:cs="Arial"/>
                <w:color w:val="0000FF"/>
              </w:rPr>
            </w:pPr>
          </w:p>
        </w:tc>
      </w:tr>
      <w:tr w:rsidR="005401B0" w:rsidRPr="00F106C5" w14:paraId="34697460" w14:textId="77777777" w:rsidTr="00C33D56">
        <w:trPr>
          <w:trHeight w:val="428"/>
          <w:jc w:val="center"/>
        </w:trPr>
        <w:tc>
          <w:tcPr>
            <w:tcW w:w="5970" w:type="dxa"/>
            <w:shd w:val="clear" w:color="auto" w:fill="DDFFFF"/>
            <w:vAlign w:val="center"/>
          </w:tcPr>
          <w:p w14:paraId="3376286A" w14:textId="77777777" w:rsidR="005401B0" w:rsidRPr="00F106C5" w:rsidRDefault="005401B0" w:rsidP="00C33D56">
            <w:pPr>
              <w:ind w:left="732" w:hanging="12"/>
              <w:rPr>
                <w:rFonts w:ascii="Arial" w:hAnsi="Arial" w:cs="Arial"/>
                <w:color w:val="0000FF"/>
              </w:rPr>
            </w:pPr>
            <w:r w:rsidRPr="00F106C5">
              <w:rPr>
                <w:rFonts w:ascii="Arial" w:hAnsi="Arial" w:cs="Arial"/>
                <w:color w:val="0000FF"/>
              </w:rPr>
              <w:t>Sexual Orientation</w:t>
            </w:r>
          </w:p>
        </w:tc>
        <w:tc>
          <w:tcPr>
            <w:tcW w:w="2490" w:type="dxa"/>
            <w:tcBorders>
              <w:bottom w:val="single" w:sz="6" w:space="0" w:color="auto"/>
            </w:tcBorders>
            <w:shd w:val="clear" w:color="auto" w:fill="auto"/>
          </w:tcPr>
          <w:p w14:paraId="56F948C4" w14:textId="77777777" w:rsidR="005401B0" w:rsidRPr="00F106C5" w:rsidRDefault="005401B0" w:rsidP="00C33D56">
            <w:pPr>
              <w:jc w:val="center"/>
              <w:rPr>
                <w:rFonts w:ascii="Arial" w:hAnsi="Arial" w:cs="Arial"/>
                <w:color w:val="0000FF"/>
              </w:rPr>
            </w:pPr>
          </w:p>
        </w:tc>
      </w:tr>
      <w:tr w:rsidR="005401B0" w:rsidRPr="00F106C5" w14:paraId="03068D22" w14:textId="77777777" w:rsidTr="00C33D56">
        <w:trPr>
          <w:trHeight w:val="428"/>
          <w:jc w:val="center"/>
        </w:trPr>
        <w:tc>
          <w:tcPr>
            <w:tcW w:w="5970" w:type="dxa"/>
            <w:tcBorders>
              <w:bottom w:val="single" w:sz="6" w:space="0" w:color="auto"/>
            </w:tcBorders>
            <w:shd w:val="clear" w:color="auto" w:fill="DDFFFF"/>
            <w:vAlign w:val="center"/>
          </w:tcPr>
          <w:p w14:paraId="4CA2534D" w14:textId="77777777" w:rsidR="005401B0" w:rsidRPr="00F106C5" w:rsidRDefault="005401B0" w:rsidP="00C33D56">
            <w:pPr>
              <w:ind w:left="1092" w:hanging="372"/>
              <w:rPr>
                <w:rFonts w:ascii="Arial" w:hAnsi="Arial" w:cs="Arial"/>
                <w:color w:val="0000FF"/>
              </w:rPr>
            </w:pPr>
            <w:r w:rsidRPr="00F106C5">
              <w:rPr>
                <w:rFonts w:ascii="Arial" w:hAnsi="Arial" w:cs="Arial"/>
                <w:color w:val="0000FF"/>
              </w:rPr>
              <w:t>Sex</w:t>
            </w:r>
          </w:p>
        </w:tc>
        <w:tc>
          <w:tcPr>
            <w:tcW w:w="2490" w:type="dxa"/>
            <w:tcBorders>
              <w:bottom w:val="single" w:sz="6" w:space="0" w:color="auto"/>
            </w:tcBorders>
            <w:shd w:val="clear" w:color="auto" w:fill="auto"/>
          </w:tcPr>
          <w:p w14:paraId="0A62954E" w14:textId="77777777" w:rsidR="005401B0" w:rsidRPr="00F106C5" w:rsidRDefault="005401B0" w:rsidP="00C33D56">
            <w:pPr>
              <w:jc w:val="center"/>
              <w:rPr>
                <w:rFonts w:ascii="Arial" w:hAnsi="Arial" w:cs="Arial"/>
                <w:color w:val="0000FF"/>
              </w:rPr>
            </w:pPr>
          </w:p>
        </w:tc>
      </w:tr>
      <w:tr w:rsidR="005401B0" w:rsidRPr="00F106C5" w14:paraId="2297312D" w14:textId="77777777" w:rsidTr="00C33D56">
        <w:trPr>
          <w:trHeight w:val="428"/>
          <w:jc w:val="center"/>
        </w:trPr>
        <w:tc>
          <w:tcPr>
            <w:tcW w:w="5970" w:type="dxa"/>
            <w:shd w:val="clear" w:color="auto" w:fill="DDFFFF"/>
            <w:vAlign w:val="center"/>
          </w:tcPr>
          <w:p w14:paraId="2D6102E1" w14:textId="77777777" w:rsidR="005401B0" w:rsidRPr="00F106C5" w:rsidRDefault="005401B0" w:rsidP="00C33D56">
            <w:pPr>
              <w:ind w:left="720"/>
              <w:rPr>
                <w:rFonts w:ascii="Arial" w:hAnsi="Arial" w:cs="Arial"/>
                <w:color w:val="0000FF"/>
              </w:rPr>
            </w:pPr>
            <w:r w:rsidRPr="00F106C5">
              <w:rPr>
                <w:rFonts w:ascii="Arial" w:hAnsi="Arial" w:cs="Arial"/>
                <w:color w:val="0000FF"/>
              </w:rPr>
              <w:t>Marriage and civil partnership</w:t>
            </w:r>
          </w:p>
        </w:tc>
        <w:tc>
          <w:tcPr>
            <w:tcW w:w="2490" w:type="dxa"/>
            <w:shd w:val="clear" w:color="auto" w:fill="auto"/>
          </w:tcPr>
          <w:p w14:paraId="7DB84E0D" w14:textId="77777777" w:rsidR="005401B0" w:rsidRPr="00F106C5" w:rsidRDefault="005401B0" w:rsidP="00C33D56">
            <w:pPr>
              <w:jc w:val="center"/>
              <w:rPr>
                <w:rFonts w:ascii="Arial" w:hAnsi="Arial" w:cs="Arial"/>
                <w:color w:val="0000FF"/>
              </w:rPr>
            </w:pPr>
          </w:p>
        </w:tc>
      </w:tr>
      <w:tr w:rsidR="005401B0" w:rsidRPr="00F106C5" w14:paraId="327F53BC" w14:textId="77777777" w:rsidTr="00C33D56">
        <w:trPr>
          <w:trHeight w:val="428"/>
          <w:jc w:val="center"/>
        </w:trPr>
        <w:tc>
          <w:tcPr>
            <w:tcW w:w="5970" w:type="dxa"/>
            <w:shd w:val="clear" w:color="auto" w:fill="DDFFFF"/>
            <w:vAlign w:val="center"/>
          </w:tcPr>
          <w:p w14:paraId="1D4646EB" w14:textId="77777777" w:rsidR="005401B0" w:rsidRPr="00F106C5" w:rsidRDefault="005401B0" w:rsidP="00C33D56">
            <w:pPr>
              <w:rPr>
                <w:rFonts w:ascii="Arial" w:hAnsi="Arial" w:cs="Arial"/>
                <w:color w:val="0000FF"/>
              </w:rPr>
            </w:pPr>
            <w:r>
              <w:rPr>
                <w:rFonts w:ascii="Arial" w:hAnsi="Arial" w:cs="Arial"/>
                <w:b/>
                <w:color w:val="0000FF"/>
              </w:rPr>
              <w:t>Additional Consideration:</w:t>
            </w:r>
          </w:p>
        </w:tc>
        <w:tc>
          <w:tcPr>
            <w:tcW w:w="2490" w:type="dxa"/>
            <w:shd w:val="clear" w:color="auto" w:fill="auto"/>
          </w:tcPr>
          <w:p w14:paraId="2C1B685C" w14:textId="77777777" w:rsidR="005401B0" w:rsidRPr="00F106C5" w:rsidRDefault="005401B0" w:rsidP="00C33D56">
            <w:pPr>
              <w:jc w:val="center"/>
              <w:rPr>
                <w:rFonts w:ascii="Arial" w:hAnsi="Arial" w:cs="Arial"/>
                <w:color w:val="0000FF"/>
              </w:rPr>
            </w:pPr>
          </w:p>
        </w:tc>
      </w:tr>
      <w:tr w:rsidR="005401B0" w:rsidRPr="00F106C5" w14:paraId="5F154C3D" w14:textId="77777777" w:rsidTr="00C33D56">
        <w:trPr>
          <w:trHeight w:val="428"/>
          <w:jc w:val="center"/>
        </w:trPr>
        <w:tc>
          <w:tcPr>
            <w:tcW w:w="5970" w:type="dxa"/>
            <w:shd w:val="clear" w:color="auto" w:fill="DDFFFF"/>
            <w:vAlign w:val="center"/>
          </w:tcPr>
          <w:p w14:paraId="59BC239E" w14:textId="77777777" w:rsidR="005401B0" w:rsidRPr="00F106C5" w:rsidRDefault="005401B0" w:rsidP="00C33D56">
            <w:pPr>
              <w:ind w:left="720"/>
              <w:rPr>
                <w:rFonts w:ascii="Arial" w:hAnsi="Arial" w:cs="Arial"/>
                <w:b/>
                <w:color w:val="0000FF"/>
              </w:rPr>
            </w:pPr>
            <w:r w:rsidRPr="00F106C5">
              <w:rPr>
                <w:rFonts w:ascii="Arial" w:hAnsi="Arial" w:cs="Arial"/>
                <w:color w:val="0000FF"/>
              </w:rPr>
              <w:t>Low income/low wage</w:t>
            </w:r>
          </w:p>
        </w:tc>
        <w:tc>
          <w:tcPr>
            <w:tcW w:w="2490" w:type="dxa"/>
            <w:shd w:val="clear" w:color="auto" w:fill="auto"/>
          </w:tcPr>
          <w:p w14:paraId="21AF59D0" w14:textId="77777777" w:rsidR="005401B0" w:rsidRPr="00F106C5" w:rsidRDefault="005401B0" w:rsidP="00C33D56">
            <w:pPr>
              <w:rPr>
                <w:rFonts w:ascii="Arial" w:hAnsi="Arial" w:cs="Arial"/>
                <w:color w:val="0000FF"/>
              </w:rPr>
            </w:pPr>
          </w:p>
        </w:tc>
      </w:tr>
      <w:tr w:rsidR="005401B0" w:rsidRPr="00F106C5" w14:paraId="47C6414A" w14:textId="77777777" w:rsidTr="00C33D56">
        <w:trPr>
          <w:trHeight w:val="428"/>
          <w:jc w:val="center"/>
        </w:trPr>
        <w:tc>
          <w:tcPr>
            <w:tcW w:w="5970" w:type="dxa"/>
            <w:shd w:val="clear" w:color="auto" w:fill="DDFFFF"/>
            <w:vAlign w:val="center"/>
          </w:tcPr>
          <w:p w14:paraId="4F1AAB88" w14:textId="77777777" w:rsidR="005401B0" w:rsidRPr="00F106C5" w:rsidRDefault="005401B0" w:rsidP="00C33D56">
            <w:pPr>
              <w:ind w:left="720"/>
              <w:rPr>
                <w:rFonts w:ascii="Arial" w:hAnsi="Arial" w:cs="Arial"/>
                <w:color w:val="0000FF"/>
              </w:rPr>
            </w:pPr>
            <w:r>
              <w:rPr>
                <w:rFonts w:ascii="Arial" w:hAnsi="Arial" w:cs="Arial"/>
                <w:color w:val="0000FF"/>
              </w:rPr>
              <w:t>Care Leavers</w:t>
            </w:r>
          </w:p>
        </w:tc>
        <w:tc>
          <w:tcPr>
            <w:tcW w:w="2490" w:type="dxa"/>
            <w:shd w:val="clear" w:color="auto" w:fill="auto"/>
          </w:tcPr>
          <w:p w14:paraId="4D336569" w14:textId="77777777" w:rsidR="005401B0" w:rsidRPr="00F106C5" w:rsidRDefault="005401B0" w:rsidP="00C33D56">
            <w:pPr>
              <w:rPr>
                <w:rFonts w:ascii="Arial" w:hAnsi="Arial" w:cs="Arial"/>
                <w:color w:val="0000FF"/>
              </w:rPr>
            </w:pPr>
          </w:p>
        </w:tc>
      </w:tr>
    </w:tbl>
    <w:p w14:paraId="3806E50B" w14:textId="77777777" w:rsidR="005401B0" w:rsidRDefault="005401B0" w:rsidP="005401B0">
      <w:pPr>
        <w:rPr>
          <w:rFonts w:ascii="Arial" w:hAnsi="Arial" w:cs="Arial"/>
        </w:rPr>
      </w:pPr>
    </w:p>
    <w:p w14:paraId="7B8DAF1C" w14:textId="77777777" w:rsidR="005401B0" w:rsidRPr="002B692D" w:rsidRDefault="005401B0" w:rsidP="005401B0">
      <w:pPr>
        <w:rPr>
          <w:rFonts w:ascii="Arial" w:hAnsi="Arial" w:cs="Arial"/>
          <w:b/>
          <w:color w:val="000080"/>
        </w:rPr>
      </w:pPr>
      <w:r w:rsidRPr="002B692D">
        <w:rPr>
          <w:rFonts w:ascii="Arial" w:hAnsi="Arial" w:cs="Arial"/>
          <w:b/>
          <w:color w:val="000080"/>
        </w:rPr>
        <w:t xml:space="preserve">2.5 </w:t>
      </w:r>
      <w:r w:rsidRPr="002B692D">
        <w:rPr>
          <w:rFonts w:ascii="Arial" w:hAnsi="Arial" w:cs="Arial"/>
          <w:b/>
          <w:color w:val="000080"/>
        </w:rPr>
        <w:tab/>
        <w:t xml:space="preserve">How could the disproportionate negative impacts be mitigated or eliminated? </w:t>
      </w:r>
    </w:p>
    <w:p w14:paraId="0583B664" w14:textId="77777777" w:rsidR="005401B0" w:rsidRPr="002B692D" w:rsidRDefault="005401B0" w:rsidP="005401B0">
      <w:pPr>
        <w:ind w:left="720"/>
        <w:rPr>
          <w:rFonts w:ascii="Arial" w:hAnsi="Arial" w:cs="Arial"/>
          <w:color w:val="000080"/>
        </w:rPr>
      </w:pPr>
      <w:r w:rsidRPr="002B692D">
        <w:rPr>
          <w:rFonts w:ascii="Arial" w:hAnsi="Arial" w:cs="Arial"/>
          <w:color w:val="000080"/>
        </w:rPr>
        <w:t>(Note: Legislation and best practice require mitigations to be considered</w:t>
      </w:r>
      <w:r>
        <w:rPr>
          <w:rFonts w:ascii="Arial" w:hAnsi="Arial" w:cs="Arial"/>
          <w:color w:val="000080"/>
        </w:rPr>
        <w:t>) Please state what mitigations are to be brought into place for any group scoring a medium and above. If no mitigations are being considered, the reasons for this should also be included here.</w:t>
      </w:r>
    </w:p>
    <w:p w14:paraId="10542DBB" w14:textId="77777777" w:rsidR="00D11BC0" w:rsidRDefault="00D11BC0" w:rsidP="005401B0">
      <w:pPr>
        <w:pStyle w:val="Heading1"/>
      </w:pPr>
    </w:p>
    <w:p w14:paraId="6CBAD7CF" w14:textId="6D527B61" w:rsidR="005401B0" w:rsidRPr="002B692D" w:rsidRDefault="005401B0" w:rsidP="005401B0">
      <w:pPr>
        <w:pStyle w:val="Heading1"/>
      </w:pPr>
      <w:r w:rsidRPr="002B692D">
        <w:t xml:space="preserve">Section 3: Dependencies from other proposals </w:t>
      </w:r>
    </w:p>
    <w:p w14:paraId="3B4BA0E8" w14:textId="77777777" w:rsidR="005401B0" w:rsidRDefault="005401B0" w:rsidP="005401B0">
      <w:pPr>
        <w:ind w:left="720" w:hanging="720"/>
        <w:rPr>
          <w:rFonts w:ascii="Arial" w:hAnsi="Arial" w:cs="Arial"/>
          <w:b/>
          <w:color w:val="000080"/>
        </w:rPr>
      </w:pPr>
      <w:r w:rsidRPr="002B692D">
        <w:rPr>
          <w:rFonts w:ascii="Arial" w:hAnsi="Arial" w:cs="Arial"/>
          <w:b/>
          <w:color w:val="000080"/>
        </w:rPr>
        <w:t>3.1</w:t>
      </w:r>
      <w:r>
        <w:rPr>
          <w:rFonts w:ascii="Arial" w:hAnsi="Arial" w:cs="Arial"/>
          <w:b/>
          <w:color w:val="000080"/>
        </w:rPr>
        <w:tab/>
      </w:r>
      <w:r w:rsidRPr="002B692D">
        <w:rPr>
          <w:rFonts w:ascii="Arial" w:hAnsi="Arial"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ascii="Arial" w:hAnsi="Arial" w:cs="Arial"/>
          <w:b/>
          <w:color w:val="000080"/>
        </w:rPr>
        <w:t xml:space="preserve"> </w:t>
      </w:r>
    </w:p>
    <w:p w14:paraId="50105FE8" w14:textId="77777777" w:rsidR="005401B0" w:rsidRDefault="005401B0" w:rsidP="005401B0">
      <w:pPr>
        <w:spacing w:after="120"/>
        <w:ind w:left="720"/>
        <w:rPr>
          <w:rFonts w:ascii="Arial" w:hAnsi="Arial" w:cs="Arial"/>
        </w:rPr>
      </w:pPr>
      <w:r w:rsidRPr="00BF5064">
        <w:rPr>
          <w:rFonts w:ascii="Arial" w:hAnsi="Arial" w:cs="Arial"/>
        </w:rPr>
        <w:t xml:space="preserve">Cumulative impacts are likely when many changes are being made across the Council. Ensure you liaise with colleagues within your own service and other departments to assess whether your changes will have knock-on impacts on their customers or vice versa. </w:t>
      </w:r>
      <w:proofErr w:type="gramStart"/>
      <w:r w:rsidRPr="00BF5064">
        <w:rPr>
          <w:rFonts w:ascii="Arial" w:hAnsi="Arial" w:cs="Arial"/>
        </w:rPr>
        <w:t>Also</w:t>
      </w:r>
      <w:proofErr w:type="gramEnd"/>
      <w:r w:rsidRPr="00BF5064">
        <w:rPr>
          <w:rFonts w:ascii="Arial" w:hAnsi="Arial" w:cs="Arial"/>
        </w:rPr>
        <w:t xml:space="preserve"> </w:t>
      </w:r>
      <w:r>
        <w:rPr>
          <w:rFonts w:ascii="Arial" w:hAnsi="Arial" w:cs="Arial"/>
        </w:rPr>
        <w:t>it may be important to</w:t>
      </w:r>
      <w:r w:rsidRPr="00BF5064">
        <w:rPr>
          <w:rFonts w:ascii="Arial" w:hAnsi="Arial" w:cs="Arial"/>
        </w:rPr>
        <w:t xml:space="preserve"> consider impacts from partner organisations making changes to their services.</w:t>
      </w:r>
    </w:p>
    <w:p w14:paraId="0D9A243C" w14:textId="77777777" w:rsidR="00D11BC0" w:rsidRPr="00BA5851" w:rsidRDefault="00D11BC0" w:rsidP="005401B0">
      <w:pPr>
        <w:spacing w:after="120"/>
        <w:ind w:left="720"/>
        <w:rPr>
          <w:rFonts w:ascii="Arial" w:hAnsi="Arial" w:cs="Arial"/>
        </w:rPr>
      </w:pPr>
    </w:p>
    <w:p w14:paraId="1F3C32BB" w14:textId="77777777" w:rsidR="005401B0" w:rsidRPr="005E7DC8" w:rsidRDefault="005401B0" w:rsidP="00D11BC0">
      <w:pPr>
        <w:pStyle w:val="Heading1"/>
        <w:spacing w:before="0" w:after="120"/>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4C42A585" w14:textId="77777777" w:rsidR="005401B0" w:rsidRDefault="005401B0" w:rsidP="005401B0">
      <w:pPr>
        <w:rPr>
          <w:rFonts w:ascii="Arial" w:hAnsi="Arial" w:cs="Arial"/>
          <w:b/>
          <w:color w:val="000080"/>
        </w:rPr>
      </w:pPr>
      <w:r>
        <w:rPr>
          <w:rFonts w:ascii="Arial" w:hAnsi="Arial" w:cs="Arial"/>
          <w:b/>
          <w:color w:val="000080"/>
        </w:rPr>
        <w:t>4.1</w:t>
      </w:r>
      <w:r>
        <w:rPr>
          <w:rFonts w:ascii="Arial" w:hAnsi="Arial" w:cs="Arial"/>
          <w:b/>
          <w:color w:val="000080"/>
        </w:rPr>
        <w:tab/>
        <w:t>W</w:t>
      </w:r>
      <w:r w:rsidRPr="000C4C70">
        <w:rPr>
          <w:rFonts w:ascii="Arial" w:hAnsi="Arial" w:cs="Arial"/>
          <w:b/>
          <w:color w:val="000080"/>
        </w:rPr>
        <w:t xml:space="preserve">hat evidence do you hold to back up this </w:t>
      </w:r>
      <w:r>
        <w:rPr>
          <w:rFonts w:ascii="Arial" w:hAnsi="Arial" w:cs="Arial"/>
          <w:b/>
          <w:color w:val="000080"/>
        </w:rPr>
        <w:t>assessment</w:t>
      </w:r>
      <w:r w:rsidRPr="000C4C70">
        <w:rPr>
          <w:rFonts w:ascii="Arial" w:hAnsi="Arial" w:cs="Arial"/>
          <w:b/>
          <w:color w:val="000080"/>
        </w:rPr>
        <w:t xml:space="preserve">? </w:t>
      </w:r>
    </w:p>
    <w:p w14:paraId="02C485B9" w14:textId="77777777" w:rsidR="005401B0" w:rsidRPr="009E58CC" w:rsidRDefault="005401B0" w:rsidP="005401B0">
      <w:pPr>
        <w:ind w:left="720"/>
        <w:rPr>
          <w:rFonts w:ascii="Arial" w:hAnsi="Arial" w:cs="Arial"/>
        </w:rPr>
      </w:pPr>
      <w:r w:rsidRPr="009E58CC">
        <w:rPr>
          <w:rFonts w:ascii="Arial" w:hAnsi="Arial" w:cs="Arial"/>
        </w:rPr>
        <w:lastRenderedPageBreak/>
        <w:t>Please identify any evidence you have that supports your assessment. Key points need to be listed here. If the evidence is outlined in a large document, this should be referenced (from a public location) with a link but key points must still be highlighted.</w:t>
      </w:r>
    </w:p>
    <w:p w14:paraId="65FB49E1" w14:textId="77777777" w:rsidR="005401B0" w:rsidRPr="000C4C70" w:rsidRDefault="005401B0" w:rsidP="005401B0">
      <w:pPr>
        <w:rPr>
          <w:rFonts w:ascii="Arial" w:hAnsi="Arial" w:cs="Arial"/>
          <w:b/>
          <w:color w:val="000080"/>
        </w:rPr>
      </w:pPr>
      <w:r>
        <w:rPr>
          <w:rFonts w:ascii="Arial" w:hAnsi="Arial" w:cs="Arial"/>
          <w:b/>
          <w:color w:val="000080"/>
        </w:rPr>
        <w:t>4.2</w:t>
      </w:r>
      <w:r>
        <w:rPr>
          <w:rFonts w:ascii="Arial" w:hAnsi="Arial" w:cs="Arial"/>
          <w:b/>
          <w:color w:val="000080"/>
        </w:rPr>
        <w:tab/>
      </w:r>
      <w:r w:rsidRPr="000C4C70">
        <w:rPr>
          <w:rFonts w:ascii="Arial" w:hAnsi="Arial" w:cs="Arial"/>
          <w:b/>
          <w:color w:val="000080"/>
        </w:rPr>
        <w:t>Do you need further evidence?</w:t>
      </w:r>
    </w:p>
    <w:p w14:paraId="744E2BDB" w14:textId="77777777" w:rsidR="005401B0" w:rsidRDefault="005401B0" w:rsidP="005401B0">
      <w:pPr>
        <w:tabs>
          <w:tab w:val="left" w:pos="2316"/>
        </w:tabs>
        <w:rPr>
          <w:rFonts w:ascii="Arial" w:hAnsi="Arial" w:cs="Arial"/>
        </w:rPr>
      </w:pPr>
      <w:r>
        <w:rPr>
          <w:rFonts w:ascii="Arial" w:hAnsi="Arial" w:cs="Arial"/>
        </w:rPr>
        <w:tab/>
      </w:r>
    </w:p>
    <w:p w14:paraId="75F558B5" w14:textId="77777777" w:rsidR="005401B0" w:rsidRDefault="005401B0" w:rsidP="005401B0">
      <w:pPr>
        <w:ind w:left="720"/>
        <w:rPr>
          <w:rFonts w:ascii="Arial" w:hAnsi="Arial" w:cs="Arial"/>
        </w:rPr>
      </w:pPr>
      <w:r w:rsidRPr="009E58CC">
        <w:rPr>
          <w:rFonts w:ascii="Arial" w:hAnsi="Arial" w:cs="Arial"/>
        </w:rPr>
        <w:t>In the early stages you may not hold all the evidence you need to undertake a detailed assessment. Identify gaps, and ensure work is put in place to fill those gaps – this could be through a desktop exercise or consultation (see section 5). As that evidence is collated update the relevant sections accordingly with a new version number.</w:t>
      </w:r>
    </w:p>
    <w:p w14:paraId="520205E4" w14:textId="77777777" w:rsidR="005401B0" w:rsidRDefault="005401B0" w:rsidP="005401B0">
      <w:pPr>
        <w:pStyle w:val="Heading1"/>
      </w:pPr>
      <w:r w:rsidRPr="005E7DC8">
        <w:t xml:space="preserve">Section </w:t>
      </w:r>
      <w:r>
        <w:t>5</w:t>
      </w:r>
      <w:r w:rsidRPr="005E7DC8">
        <w:t>: Consultation Feedback</w:t>
      </w:r>
    </w:p>
    <w:p w14:paraId="0146894E" w14:textId="77777777" w:rsidR="005401B0" w:rsidRPr="005E7DC8" w:rsidRDefault="005401B0" w:rsidP="005401B0">
      <w:pPr>
        <w:rPr>
          <w:rFonts w:ascii="Arial" w:hAnsi="Arial" w:cs="Arial"/>
          <w:b/>
          <w:color w:val="000080"/>
        </w:rPr>
      </w:pPr>
      <w:r>
        <w:rPr>
          <w:rFonts w:ascii="Arial" w:hAnsi="Arial" w:cs="Arial"/>
          <w:b/>
          <w:color w:val="000080"/>
        </w:rPr>
        <w:t>5</w:t>
      </w:r>
      <w:r w:rsidRPr="005E7DC8">
        <w:rPr>
          <w:rFonts w:ascii="Arial" w:hAnsi="Arial" w:cs="Arial"/>
          <w:b/>
          <w:color w:val="000080"/>
        </w:rPr>
        <w:t>.1</w:t>
      </w:r>
      <w:r w:rsidRPr="005E7DC8">
        <w:rPr>
          <w:rFonts w:ascii="Arial" w:hAnsi="Arial" w:cs="Arial"/>
          <w:b/>
          <w:color w:val="000080"/>
        </w:rPr>
        <w:tab/>
      </w:r>
      <w:r>
        <w:rPr>
          <w:rFonts w:ascii="Arial" w:hAnsi="Arial" w:cs="Arial"/>
          <w:b/>
          <w:color w:val="000080"/>
        </w:rPr>
        <w:t>R</w:t>
      </w:r>
      <w:r w:rsidRPr="005E7DC8">
        <w:rPr>
          <w:rFonts w:ascii="Arial" w:hAnsi="Arial" w:cs="Arial"/>
          <w:b/>
          <w:color w:val="000080"/>
        </w:rPr>
        <w:t>esults from any previous consultations</w:t>
      </w:r>
      <w:r>
        <w:rPr>
          <w:rFonts w:ascii="Arial" w:hAnsi="Arial" w:cs="Arial"/>
          <w:b/>
          <w:color w:val="000080"/>
        </w:rPr>
        <w:t xml:space="preserve"> prior to the proposal development.</w:t>
      </w:r>
    </w:p>
    <w:p w14:paraId="5CB93FCD" w14:textId="77777777" w:rsidR="005401B0" w:rsidRDefault="005401B0" w:rsidP="005401B0">
      <w:pPr>
        <w:ind w:left="720"/>
        <w:rPr>
          <w:rFonts w:ascii="Arial" w:hAnsi="Arial" w:cs="Arial"/>
        </w:rPr>
      </w:pPr>
      <w:r w:rsidRPr="009E58CC">
        <w:rPr>
          <w:rFonts w:ascii="Arial" w:hAnsi="Arial" w:cs="Arial"/>
        </w:rPr>
        <w:t>Consultations may have been undertaken in recent years that impact on this proposal. These should be considered and presented here – provide links to existing public documentation and a summary of key points.</w:t>
      </w:r>
      <w:r>
        <w:rPr>
          <w:rFonts w:ascii="Arial" w:hAnsi="Arial" w:cs="Arial"/>
        </w:rPr>
        <w:t xml:space="preserve"> Please ensure all previous information is relevant and current to the proposal being considered.</w:t>
      </w:r>
    </w:p>
    <w:p w14:paraId="3FEC9429" w14:textId="77777777" w:rsidR="005401B0" w:rsidRPr="004011A5" w:rsidRDefault="005401B0" w:rsidP="005401B0">
      <w:pPr>
        <w:rPr>
          <w:rFonts w:ascii="Arial" w:hAnsi="Arial" w:cs="Arial"/>
          <w:b/>
          <w:color w:val="000080"/>
        </w:rPr>
      </w:pPr>
      <w:r w:rsidRPr="004011A5">
        <w:rPr>
          <w:rFonts w:ascii="Arial" w:hAnsi="Arial" w:cs="Arial"/>
          <w:b/>
          <w:color w:val="000080"/>
        </w:rPr>
        <w:t>5.2</w:t>
      </w:r>
      <w:r w:rsidRPr="004011A5">
        <w:rPr>
          <w:rFonts w:ascii="Arial" w:hAnsi="Arial" w:cs="Arial"/>
          <w:b/>
          <w:color w:val="000080"/>
        </w:rPr>
        <w:tab/>
        <w:t>The departmental feedback you provided on the previous consultation</w:t>
      </w:r>
      <w:r>
        <w:rPr>
          <w:rFonts w:ascii="Arial" w:hAnsi="Arial" w:cs="Arial"/>
          <w:b/>
          <w:color w:val="000080"/>
        </w:rPr>
        <w:t xml:space="preserve"> (as at </w:t>
      </w:r>
      <w:r>
        <w:rPr>
          <w:rFonts w:ascii="Arial" w:hAnsi="Arial" w:cs="Arial"/>
          <w:b/>
          <w:color w:val="000080"/>
        </w:rPr>
        <w:tab/>
        <w:t>5.1).</w:t>
      </w:r>
    </w:p>
    <w:p w14:paraId="08ECD64B" w14:textId="77777777" w:rsidR="005401B0" w:rsidRDefault="005401B0" w:rsidP="005401B0">
      <w:pPr>
        <w:ind w:left="720"/>
        <w:rPr>
          <w:rFonts w:ascii="Arial" w:hAnsi="Arial" w:cs="Arial"/>
        </w:rPr>
      </w:pPr>
      <w:r w:rsidRPr="009E58CC">
        <w:rPr>
          <w:rFonts w:ascii="Arial" w:hAnsi="Arial" w:cs="Arial"/>
        </w:rPr>
        <w:t>At the time of the consultation identified in 5.1, your department may have provided feedback or made some changes as a consequence of the results of the consultation. Those considerations should be listed here, or if listed in other public documents a link and a summary provided.</w:t>
      </w:r>
    </w:p>
    <w:p w14:paraId="7BFA47DE" w14:textId="77777777" w:rsidR="005401B0" w:rsidRPr="005E7DC8" w:rsidRDefault="005401B0" w:rsidP="005401B0">
      <w:pPr>
        <w:ind w:left="720" w:hanging="720"/>
        <w:rPr>
          <w:rFonts w:ascii="Arial" w:hAnsi="Arial" w:cs="Arial"/>
          <w:b/>
          <w:color w:val="000080"/>
        </w:rPr>
      </w:pPr>
      <w:r w:rsidRPr="001C02C6">
        <w:rPr>
          <w:rFonts w:ascii="Arial" w:hAnsi="Arial" w:cs="Arial"/>
          <w:b/>
          <w:color w:val="000080"/>
        </w:rPr>
        <w:t>5.3</w:t>
      </w:r>
      <w:r w:rsidRPr="001C02C6">
        <w:rPr>
          <w:rFonts w:ascii="Arial" w:hAnsi="Arial" w:cs="Arial"/>
          <w:b/>
          <w:color w:val="000080"/>
        </w:rPr>
        <w:tab/>
        <w:t>Feedback from current consultation following the proposal development (e.g. following approval by Executive for budget consultation).</w:t>
      </w:r>
    </w:p>
    <w:p w14:paraId="7E74D8B6" w14:textId="77777777" w:rsidR="00D11BC0" w:rsidRDefault="00D11BC0" w:rsidP="005401B0">
      <w:pPr>
        <w:ind w:left="720" w:hanging="717"/>
        <w:rPr>
          <w:rFonts w:ascii="Arial" w:hAnsi="Arial" w:cs="Arial"/>
          <w:b/>
          <w:color w:val="000080"/>
        </w:rPr>
      </w:pPr>
    </w:p>
    <w:p w14:paraId="20850852" w14:textId="063D7316" w:rsidR="005401B0" w:rsidRDefault="005401B0" w:rsidP="005401B0">
      <w:pPr>
        <w:ind w:left="720" w:hanging="717"/>
        <w:rPr>
          <w:rFonts w:ascii="Arial" w:hAnsi="Arial" w:cs="Arial"/>
          <w:b/>
          <w:color w:val="000080"/>
        </w:rPr>
      </w:pPr>
      <w:r>
        <w:rPr>
          <w:rFonts w:ascii="Arial" w:hAnsi="Arial" w:cs="Arial"/>
          <w:b/>
          <w:color w:val="000080"/>
        </w:rPr>
        <w:t>5.4</w:t>
      </w:r>
      <w:r>
        <w:rPr>
          <w:rFonts w:ascii="Arial" w:hAnsi="Arial" w:cs="Arial"/>
          <w:b/>
          <w:color w:val="000080"/>
        </w:rPr>
        <w:tab/>
        <w:t>Y</w:t>
      </w:r>
      <w:r w:rsidRPr="005E7DC8">
        <w:rPr>
          <w:rFonts w:ascii="Arial" w:hAnsi="Arial" w:cs="Arial"/>
          <w:b/>
          <w:color w:val="000080"/>
        </w:rPr>
        <w:t>our departmental response to th</w:t>
      </w:r>
      <w:r>
        <w:rPr>
          <w:rFonts w:ascii="Arial" w:hAnsi="Arial" w:cs="Arial"/>
          <w:b/>
          <w:color w:val="000080"/>
        </w:rPr>
        <w:t>e</w:t>
      </w:r>
      <w:r w:rsidRPr="005E7DC8">
        <w:rPr>
          <w:rFonts w:ascii="Arial" w:hAnsi="Arial" w:cs="Arial"/>
          <w:b/>
          <w:color w:val="000080"/>
        </w:rPr>
        <w:t xml:space="preserve"> feedback</w:t>
      </w:r>
      <w:r>
        <w:rPr>
          <w:rFonts w:ascii="Arial" w:hAnsi="Arial" w:cs="Arial"/>
          <w:b/>
          <w:color w:val="000080"/>
        </w:rPr>
        <w:t xml:space="preserve"> on the current consultation (as at 5.3)</w:t>
      </w:r>
      <w:r w:rsidRPr="005E7DC8">
        <w:rPr>
          <w:rFonts w:ascii="Arial" w:hAnsi="Arial" w:cs="Arial"/>
          <w:b/>
          <w:color w:val="000080"/>
        </w:rPr>
        <w:t xml:space="preserve"> – include any changes made </w:t>
      </w:r>
      <w:r>
        <w:rPr>
          <w:rFonts w:ascii="Arial" w:hAnsi="Arial" w:cs="Arial"/>
          <w:b/>
          <w:color w:val="000080"/>
        </w:rPr>
        <w:t xml:space="preserve">to the proposal </w:t>
      </w:r>
      <w:r w:rsidRPr="005E7DC8">
        <w:rPr>
          <w:rFonts w:ascii="Arial" w:hAnsi="Arial" w:cs="Arial"/>
          <w:b/>
          <w:color w:val="000080"/>
        </w:rPr>
        <w:t>as a result of the feedback</w:t>
      </w:r>
      <w:r>
        <w:rPr>
          <w:rFonts w:ascii="Arial" w:hAnsi="Arial" w:cs="Arial"/>
          <w:b/>
          <w:color w:val="000080"/>
        </w:rPr>
        <w:t>.</w:t>
      </w:r>
    </w:p>
    <w:p w14:paraId="23F292D4" w14:textId="77777777" w:rsidR="00D11BC0" w:rsidRDefault="00D11BC0" w:rsidP="00D11BC0">
      <w:pPr>
        <w:jc w:val="center"/>
      </w:pPr>
    </w:p>
    <w:p w14:paraId="63AAABC6" w14:textId="790DDD60" w:rsidR="00D11BC0" w:rsidRDefault="00D11BC0" w:rsidP="00D11BC0">
      <w:pPr>
        <w:jc w:val="center"/>
        <w:rPr>
          <w:rStyle w:val="Hyperlink"/>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2A9D0616" w14:textId="77777777" w:rsidR="005401B0" w:rsidRPr="00607D1D" w:rsidRDefault="005401B0" w:rsidP="005401B0">
      <w:pPr>
        <w:rPr>
          <w:rFonts w:ascii="Arial" w:hAnsi="Arial" w:cs="Arial"/>
          <w:color w:val="000080"/>
        </w:rPr>
      </w:pPr>
    </w:p>
    <w:p w14:paraId="617BBE04" w14:textId="77777777" w:rsidR="00DB3698" w:rsidRDefault="00DB3698">
      <w:pPr>
        <w:rPr>
          <w:rFonts w:asciiTheme="majorHAnsi" w:eastAsiaTheme="majorEastAsia" w:hAnsiTheme="majorHAnsi" w:cstheme="majorBidi"/>
          <w:b/>
          <w:bCs/>
          <w:color w:val="000000" w:themeColor="text1"/>
          <w:sz w:val="32"/>
          <w:szCs w:val="32"/>
        </w:rPr>
      </w:pPr>
      <w:r>
        <w:rPr>
          <w:b/>
          <w:bCs/>
        </w:rPr>
        <w:br w:type="page"/>
      </w:r>
    </w:p>
    <w:p w14:paraId="1D090276" w14:textId="77777777" w:rsidR="00DB3698" w:rsidRDefault="00DB3698" w:rsidP="00DB3698">
      <w:pPr>
        <w:jc w:val="center"/>
        <w:rPr>
          <w:rStyle w:val="Hyperlink"/>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0EBD9AB2" w14:textId="63358D5F" w:rsidR="00F83C27" w:rsidRPr="00EC62D9" w:rsidRDefault="00F83C27" w:rsidP="00EC62D9">
      <w:pPr>
        <w:pStyle w:val="Heading2"/>
        <w:rPr>
          <w:b/>
          <w:bCs/>
        </w:rPr>
      </w:pPr>
      <w:r w:rsidRPr="00EC62D9">
        <w:rPr>
          <w:b/>
          <w:bCs/>
        </w:rPr>
        <w:t xml:space="preserve">Equality Impact Assessment Form </w:t>
      </w:r>
      <w:r w:rsidRPr="00EC62D9">
        <w:rPr>
          <w:b/>
          <w:bCs/>
        </w:rPr>
        <w:tab/>
        <w:t xml:space="preserve"> </w:t>
      </w:r>
    </w:p>
    <w:p w14:paraId="4252D638" w14:textId="7C2BA104" w:rsidR="00F83C27" w:rsidRPr="00F83C27" w:rsidRDefault="00F83C27" w:rsidP="00F83C27">
      <w:pPr>
        <w:rPr>
          <w:rFonts w:ascii="Arial" w:hAnsi="Arial" w:cs="Arial"/>
          <w:sz w:val="24"/>
          <w:szCs w:val="24"/>
        </w:rPr>
      </w:pPr>
      <w:r w:rsidRPr="00F83C27">
        <w:rPr>
          <w:rFonts w:ascii="Arial" w:hAnsi="Arial" w:cs="Arial"/>
          <w:b/>
          <w:sz w:val="24"/>
          <w:szCs w:val="24"/>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F83C27" w:rsidRPr="00F83C27" w14:paraId="38AB67C6"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7EF0F549" w14:textId="77777777" w:rsidR="00F83C27" w:rsidRPr="00F83C27" w:rsidRDefault="00F83C27" w:rsidP="00F83C27">
            <w:pPr>
              <w:rPr>
                <w:rFonts w:ascii="Arial" w:hAnsi="Arial" w:cs="Arial"/>
                <w:b/>
                <w:sz w:val="24"/>
                <w:szCs w:val="24"/>
              </w:rPr>
            </w:pPr>
            <w:r w:rsidRPr="00F83C27">
              <w:rPr>
                <w:rFonts w:ascii="Arial" w:hAnsi="Arial" w:cs="Arial"/>
                <w:b/>
                <w:sz w:val="24"/>
                <w:szCs w:val="24"/>
              </w:rPr>
              <w:t>Department</w:t>
            </w:r>
          </w:p>
        </w:tc>
        <w:tc>
          <w:tcPr>
            <w:tcW w:w="3780" w:type="dxa"/>
            <w:tcBorders>
              <w:top w:val="single" w:sz="4" w:space="0" w:color="auto"/>
              <w:left w:val="single" w:sz="4" w:space="0" w:color="auto"/>
              <w:bottom w:val="single" w:sz="4" w:space="0" w:color="auto"/>
              <w:right w:val="single" w:sz="4" w:space="0" w:color="auto"/>
            </w:tcBorders>
            <w:hideMark/>
          </w:tcPr>
          <w:p w14:paraId="7CFEF4A4" w14:textId="77777777" w:rsidR="00F83C27" w:rsidRPr="00F83C27" w:rsidRDefault="00F83C27" w:rsidP="00F83C27">
            <w:pPr>
              <w:rPr>
                <w:rFonts w:ascii="Arial" w:hAnsi="Arial" w:cs="Arial"/>
                <w:sz w:val="24"/>
                <w:szCs w:val="24"/>
              </w:rPr>
            </w:pPr>
            <w:bookmarkStart w:id="15" w:name="ThirdPartySpendEQIA"/>
            <w:r w:rsidRPr="00F83C27">
              <w:rPr>
                <w:rFonts w:ascii="Arial" w:hAnsi="Arial" w:cs="Arial"/>
                <w:sz w:val="24"/>
                <w:szCs w:val="24"/>
              </w:rPr>
              <w:t>CORPORATE RESOURCES</w:t>
            </w:r>
            <w:bookmarkEnd w:id="15"/>
          </w:p>
        </w:tc>
        <w:tc>
          <w:tcPr>
            <w:tcW w:w="1980" w:type="dxa"/>
            <w:tcBorders>
              <w:top w:val="single" w:sz="4" w:space="0" w:color="auto"/>
              <w:left w:val="single" w:sz="4" w:space="0" w:color="auto"/>
              <w:bottom w:val="single" w:sz="4" w:space="0" w:color="auto"/>
              <w:right w:val="single" w:sz="4" w:space="0" w:color="auto"/>
            </w:tcBorders>
            <w:hideMark/>
          </w:tcPr>
          <w:p w14:paraId="5BFC32FC" w14:textId="77777777" w:rsidR="00F83C27" w:rsidRPr="00F83C27" w:rsidRDefault="00F83C27" w:rsidP="00F83C27">
            <w:pPr>
              <w:rPr>
                <w:rFonts w:ascii="Arial" w:hAnsi="Arial" w:cs="Arial"/>
                <w:b/>
                <w:sz w:val="24"/>
                <w:szCs w:val="24"/>
              </w:rPr>
            </w:pPr>
            <w:r w:rsidRPr="00F83C27">
              <w:rPr>
                <w:rFonts w:ascii="Arial" w:hAnsi="Arial" w:cs="Arial"/>
                <w:b/>
                <w:sz w:val="24"/>
                <w:szCs w:val="24"/>
              </w:rPr>
              <w:t>Version no</w:t>
            </w:r>
          </w:p>
        </w:tc>
        <w:tc>
          <w:tcPr>
            <w:tcW w:w="1800" w:type="dxa"/>
            <w:tcBorders>
              <w:top w:val="single" w:sz="4" w:space="0" w:color="auto"/>
              <w:left w:val="single" w:sz="4" w:space="0" w:color="auto"/>
              <w:bottom w:val="single" w:sz="4" w:space="0" w:color="auto"/>
              <w:right w:val="single" w:sz="4" w:space="0" w:color="auto"/>
            </w:tcBorders>
          </w:tcPr>
          <w:p w14:paraId="753CCDAD" w14:textId="77777777" w:rsidR="00F83C27" w:rsidRPr="00F83C27" w:rsidRDefault="00F83C27" w:rsidP="00F83C27">
            <w:pPr>
              <w:rPr>
                <w:rFonts w:ascii="Arial" w:hAnsi="Arial" w:cs="Arial"/>
                <w:sz w:val="24"/>
                <w:szCs w:val="24"/>
              </w:rPr>
            </w:pPr>
          </w:p>
        </w:tc>
      </w:tr>
      <w:tr w:rsidR="00F83C27" w:rsidRPr="00F83C27" w14:paraId="6B42ACA0"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22B8EF92" w14:textId="77777777" w:rsidR="00F83C27" w:rsidRPr="00F83C27" w:rsidRDefault="00F83C27" w:rsidP="00F83C27">
            <w:pPr>
              <w:rPr>
                <w:rFonts w:ascii="Arial" w:hAnsi="Arial" w:cs="Arial"/>
                <w:b/>
                <w:sz w:val="24"/>
                <w:szCs w:val="24"/>
              </w:rPr>
            </w:pPr>
            <w:r w:rsidRPr="00F83C27">
              <w:rPr>
                <w:rFonts w:ascii="Arial" w:hAnsi="Arial" w:cs="Arial"/>
                <w:b/>
                <w:sz w:val="24"/>
                <w:szCs w:val="24"/>
              </w:rPr>
              <w:t>Assessed by</w:t>
            </w:r>
          </w:p>
        </w:tc>
        <w:tc>
          <w:tcPr>
            <w:tcW w:w="3780" w:type="dxa"/>
            <w:tcBorders>
              <w:top w:val="single" w:sz="4" w:space="0" w:color="auto"/>
              <w:left w:val="single" w:sz="4" w:space="0" w:color="auto"/>
              <w:bottom w:val="single" w:sz="4" w:space="0" w:color="auto"/>
              <w:right w:val="single" w:sz="4" w:space="0" w:color="auto"/>
            </w:tcBorders>
          </w:tcPr>
          <w:p w14:paraId="2BCB894F" w14:textId="77777777" w:rsidR="00F83C27" w:rsidRPr="00F83C27" w:rsidRDefault="00F83C27" w:rsidP="00F83C27">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3A5F6A4D" w14:textId="77777777" w:rsidR="00F83C27" w:rsidRPr="00F83C27" w:rsidRDefault="00F83C27" w:rsidP="00F83C27">
            <w:pPr>
              <w:rPr>
                <w:rFonts w:ascii="Arial" w:hAnsi="Arial" w:cs="Arial"/>
                <w:b/>
                <w:sz w:val="24"/>
                <w:szCs w:val="24"/>
              </w:rPr>
            </w:pPr>
            <w:r w:rsidRPr="00F83C27">
              <w:rPr>
                <w:rFonts w:ascii="Arial" w:hAnsi="Arial" w:cs="Arial"/>
                <w:b/>
                <w:sz w:val="24"/>
                <w:szCs w:val="24"/>
              </w:rPr>
              <w:t>Date created</w:t>
            </w:r>
          </w:p>
        </w:tc>
        <w:tc>
          <w:tcPr>
            <w:tcW w:w="1800" w:type="dxa"/>
            <w:tcBorders>
              <w:top w:val="single" w:sz="4" w:space="0" w:color="auto"/>
              <w:left w:val="single" w:sz="4" w:space="0" w:color="auto"/>
              <w:bottom w:val="single" w:sz="4" w:space="0" w:color="auto"/>
              <w:right w:val="single" w:sz="4" w:space="0" w:color="auto"/>
            </w:tcBorders>
            <w:hideMark/>
          </w:tcPr>
          <w:p w14:paraId="797DD433" w14:textId="77777777" w:rsidR="00F83C27" w:rsidRPr="00F83C27" w:rsidRDefault="00F83C27" w:rsidP="00F83C27">
            <w:pPr>
              <w:rPr>
                <w:rFonts w:ascii="Arial" w:hAnsi="Arial" w:cs="Arial"/>
                <w:sz w:val="24"/>
                <w:szCs w:val="24"/>
              </w:rPr>
            </w:pPr>
            <w:r w:rsidRPr="00F83C27">
              <w:rPr>
                <w:rFonts w:ascii="Arial" w:hAnsi="Arial" w:cs="Arial"/>
                <w:sz w:val="24"/>
                <w:szCs w:val="24"/>
              </w:rPr>
              <w:t>10 Sept 2024</w:t>
            </w:r>
          </w:p>
        </w:tc>
      </w:tr>
      <w:tr w:rsidR="00F83C27" w:rsidRPr="00F83C27" w14:paraId="750EA6DF"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77E558F4" w14:textId="77777777" w:rsidR="00F83C27" w:rsidRPr="00F83C27" w:rsidRDefault="00F83C27" w:rsidP="00F83C27">
            <w:pPr>
              <w:rPr>
                <w:rFonts w:ascii="Arial" w:hAnsi="Arial" w:cs="Arial"/>
                <w:b/>
                <w:sz w:val="24"/>
                <w:szCs w:val="24"/>
              </w:rPr>
            </w:pPr>
            <w:r w:rsidRPr="00F83C27">
              <w:rPr>
                <w:rFonts w:ascii="Arial" w:hAnsi="Arial" w:cs="Arial"/>
                <w:b/>
                <w:sz w:val="24"/>
                <w:szCs w:val="24"/>
              </w:rPr>
              <w:t>Approved by</w:t>
            </w:r>
          </w:p>
        </w:tc>
        <w:tc>
          <w:tcPr>
            <w:tcW w:w="3780" w:type="dxa"/>
            <w:tcBorders>
              <w:top w:val="single" w:sz="4" w:space="0" w:color="auto"/>
              <w:left w:val="single" w:sz="4" w:space="0" w:color="auto"/>
              <w:bottom w:val="single" w:sz="4" w:space="0" w:color="auto"/>
              <w:right w:val="single" w:sz="4" w:space="0" w:color="auto"/>
            </w:tcBorders>
          </w:tcPr>
          <w:p w14:paraId="349278F6" w14:textId="77777777" w:rsidR="00F83C27" w:rsidRPr="00F83C27" w:rsidRDefault="00F83C27" w:rsidP="00F83C27">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723733A1" w14:textId="77777777" w:rsidR="00F83C27" w:rsidRPr="00F83C27" w:rsidRDefault="00F83C27" w:rsidP="00F83C27">
            <w:pPr>
              <w:rPr>
                <w:rFonts w:ascii="Arial" w:hAnsi="Arial" w:cs="Arial"/>
                <w:b/>
                <w:sz w:val="24"/>
                <w:szCs w:val="24"/>
              </w:rPr>
            </w:pPr>
            <w:r w:rsidRPr="00F83C27">
              <w:rPr>
                <w:rFonts w:ascii="Arial" w:hAnsi="Arial" w:cs="Arial"/>
                <w:b/>
                <w:sz w:val="24"/>
                <w:szCs w:val="24"/>
              </w:rPr>
              <w:t>Date approved</w:t>
            </w:r>
          </w:p>
        </w:tc>
        <w:tc>
          <w:tcPr>
            <w:tcW w:w="1800" w:type="dxa"/>
            <w:tcBorders>
              <w:top w:val="single" w:sz="4" w:space="0" w:color="auto"/>
              <w:left w:val="single" w:sz="4" w:space="0" w:color="auto"/>
              <w:bottom w:val="single" w:sz="4" w:space="0" w:color="auto"/>
              <w:right w:val="single" w:sz="4" w:space="0" w:color="auto"/>
            </w:tcBorders>
          </w:tcPr>
          <w:p w14:paraId="4AC4A584" w14:textId="77777777" w:rsidR="00F83C27" w:rsidRPr="00F83C27" w:rsidRDefault="00F83C27" w:rsidP="00F83C27">
            <w:pPr>
              <w:rPr>
                <w:rFonts w:ascii="Arial" w:hAnsi="Arial" w:cs="Arial"/>
                <w:sz w:val="24"/>
                <w:szCs w:val="24"/>
              </w:rPr>
            </w:pPr>
          </w:p>
        </w:tc>
      </w:tr>
      <w:tr w:rsidR="00F83C27" w:rsidRPr="00F83C27" w14:paraId="124D5A17"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4E24A4C2" w14:textId="77777777" w:rsidR="00F83C27" w:rsidRPr="00F83C27" w:rsidRDefault="00F83C27" w:rsidP="00F83C27">
            <w:pPr>
              <w:rPr>
                <w:rFonts w:ascii="Arial" w:hAnsi="Arial" w:cs="Arial"/>
                <w:b/>
                <w:sz w:val="24"/>
                <w:szCs w:val="24"/>
              </w:rPr>
            </w:pPr>
            <w:r w:rsidRPr="00F83C27">
              <w:rPr>
                <w:rFonts w:ascii="Arial" w:hAnsi="Arial" w:cs="Arial"/>
                <w:b/>
                <w:sz w:val="24"/>
                <w:szCs w:val="24"/>
              </w:rPr>
              <w:t>Updated by</w:t>
            </w:r>
          </w:p>
        </w:tc>
        <w:tc>
          <w:tcPr>
            <w:tcW w:w="3780" w:type="dxa"/>
            <w:tcBorders>
              <w:top w:val="single" w:sz="4" w:space="0" w:color="auto"/>
              <w:left w:val="single" w:sz="4" w:space="0" w:color="auto"/>
              <w:bottom w:val="single" w:sz="4" w:space="0" w:color="auto"/>
              <w:right w:val="single" w:sz="4" w:space="0" w:color="auto"/>
            </w:tcBorders>
          </w:tcPr>
          <w:p w14:paraId="6ED1881B" w14:textId="77777777" w:rsidR="00F83C27" w:rsidRPr="00F83C27" w:rsidRDefault="00F83C27" w:rsidP="00F83C27">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775F67A5" w14:textId="77777777" w:rsidR="00F83C27" w:rsidRPr="00F83C27" w:rsidRDefault="00F83C27" w:rsidP="00F83C27">
            <w:pPr>
              <w:rPr>
                <w:rFonts w:ascii="Arial" w:hAnsi="Arial" w:cs="Arial"/>
                <w:b/>
                <w:sz w:val="24"/>
                <w:szCs w:val="24"/>
              </w:rPr>
            </w:pPr>
            <w:r w:rsidRPr="00F83C27">
              <w:rPr>
                <w:rFonts w:ascii="Arial" w:hAnsi="Arial" w:cs="Arial"/>
                <w:b/>
                <w:sz w:val="24"/>
                <w:szCs w:val="24"/>
              </w:rPr>
              <w:t>Date updated</w:t>
            </w:r>
          </w:p>
        </w:tc>
        <w:tc>
          <w:tcPr>
            <w:tcW w:w="1800" w:type="dxa"/>
            <w:tcBorders>
              <w:top w:val="single" w:sz="4" w:space="0" w:color="auto"/>
              <w:left w:val="single" w:sz="4" w:space="0" w:color="auto"/>
              <w:bottom w:val="single" w:sz="4" w:space="0" w:color="auto"/>
              <w:right w:val="single" w:sz="4" w:space="0" w:color="auto"/>
            </w:tcBorders>
          </w:tcPr>
          <w:p w14:paraId="22181E41" w14:textId="77777777" w:rsidR="00F83C27" w:rsidRPr="00F83C27" w:rsidRDefault="00F83C27" w:rsidP="00F83C27">
            <w:pPr>
              <w:rPr>
                <w:rFonts w:ascii="Arial" w:hAnsi="Arial" w:cs="Arial"/>
                <w:sz w:val="24"/>
                <w:szCs w:val="24"/>
              </w:rPr>
            </w:pPr>
          </w:p>
        </w:tc>
      </w:tr>
      <w:tr w:rsidR="00F83C27" w:rsidRPr="00F83C27" w14:paraId="7386EDA1" w14:textId="77777777" w:rsidTr="00F83C27">
        <w:tc>
          <w:tcPr>
            <w:tcW w:w="1980" w:type="dxa"/>
            <w:tcBorders>
              <w:top w:val="single" w:sz="4" w:space="0" w:color="auto"/>
              <w:left w:val="single" w:sz="4" w:space="0" w:color="auto"/>
              <w:bottom w:val="single" w:sz="4" w:space="0" w:color="auto"/>
              <w:right w:val="single" w:sz="4" w:space="0" w:color="auto"/>
            </w:tcBorders>
            <w:hideMark/>
          </w:tcPr>
          <w:p w14:paraId="3C85D9DB" w14:textId="77777777" w:rsidR="00F83C27" w:rsidRPr="00F83C27" w:rsidRDefault="00F83C27" w:rsidP="00F83C27">
            <w:pPr>
              <w:rPr>
                <w:rFonts w:ascii="Arial" w:hAnsi="Arial" w:cs="Arial"/>
                <w:b/>
                <w:sz w:val="24"/>
                <w:szCs w:val="24"/>
              </w:rPr>
            </w:pPr>
            <w:r w:rsidRPr="00F83C27">
              <w:rPr>
                <w:rFonts w:ascii="Arial" w:hAnsi="Arial" w:cs="Arial"/>
                <w:b/>
                <w:sz w:val="24"/>
                <w:szCs w:val="24"/>
              </w:rPr>
              <w:t>Final approval</w:t>
            </w:r>
          </w:p>
        </w:tc>
        <w:tc>
          <w:tcPr>
            <w:tcW w:w="3780" w:type="dxa"/>
            <w:tcBorders>
              <w:top w:val="single" w:sz="4" w:space="0" w:color="auto"/>
              <w:left w:val="single" w:sz="4" w:space="0" w:color="auto"/>
              <w:bottom w:val="single" w:sz="4" w:space="0" w:color="auto"/>
              <w:right w:val="single" w:sz="4" w:space="0" w:color="auto"/>
            </w:tcBorders>
          </w:tcPr>
          <w:p w14:paraId="7603748E" w14:textId="77777777" w:rsidR="00F83C27" w:rsidRPr="00F83C27" w:rsidRDefault="00F83C27" w:rsidP="00F83C27">
            <w:pPr>
              <w:rPr>
                <w:rFonts w:ascii="Arial" w:hAnsi="Arial" w:cs="Arial"/>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7D9B6F28" w14:textId="77777777" w:rsidR="00F83C27" w:rsidRPr="00F83C27" w:rsidRDefault="00F83C27" w:rsidP="00F83C27">
            <w:pPr>
              <w:rPr>
                <w:rFonts w:ascii="Arial" w:hAnsi="Arial" w:cs="Arial"/>
                <w:b/>
                <w:sz w:val="24"/>
                <w:szCs w:val="24"/>
              </w:rPr>
            </w:pPr>
            <w:r w:rsidRPr="00F83C27">
              <w:rPr>
                <w:rFonts w:ascii="Arial" w:hAnsi="Arial" w:cs="Arial"/>
                <w:b/>
                <w:sz w:val="24"/>
                <w:szCs w:val="24"/>
              </w:rPr>
              <w:t>Date signed off</w:t>
            </w:r>
          </w:p>
        </w:tc>
        <w:tc>
          <w:tcPr>
            <w:tcW w:w="1800" w:type="dxa"/>
            <w:tcBorders>
              <w:top w:val="single" w:sz="4" w:space="0" w:color="auto"/>
              <w:left w:val="single" w:sz="4" w:space="0" w:color="auto"/>
              <w:bottom w:val="single" w:sz="4" w:space="0" w:color="auto"/>
              <w:right w:val="single" w:sz="4" w:space="0" w:color="auto"/>
            </w:tcBorders>
          </w:tcPr>
          <w:p w14:paraId="4F04503C" w14:textId="77777777" w:rsidR="00F83C27" w:rsidRPr="00F83C27" w:rsidRDefault="00F83C27" w:rsidP="00F83C27">
            <w:pPr>
              <w:rPr>
                <w:rFonts w:ascii="Arial" w:hAnsi="Arial" w:cs="Arial"/>
                <w:sz w:val="24"/>
                <w:szCs w:val="24"/>
              </w:rPr>
            </w:pPr>
          </w:p>
        </w:tc>
      </w:tr>
    </w:tbl>
    <w:p w14:paraId="1A571F8B" w14:textId="77777777" w:rsidR="00F83C27" w:rsidRPr="00F83C27" w:rsidRDefault="00F83C27" w:rsidP="00F83C27">
      <w:pPr>
        <w:rPr>
          <w:rFonts w:ascii="Arial" w:hAnsi="Arial" w:cs="Arial"/>
          <w:sz w:val="24"/>
          <w:szCs w:val="24"/>
        </w:rPr>
      </w:pPr>
    </w:p>
    <w:p w14:paraId="355A2113" w14:textId="77777777" w:rsidR="00F83C27" w:rsidRPr="00F83C27" w:rsidRDefault="00F83C27" w:rsidP="00F83C27">
      <w:pPr>
        <w:rPr>
          <w:rFonts w:ascii="Arial" w:hAnsi="Arial" w:cs="Arial"/>
          <w:b/>
          <w:bCs/>
          <w:sz w:val="24"/>
          <w:szCs w:val="24"/>
        </w:rPr>
      </w:pPr>
      <w:r w:rsidRPr="00F83C27">
        <w:rPr>
          <w:rFonts w:ascii="Arial" w:hAnsi="Arial" w:cs="Arial"/>
          <w:b/>
          <w:bCs/>
          <w:sz w:val="24"/>
          <w:szCs w:val="24"/>
        </w:rPr>
        <w:t>Section 1: What is being assessed?</w:t>
      </w:r>
    </w:p>
    <w:p w14:paraId="67AF0A70" w14:textId="77777777" w:rsidR="00F83C27" w:rsidRPr="00F83C27" w:rsidRDefault="00F83C27" w:rsidP="00F83C27">
      <w:pPr>
        <w:numPr>
          <w:ilvl w:val="1"/>
          <w:numId w:val="4"/>
        </w:numPr>
        <w:rPr>
          <w:rFonts w:ascii="Arial" w:hAnsi="Arial" w:cs="Arial"/>
          <w:bCs/>
          <w:sz w:val="24"/>
          <w:szCs w:val="24"/>
        </w:rPr>
      </w:pPr>
      <w:r w:rsidRPr="00F83C27">
        <w:rPr>
          <w:rFonts w:ascii="Arial" w:hAnsi="Arial" w:cs="Arial"/>
          <w:bCs/>
          <w:sz w:val="24"/>
          <w:szCs w:val="24"/>
        </w:rPr>
        <w:t>This pertains to a Business Case designed to deliver £2m in savings in 25 / 26 via a Programme underpinned by five procurement-related projects. These are detailed in the table below:</w:t>
      </w:r>
    </w:p>
    <w:p w14:paraId="41304A12" w14:textId="77777777" w:rsidR="00F83C27" w:rsidRPr="00F83C27" w:rsidRDefault="00F83C27" w:rsidP="00F83C27">
      <w:pPr>
        <w:rPr>
          <w:rFonts w:ascii="Arial" w:hAnsi="Arial" w:cs="Arial"/>
          <w:bCs/>
          <w:sz w:val="24"/>
          <w:szCs w:val="24"/>
        </w:rPr>
      </w:pPr>
    </w:p>
    <w:tbl>
      <w:tblPr>
        <w:tblpPr w:leftFromText="180" w:rightFromText="180" w:bottomFromText="160"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843"/>
        <w:gridCol w:w="1508"/>
      </w:tblGrid>
      <w:tr w:rsidR="00F83C27" w:rsidRPr="00F83C27" w14:paraId="2B2FB317" w14:textId="77777777" w:rsidTr="00F83C27">
        <w:tc>
          <w:tcPr>
            <w:tcW w:w="5665" w:type="dxa"/>
            <w:tcBorders>
              <w:top w:val="single" w:sz="4" w:space="0" w:color="auto"/>
              <w:left w:val="single" w:sz="4" w:space="0" w:color="auto"/>
              <w:bottom w:val="single" w:sz="4" w:space="0" w:color="auto"/>
              <w:right w:val="single" w:sz="4" w:space="0" w:color="auto"/>
            </w:tcBorders>
            <w:shd w:val="clear" w:color="auto" w:fill="D9D9D9"/>
            <w:hideMark/>
          </w:tcPr>
          <w:p w14:paraId="74967724"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Savings Strategy </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4B65A1C7"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Title </w:t>
            </w:r>
          </w:p>
        </w:tc>
        <w:tc>
          <w:tcPr>
            <w:tcW w:w="1508" w:type="dxa"/>
            <w:tcBorders>
              <w:top w:val="single" w:sz="4" w:space="0" w:color="auto"/>
              <w:left w:val="single" w:sz="4" w:space="0" w:color="auto"/>
              <w:bottom w:val="single" w:sz="4" w:space="0" w:color="auto"/>
              <w:right w:val="single" w:sz="4" w:space="0" w:color="auto"/>
            </w:tcBorders>
            <w:shd w:val="clear" w:color="auto" w:fill="D9D9D9"/>
            <w:hideMark/>
          </w:tcPr>
          <w:p w14:paraId="14FC3952" w14:textId="77777777" w:rsidR="00F83C27" w:rsidRPr="00F83C27" w:rsidRDefault="00F83C27" w:rsidP="00F83C27">
            <w:pPr>
              <w:rPr>
                <w:rFonts w:ascii="Arial" w:hAnsi="Arial" w:cs="Arial"/>
                <w:sz w:val="24"/>
                <w:szCs w:val="24"/>
              </w:rPr>
            </w:pPr>
            <w:r w:rsidRPr="00F83C27">
              <w:rPr>
                <w:rFonts w:ascii="Arial" w:hAnsi="Arial" w:cs="Arial"/>
                <w:sz w:val="24"/>
                <w:szCs w:val="24"/>
              </w:rPr>
              <w:t>Savings Value (£.m)</w:t>
            </w:r>
          </w:p>
        </w:tc>
      </w:tr>
      <w:tr w:rsidR="00F83C27" w:rsidRPr="00F83C27" w14:paraId="26677546" w14:textId="77777777" w:rsidTr="00F83C27">
        <w:tc>
          <w:tcPr>
            <w:tcW w:w="5665" w:type="dxa"/>
            <w:tcBorders>
              <w:top w:val="single" w:sz="4" w:space="0" w:color="auto"/>
              <w:left w:val="single" w:sz="4" w:space="0" w:color="auto"/>
              <w:bottom w:val="single" w:sz="4" w:space="0" w:color="auto"/>
              <w:right w:val="single" w:sz="4" w:space="0" w:color="auto"/>
            </w:tcBorders>
            <w:hideMark/>
          </w:tcPr>
          <w:p w14:paraId="5FF64AF3" w14:textId="77777777" w:rsidR="00F83C27" w:rsidRPr="00F83C27" w:rsidRDefault="00F83C27" w:rsidP="00F83C27">
            <w:pPr>
              <w:rPr>
                <w:rFonts w:ascii="Arial" w:hAnsi="Arial" w:cs="Arial"/>
                <w:sz w:val="24"/>
                <w:szCs w:val="24"/>
              </w:rPr>
            </w:pPr>
            <w:r w:rsidRPr="00F83C27">
              <w:rPr>
                <w:rFonts w:ascii="Arial" w:hAnsi="Arial" w:cs="Arial"/>
                <w:sz w:val="24"/>
                <w:szCs w:val="24"/>
              </w:rPr>
              <w:t>Re-procure a case management system for both Adult and Children’s social care</w:t>
            </w:r>
          </w:p>
        </w:tc>
        <w:tc>
          <w:tcPr>
            <w:tcW w:w="1843" w:type="dxa"/>
            <w:tcBorders>
              <w:top w:val="single" w:sz="4" w:space="0" w:color="auto"/>
              <w:left w:val="single" w:sz="4" w:space="0" w:color="auto"/>
              <w:bottom w:val="single" w:sz="4" w:space="0" w:color="auto"/>
              <w:right w:val="single" w:sz="4" w:space="0" w:color="auto"/>
            </w:tcBorders>
            <w:hideMark/>
          </w:tcPr>
          <w:p w14:paraId="06A64511"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Project A </w:t>
            </w:r>
          </w:p>
        </w:tc>
        <w:tc>
          <w:tcPr>
            <w:tcW w:w="1508" w:type="dxa"/>
            <w:tcBorders>
              <w:top w:val="single" w:sz="4" w:space="0" w:color="auto"/>
              <w:left w:val="single" w:sz="4" w:space="0" w:color="auto"/>
              <w:bottom w:val="single" w:sz="4" w:space="0" w:color="auto"/>
              <w:right w:val="single" w:sz="4" w:space="0" w:color="auto"/>
            </w:tcBorders>
            <w:hideMark/>
          </w:tcPr>
          <w:p w14:paraId="33B44929" w14:textId="77777777" w:rsidR="00F83C27" w:rsidRPr="00F83C27" w:rsidRDefault="00F83C27" w:rsidP="00F83C27">
            <w:pPr>
              <w:rPr>
                <w:rFonts w:ascii="Arial" w:hAnsi="Arial" w:cs="Arial"/>
                <w:sz w:val="24"/>
                <w:szCs w:val="24"/>
              </w:rPr>
            </w:pPr>
            <w:r w:rsidRPr="00F83C27">
              <w:rPr>
                <w:rFonts w:ascii="Arial" w:hAnsi="Arial" w:cs="Arial"/>
                <w:sz w:val="24"/>
                <w:szCs w:val="24"/>
              </w:rPr>
              <w:t>0.250</w:t>
            </w:r>
          </w:p>
        </w:tc>
      </w:tr>
      <w:tr w:rsidR="00F83C27" w:rsidRPr="00F83C27" w14:paraId="171520F8" w14:textId="77777777" w:rsidTr="00F83C27">
        <w:tc>
          <w:tcPr>
            <w:tcW w:w="5665" w:type="dxa"/>
            <w:tcBorders>
              <w:top w:val="single" w:sz="4" w:space="0" w:color="auto"/>
              <w:left w:val="single" w:sz="4" w:space="0" w:color="auto"/>
              <w:bottom w:val="single" w:sz="4" w:space="0" w:color="auto"/>
              <w:right w:val="single" w:sz="4" w:space="0" w:color="auto"/>
            </w:tcBorders>
            <w:hideMark/>
          </w:tcPr>
          <w:p w14:paraId="6A0ACDED" w14:textId="77777777" w:rsidR="00F83C27" w:rsidRPr="00F83C27" w:rsidRDefault="00F83C27" w:rsidP="00F83C27">
            <w:pPr>
              <w:rPr>
                <w:rFonts w:ascii="Arial" w:hAnsi="Arial" w:cs="Arial"/>
                <w:sz w:val="24"/>
                <w:szCs w:val="24"/>
              </w:rPr>
            </w:pPr>
            <w:r w:rsidRPr="00F83C27">
              <w:rPr>
                <w:rFonts w:ascii="Arial" w:hAnsi="Arial" w:cs="Arial"/>
                <w:sz w:val="24"/>
                <w:szCs w:val="24"/>
              </w:rPr>
              <w:t>Re- procure Security contract and make savings on off-contract expenditure</w:t>
            </w:r>
          </w:p>
        </w:tc>
        <w:tc>
          <w:tcPr>
            <w:tcW w:w="1843" w:type="dxa"/>
            <w:tcBorders>
              <w:top w:val="single" w:sz="4" w:space="0" w:color="auto"/>
              <w:left w:val="single" w:sz="4" w:space="0" w:color="auto"/>
              <w:bottom w:val="single" w:sz="4" w:space="0" w:color="auto"/>
              <w:right w:val="single" w:sz="4" w:space="0" w:color="auto"/>
            </w:tcBorders>
            <w:hideMark/>
          </w:tcPr>
          <w:p w14:paraId="3B8AF296"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Project B </w:t>
            </w:r>
          </w:p>
        </w:tc>
        <w:tc>
          <w:tcPr>
            <w:tcW w:w="1508" w:type="dxa"/>
            <w:tcBorders>
              <w:top w:val="single" w:sz="4" w:space="0" w:color="auto"/>
              <w:left w:val="single" w:sz="4" w:space="0" w:color="auto"/>
              <w:bottom w:val="single" w:sz="4" w:space="0" w:color="auto"/>
              <w:right w:val="single" w:sz="4" w:space="0" w:color="auto"/>
            </w:tcBorders>
            <w:hideMark/>
          </w:tcPr>
          <w:p w14:paraId="5C893723" w14:textId="77777777" w:rsidR="00F83C27" w:rsidRPr="00F83C27" w:rsidRDefault="00F83C27" w:rsidP="00F83C27">
            <w:pPr>
              <w:rPr>
                <w:rFonts w:ascii="Arial" w:hAnsi="Arial" w:cs="Arial"/>
                <w:sz w:val="24"/>
                <w:szCs w:val="24"/>
              </w:rPr>
            </w:pPr>
            <w:r w:rsidRPr="00F83C27">
              <w:rPr>
                <w:rFonts w:ascii="Arial" w:hAnsi="Arial" w:cs="Arial"/>
                <w:sz w:val="24"/>
                <w:szCs w:val="24"/>
              </w:rPr>
              <w:t>0.250</w:t>
            </w:r>
          </w:p>
        </w:tc>
      </w:tr>
      <w:tr w:rsidR="00F83C27" w:rsidRPr="00F83C27" w14:paraId="1E9DFEC1" w14:textId="77777777" w:rsidTr="00F83C27">
        <w:tc>
          <w:tcPr>
            <w:tcW w:w="5665" w:type="dxa"/>
            <w:tcBorders>
              <w:top w:val="single" w:sz="4" w:space="0" w:color="auto"/>
              <w:left w:val="single" w:sz="4" w:space="0" w:color="auto"/>
              <w:bottom w:val="single" w:sz="4" w:space="0" w:color="auto"/>
              <w:right w:val="single" w:sz="4" w:space="0" w:color="auto"/>
            </w:tcBorders>
            <w:hideMark/>
          </w:tcPr>
          <w:p w14:paraId="209E891C"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Generate additional rebate via the increased use of Payment cards with identified suppliers </w:t>
            </w:r>
          </w:p>
        </w:tc>
        <w:tc>
          <w:tcPr>
            <w:tcW w:w="1843" w:type="dxa"/>
            <w:tcBorders>
              <w:top w:val="single" w:sz="4" w:space="0" w:color="auto"/>
              <w:left w:val="single" w:sz="4" w:space="0" w:color="auto"/>
              <w:bottom w:val="single" w:sz="4" w:space="0" w:color="auto"/>
              <w:right w:val="single" w:sz="4" w:space="0" w:color="auto"/>
            </w:tcBorders>
            <w:hideMark/>
          </w:tcPr>
          <w:p w14:paraId="7CFEC7CB"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Project C </w:t>
            </w:r>
          </w:p>
        </w:tc>
        <w:tc>
          <w:tcPr>
            <w:tcW w:w="1508" w:type="dxa"/>
            <w:tcBorders>
              <w:top w:val="single" w:sz="4" w:space="0" w:color="auto"/>
              <w:left w:val="single" w:sz="4" w:space="0" w:color="auto"/>
              <w:bottom w:val="single" w:sz="4" w:space="0" w:color="auto"/>
              <w:right w:val="single" w:sz="4" w:space="0" w:color="auto"/>
            </w:tcBorders>
            <w:hideMark/>
          </w:tcPr>
          <w:p w14:paraId="5543A1AB" w14:textId="77777777" w:rsidR="00F83C27" w:rsidRPr="00F83C27" w:rsidRDefault="00F83C27" w:rsidP="00F83C27">
            <w:pPr>
              <w:rPr>
                <w:rFonts w:ascii="Arial" w:hAnsi="Arial" w:cs="Arial"/>
                <w:sz w:val="24"/>
                <w:szCs w:val="24"/>
              </w:rPr>
            </w:pPr>
            <w:r w:rsidRPr="00F83C27">
              <w:rPr>
                <w:rFonts w:ascii="Arial" w:hAnsi="Arial" w:cs="Arial"/>
                <w:sz w:val="24"/>
                <w:szCs w:val="24"/>
              </w:rPr>
              <w:t>0.600</w:t>
            </w:r>
          </w:p>
        </w:tc>
      </w:tr>
      <w:tr w:rsidR="00F83C27" w:rsidRPr="00F83C27" w14:paraId="48BF65E9" w14:textId="77777777" w:rsidTr="00F83C27">
        <w:tc>
          <w:tcPr>
            <w:tcW w:w="5665" w:type="dxa"/>
            <w:tcBorders>
              <w:top w:val="single" w:sz="4" w:space="0" w:color="auto"/>
              <w:left w:val="single" w:sz="4" w:space="0" w:color="auto"/>
              <w:bottom w:val="single" w:sz="4" w:space="0" w:color="auto"/>
              <w:right w:val="single" w:sz="4" w:space="0" w:color="auto"/>
            </w:tcBorders>
            <w:hideMark/>
          </w:tcPr>
          <w:p w14:paraId="2E42FF97"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Channel all Consultancy expenditure via a Crown Commercial Services (CCS) framework to benefit from more advantageous terms </w:t>
            </w:r>
          </w:p>
        </w:tc>
        <w:tc>
          <w:tcPr>
            <w:tcW w:w="1843" w:type="dxa"/>
            <w:tcBorders>
              <w:top w:val="single" w:sz="4" w:space="0" w:color="auto"/>
              <w:left w:val="single" w:sz="4" w:space="0" w:color="auto"/>
              <w:bottom w:val="single" w:sz="4" w:space="0" w:color="auto"/>
              <w:right w:val="single" w:sz="4" w:space="0" w:color="auto"/>
            </w:tcBorders>
            <w:hideMark/>
          </w:tcPr>
          <w:p w14:paraId="5B5416A6"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Project D </w:t>
            </w:r>
          </w:p>
        </w:tc>
        <w:tc>
          <w:tcPr>
            <w:tcW w:w="1508" w:type="dxa"/>
            <w:tcBorders>
              <w:top w:val="single" w:sz="4" w:space="0" w:color="auto"/>
              <w:left w:val="single" w:sz="4" w:space="0" w:color="auto"/>
              <w:bottom w:val="single" w:sz="4" w:space="0" w:color="auto"/>
              <w:right w:val="single" w:sz="4" w:space="0" w:color="auto"/>
            </w:tcBorders>
            <w:hideMark/>
          </w:tcPr>
          <w:p w14:paraId="43F5D37E" w14:textId="77777777" w:rsidR="00F83C27" w:rsidRPr="00F83C27" w:rsidRDefault="00F83C27" w:rsidP="00F83C27">
            <w:pPr>
              <w:rPr>
                <w:rFonts w:ascii="Arial" w:hAnsi="Arial" w:cs="Arial"/>
                <w:sz w:val="24"/>
                <w:szCs w:val="24"/>
              </w:rPr>
            </w:pPr>
            <w:r w:rsidRPr="00F83C27">
              <w:rPr>
                <w:rFonts w:ascii="Arial" w:hAnsi="Arial" w:cs="Arial"/>
                <w:sz w:val="24"/>
                <w:szCs w:val="24"/>
              </w:rPr>
              <w:t>0.700</w:t>
            </w:r>
          </w:p>
        </w:tc>
      </w:tr>
      <w:tr w:rsidR="00F83C27" w:rsidRPr="00F83C27" w14:paraId="0308DFFC" w14:textId="77777777" w:rsidTr="00F83C27">
        <w:tc>
          <w:tcPr>
            <w:tcW w:w="5665" w:type="dxa"/>
            <w:tcBorders>
              <w:top w:val="single" w:sz="4" w:space="0" w:color="auto"/>
              <w:left w:val="single" w:sz="4" w:space="0" w:color="auto"/>
              <w:bottom w:val="single" w:sz="4" w:space="0" w:color="auto"/>
              <w:right w:val="single" w:sz="4" w:space="0" w:color="auto"/>
            </w:tcBorders>
            <w:hideMark/>
          </w:tcPr>
          <w:p w14:paraId="71B56D04"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Re-procure Gas and Water supply on more advantageous terms </w:t>
            </w:r>
          </w:p>
        </w:tc>
        <w:tc>
          <w:tcPr>
            <w:tcW w:w="1843" w:type="dxa"/>
            <w:tcBorders>
              <w:top w:val="single" w:sz="4" w:space="0" w:color="auto"/>
              <w:left w:val="single" w:sz="4" w:space="0" w:color="auto"/>
              <w:bottom w:val="single" w:sz="4" w:space="0" w:color="auto"/>
              <w:right w:val="single" w:sz="4" w:space="0" w:color="auto"/>
            </w:tcBorders>
            <w:hideMark/>
          </w:tcPr>
          <w:p w14:paraId="58241655" w14:textId="77777777" w:rsidR="00F83C27" w:rsidRPr="00F83C27" w:rsidRDefault="00F83C27" w:rsidP="00F83C27">
            <w:pPr>
              <w:rPr>
                <w:rFonts w:ascii="Arial" w:hAnsi="Arial" w:cs="Arial"/>
                <w:sz w:val="24"/>
                <w:szCs w:val="24"/>
              </w:rPr>
            </w:pPr>
            <w:r w:rsidRPr="00F83C27">
              <w:rPr>
                <w:rFonts w:ascii="Arial" w:hAnsi="Arial" w:cs="Arial"/>
                <w:sz w:val="24"/>
                <w:szCs w:val="24"/>
              </w:rPr>
              <w:t xml:space="preserve">Project E </w:t>
            </w:r>
          </w:p>
        </w:tc>
        <w:tc>
          <w:tcPr>
            <w:tcW w:w="1508" w:type="dxa"/>
            <w:tcBorders>
              <w:top w:val="single" w:sz="4" w:space="0" w:color="auto"/>
              <w:left w:val="single" w:sz="4" w:space="0" w:color="auto"/>
              <w:bottom w:val="single" w:sz="4" w:space="0" w:color="auto"/>
              <w:right w:val="single" w:sz="4" w:space="0" w:color="auto"/>
            </w:tcBorders>
            <w:hideMark/>
          </w:tcPr>
          <w:p w14:paraId="7B7999A9" w14:textId="77777777" w:rsidR="00F83C27" w:rsidRPr="00F83C27" w:rsidRDefault="00F83C27" w:rsidP="00F83C27">
            <w:pPr>
              <w:rPr>
                <w:rFonts w:ascii="Arial" w:hAnsi="Arial" w:cs="Arial"/>
                <w:sz w:val="24"/>
                <w:szCs w:val="24"/>
              </w:rPr>
            </w:pPr>
            <w:r w:rsidRPr="00F83C27">
              <w:rPr>
                <w:rFonts w:ascii="Arial" w:hAnsi="Arial" w:cs="Arial"/>
                <w:sz w:val="24"/>
                <w:szCs w:val="24"/>
              </w:rPr>
              <w:t>0.200</w:t>
            </w:r>
          </w:p>
        </w:tc>
      </w:tr>
    </w:tbl>
    <w:p w14:paraId="301B036D" w14:textId="77777777" w:rsidR="00F83C27" w:rsidRPr="00F83C27" w:rsidRDefault="00F83C27" w:rsidP="00F83C27">
      <w:pPr>
        <w:rPr>
          <w:rFonts w:ascii="Arial" w:hAnsi="Arial" w:cs="Arial"/>
          <w:bCs/>
          <w:sz w:val="24"/>
          <w:szCs w:val="24"/>
        </w:rPr>
      </w:pPr>
    </w:p>
    <w:p w14:paraId="175F4158" w14:textId="77777777" w:rsidR="00F83C27" w:rsidRPr="00F83C27" w:rsidRDefault="00F83C27" w:rsidP="00F83C27">
      <w:pPr>
        <w:rPr>
          <w:rFonts w:ascii="Arial" w:hAnsi="Arial" w:cs="Arial"/>
          <w:bCs/>
          <w:sz w:val="24"/>
          <w:szCs w:val="24"/>
        </w:rPr>
      </w:pPr>
    </w:p>
    <w:p w14:paraId="3C5A9127" w14:textId="77777777" w:rsidR="00F83C27" w:rsidRPr="00F83C27" w:rsidRDefault="00F83C27" w:rsidP="00F83C27">
      <w:pPr>
        <w:rPr>
          <w:rFonts w:ascii="Arial" w:hAnsi="Arial" w:cs="Arial"/>
          <w:bCs/>
          <w:sz w:val="24"/>
          <w:szCs w:val="24"/>
        </w:rPr>
      </w:pPr>
    </w:p>
    <w:p w14:paraId="797F6A3E" w14:textId="77777777" w:rsidR="00F83C27" w:rsidRPr="00F83C27" w:rsidRDefault="00F83C27" w:rsidP="00F83C27">
      <w:pPr>
        <w:rPr>
          <w:rFonts w:ascii="Arial" w:hAnsi="Arial" w:cs="Arial"/>
          <w:bCs/>
          <w:sz w:val="24"/>
          <w:szCs w:val="24"/>
        </w:rPr>
      </w:pPr>
    </w:p>
    <w:p w14:paraId="281BCE00" w14:textId="77777777" w:rsidR="00F83C27" w:rsidRPr="00F83C27" w:rsidRDefault="00F83C27" w:rsidP="00F83C27">
      <w:pPr>
        <w:rPr>
          <w:rFonts w:ascii="Arial" w:hAnsi="Arial" w:cs="Arial"/>
          <w:bCs/>
          <w:sz w:val="24"/>
          <w:szCs w:val="24"/>
        </w:rPr>
      </w:pPr>
    </w:p>
    <w:p w14:paraId="4DBAAB0B" w14:textId="77777777" w:rsidR="00F83C27" w:rsidRPr="00F83C27" w:rsidRDefault="00F83C27" w:rsidP="00F83C27">
      <w:pPr>
        <w:rPr>
          <w:rFonts w:ascii="Arial" w:hAnsi="Arial" w:cs="Arial"/>
          <w:bCs/>
          <w:sz w:val="24"/>
          <w:szCs w:val="24"/>
        </w:rPr>
      </w:pPr>
    </w:p>
    <w:p w14:paraId="0D40A50F" w14:textId="77777777" w:rsidR="00F83C27" w:rsidRPr="00F83C27" w:rsidRDefault="00F83C27" w:rsidP="00F83C27">
      <w:pPr>
        <w:rPr>
          <w:rFonts w:ascii="Arial" w:hAnsi="Arial" w:cs="Arial"/>
          <w:bCs/>
          <w:sz w:val="24"/>
          <w:szCs w:val="24"/>
        </w:rPr>
      </w:pPr>
      <w:r w:rsidRPr="00F83C27">
        <w:rPr>
          <w:rFonts w:ascii="Arial" w:hAnsi="Arial" w:cs="Arial"/>
          <w:bCs/>
          <w:sz w:val="24"/>
          <w:szCs w:val="24"/>
        </w:rPr>
        <w:lastRenderedPageBreak/>
        <w:t>1.2</w:t>
      </w:r>
      <w:r w:rsidRPr="00F83C27">
        <w:rPr>
          <w:rFonts w:ascii="Arial" w:hAnsi="Arial" w:cs="Arial"/>
          <w:bCs/>
          <w:sz w:val="24"/>
          <w:szCs w:val="24"/>
        </w:rPr>
        <w:tab/>
        <w:t>This proposal would support the Council’s journey towards future financial sustainability and the medium-term Financial Strategy by delivering £2m in savings via the actions as detailed above. This is a key objective of the Council’s wider Transformation Programme.</w:t>
      </w:r>
    </w:p>
    <w:p w14:paraId="635395D2" w14:textId="77777777" w:rsidR="00F83C27" w:rsidRPr="00F83C27" w:rsidRDefault="00F83C27" w:rsidP="00F83C27">
      <w:pPr>
        <w:rPr>
          <w:rFonts w:ascii="Arial" w:hAnsi="Arial" w:cs="Arial"/>
          <w:sz w:val="24"/>
          <w:szCs w:val="24"/>
        </w:rPr>
      </w:pPr>
    </w:p>
    <w:p w14:paraId="18A7869D" w14:textId="77777777" w:rsidR="00F83C27" w:rsidRPr="00F83C27" w:rsidRDefault="00F83C27" w:rsidP="00F83C27">
      <w:pPr>
        <w:rPr>
          <w:rFonts w:ascii="Arial" w:hAnsi="Arial" w:cs="Arial"/>
          <w:b/>
          <w:bCs/>
          <w:sz w:val="24"/>
          <w:szCs w:val="24"/>
        </w:rPr>
      </w:pPr>
      <w:r w:rsidRPr="00F83C27">
        <w:rPr>
          <w:rFonts w:ascii="Arial" w:hAnsi="Arial" w:cs="Arial"/>
          <w:b/>
          <w:bCs/>
          <w:sz w:val="24"/>
          <w:szCs w:val="24"/>
        </w:rPr>
        <w:t>1.3</w:t>
      </w:r>
      <w:r w:rsidRPr="00F83C27">
        <w:rPr>
          <w:rFonts w:ascii="Arial" w:hAnsi="Arial" w:cs="Arial"/>
          <w:b/>
          <w:bCs/>
          <w:sz w:val="24"/>
          <w:szCs w:val="24"/>
        </w:rPr>
        <w:tab/>
        <w:t>Stage 1 Assessment:</w:t>
      </w:r>
    </w:p>
    <w:p w14:paraId="5B6FDA5B" w14:textId="77777777" w:rsidR="00F83C27" w:rsidRPr="00F83C27" w:rsidRDefault="00F83C27" w:rsidP="00F83C27">
      <w:pPr>
        <w:rPr>
          <w:rFonts w:ascii="Arial" w:hAnsi="Arial" w:cs="Arial"/>
          <w:bCs/>
          <w:sz w:val="24"/>
          <w:szCs w:val="24"/>
        </w:rPr>
      </w:pPr>
      <w:r w:rsidRPr="00F83C27">
        <w:rPr>
          <w:rFonts w:ascii="Arial" w:hAnsi="Arial" w:cs="Arial"/>
          <w:bCs/>
          <w:sz w:val="24"/>
          <w:szCs w:val="24"/>
        </w:rPr>
        <w:t xml:space="preserve">None of the protected characteristics are impacted by this proposal. This outcome was reached by the Head of Procurement who prepared the business case and is being presented to the Subject Matter Expert (Khalida Ashrafi) for quality assurance and validation. The intention is to keep this Stage One assessment under continual review in case any of the protected characteristics should become impacted. This is deemed unlikely given the clear-cut nature of the business case. </w:t>
      </w:r>
    </w:p>
    <w:p w14:paraId="68592F72" w14:textId="77777777" w:rsidR="00F83C27" w:rsidRPr="00F83C27" w:rsidRDefault="00F83C27" w:rsidP="00F83C27">
      <w:pPr>
        <w:rPr>
          <w:rFonts w:ascii="Arial" w:hAnsi="Arial" w:cs="Arial"/>
          <w:bCs/>
          <w:sz w:val="24"/>
          <w:szCs w:val="24"/>
        </w:rPr>
      </w:pPr>
      <w:r w:rsidRPr="00F83C27">
        <w:rPr>
          <w:rFonts w:ascii="Arial" w:hAnsi="Arial" w:cs="Arial"/>
          <w:bCs/>
          <w:sz w:val="24"/>
          <w:szCs w:val="24"/>
        </w:rPr>
        <w:t xml:space="preserve">This decision, and the rationale behind it, will be made available in public documentation when the consultation process with Elected Members has concluded and the business cases become available for general access with commercial sensitivities redacted. </w:t>
      </w:r>
    </w:p>
    <w:p w14:paraId="407E241F" w14:textId="77777777" w:rsidR="00F83C27" w:rsidRPr="00F83C27" w:rsidRDefault="00F83C27" w:rsidP="00F83C27">
      <w:pPr>
        <w:rPr>
          <w:rFonts w:ascii="Arial" w:hAnsi="Arial" w:cs="Arial"/>
          <w:bCs/>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F83C27" w:rsidRPr="00F83C27" w14:paraId="2EB88F8D" w14:textId="77777777" w:rsidTr="00F83C27">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23C8ED4" w14:textId="77777777" w:rsidR="00F83C27" w:rsidRPr="00F83C27" w:rsidRDefault="00F83C27" w:rsidP="00F83C27">
            <w:pPr>
              <w:rPr>
                <w:rFonts w:ascii="Arial" w:hAnsi="Arial" w:cs="Arial"/>
                <w:b/>
                <w:sz w:val="24"/>
                <w:szCs w:val="24"/>
              </w:rPr>
            </w:pPr>
            <w:r w:rsidRPr="00F83C27">
              <w:rPr>
                <w:rFonts w:ascii="Arial" w:hAnsi="Arial" w:cs="Arial"/>
                <w:b/>
                <w:sz w:val="24"/>
                <w:szCs w:val="24"/>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40457E" w14:textId="77777777" w:rsidR="00F83C27" w:rsidRPr="00F83C27" w:rsidRDefault="00F83C27" w:rsidP="00F83C27">
            <w:pPr>
              <w:rPr>
                <w:rFonts w:ascii="Arial" w:hAnsi="Arial" w:cs="Arial"/>
                <w:b/>
                <w:sz w:val="24"/>
                <w:szCs w:val="24"/>
              </w:rPr>
            </w:pPr>
            <w:r w:rsidRPr="00F83C27">
              <w:rPr>
                <w:rFonts w:ascii="Arial" w:hAnsi="Arial" w:cs="Arial"/>
                <w:b/>
                <w:sz w:val="24"/>
                <w:szCs w:val="24"/>
              </w:rPr>
              <w:t>Impact</w:t>
            </w:r>
          </w:p>
          <w:p w14:paraId="44B6AA85" w14:textId="77777777" w:rsidR="00F83C27" w:rsidRPr="00F83C27" w:rsidRDefault="00F83C27" w:rsidP="00F83C27">
            <w:pPr>
              <w:rPr>
                <w:rFonts w:ascii="Arial" w:hAnsi="Arial" w:cs="Arial"/>
                <w:sz w:val="24"/>
                <w:szCs w:val="24"/>
              </w:rPr>
            </w:pPr>
            <w:r w:rsidRPr="00F83C27">
              <w:rPr>
                <w:rFonts w:ascii="Arial" w:hAnsi="Arial" w:cs="Arial"/>
                <w:sz w:val="24"/>
                <w:szCs w:val="24"/>
              </w:rPr>
              <w:t>Y/N</w:t>
            </w:r>
          </w:p>
        </w:tc>
      </w:tr>
      <w:tr w:rsidR="00F83C27" w:rsidRPr="00F83C27" w14:paraId="1825BD0F"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967E8E3" w14:textId="77777777" w:rsidR="00F83C27" w:rsidRPr="00F83C27" w:rsidRDefault="00F83C27" w:rsidP="00F83C27">
            <w:pPr>
              <w:rPr>
                <w:rFonts w:ascii="Arial" w:hAnsi="Arial" w:cs="Arial"/>
                <w:sz w:val="24"/>
                <w:szCs w:val="24"/>
              </w:rPr>
            </w:pPr>
            <w:r w:rsidRPr="00F83C27">
              <w:rPr>
                <w:rFonts w:ascii="Arial" w:hAnsi="Arial" w:cs="Arial"/>
                <w:sz w:val="24"/>
                <w:szCs w:val="24"/>
              </w:rPr>
              <w:t>Age</w:t>
            </w:r>
          </w:p>
        </w:tc>
        <w:tc>
          <w:tcPr>
            <w:tcW w:w="2490" w:type="dxa"/>
            <w:tcBorders>
              <w:top w:val="single" w:sz="6" w:space="0" w:color="auto"/>
              <w:left w:val="single" w:sz="6" w:space="0" w:color="auto"/>
              <w:bottom w:val="single" w:sz="6" w:space="0" w:color="auto"/>
              <w:right w:val="single" w:sz="6" w:space="0" w:color="auto"/>
            </w:tcBorders>
            <w:hideMark/>
          </w:tcPr>
          <w:p w14:paraId="225E5669"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7403618C"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AD2A3CA" w14:textId="77777777" w:rsidR="00F83C27" w:rsidRPr="00F83C27" w:rsidRDefault="00F83C27" w:rsidP="00F83C27">
            <w:pPr>
              <w:rPr>
                <w:rFonts w:ascii="Arial" w:hAnsi="Arial" w:cs="Arial"/>
                <w:sz w:val="24"/>
                <w:szCs w:val="24"/>
              </w:rPr>
            </w:pPr>
            <w:r w:rsidRPr="00F83C27">
              <w:rPr>
                <w:rFonts w:ascii="Arial" w:hAnsi="Arial" w:cs="Arial"/>
                <w:sz w:val="24"/>
                <w:szCs w:val="24"/>
              </w:rPr>
              <w:t>Disability</w:t>
            </w:r>
          </w:p>
        </w:tc>
        <w:tc>
          <w:tcPr>
            <w:tcW w:w="2490" w:type="dxa"/>
            <w:tcBorders>
              <w:top w:val="single" w:sz="6" w:space="0" w:color="auto"/>
              <w:left w:val="single" w:sz="6" w:space="0" w:color="auto"/>
              <w:bottom w:val="single" w:sz="6" w:space="0" w:color="auto"/>
              <w:right w:val="single" w:sz="6" w:space="0" w:color="auto"/>
            </w:tcBorders>
            <w:hideMark/>
          </w:tcPr>
          <w:p w14:paraId="7DE27730"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0875668F"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C23477" w14:textId="77777777" w:rsidR="00F83C27" w:rsidRPr="00F83C27" w:rsidRDefault="00F83C27" w:rsidP="00F83C27">
            <w:pPr>
              <w:rPr>
                <w:rFonts w:ascii="Arial" w:hAnsi="Arial" w:cs="Arial"/>
                <w:sz w:val="24"/>
                <w:szCs w:val="24"/>
              </w:rPr>
            </w:pPr>
            <w:r w:rsidRPr="00F83C27">
              <w:rPr>
                <w:rFonts w:ascii="Arial" w:hAnsi="Arial" w:cs="Arial"/>
                <w:sz w:val="24"/>
                <w:szCs w:val="24"/>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756395C4"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6D36BB75"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AEC3439" w14:textId="77777777" w:rsidR="00F83C27" w:rsidRPr="00F83C27" w:rsidRDefault="00F83C27" w:rsidP="00F83C27">
            <w:pPr>
              <w:rPr>
                <w:rFonts w:ascii="Arial" w:hAnsi="Arial" w:cs="Arial"/>
                <w:sz w:val="24"/>
                <w:szCs w:val="24"/>
              </w:rPr>
            </w:pPr>
            <w:r w:rsidRPr="00F83C27">
              <w:rPr>
                <w:rFonts w:ascii="Arial" w:hAnsi="Arial" w:cs="Arial"/>
                <w:sz w:val="24"/>
                <w:szCs w:val="24"/>
              </w:rPr>
              <w:t>Race</w:t>
            </w:r>
          </w:p>
        </w:tc>
        <w:tc>
          <w:tcPr>
            <w:tcW w:w="2490" w:type="dxa"/>
            <w:tcBorders>
              <w:top w:val="single" w:sz="6" w:space="0" w:color="auto"/>
              <w:left w:val="single" w:sz="6" w:space="0" w:color="auto"/>
              <w:bottom w:val="single" w:sz="6" w:space="0" w:color="auto"/>
              <w:right w:val="single" w:sz="6" w:space="0" w:color="auto"/>
            </w:tcBorders>
            <w:hideMark/>
          </w:tcPr>
          <w:p w14:paraId="729C31FD"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2DC7ECB1"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7C25DC7" w14:textId="77777777" w:rsidR="00F83C27" w:rsidRPr="00F83C27" w:rsidRDefault="00F83C27" w:rsidP="00F83C27">
            <w:pPr>
              <w:rPr>
                <w:rFonts w:ascii="Arial" w:hAnsi="Arial" w:cs="Arial"/>
                <w:sz w:val="24"/>
                <w:szCs w:val="24"/>
              </w:rPr>
            </w:pPr>
            <w:r w:rsidRPr="00F83C27">
              <w:rPr>
                <w:rFonts w:ascii="Arial" w:hAnsi="Arial" w:cs="Arial"/>
                <w:sz w:val="24"/>
                <w:szCs w:val="24"/>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26949940"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3ABE1D50"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CFFDDE" w14:textId="77777777" w:rsidR="00F83C27" w:rsidRPr="00F83C27" w:rsidRDefault="00F83C27" w:rsidP="00F83C27">
            <w:pPr>
              <w:rPr>
                <w:rFonts w:ascii="Arial" w:hAnsi="Arial" w:cs="Arial"/>
                <w:sz w:val="24"/>
                <w:szCs w:val="24"/>
              </w:rPr>
            </w:pPr>
            <w:r w:rsidRPr="00F83C27">
              <w:rPr>
                <w:rFonts w:ascii="Arial" w:hAnsi="Arial" w:cs="Arial"/>
                <w:sz w:val="24"/>
                <w:szCs w:val="24"/>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6B4B16FF"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190D4606"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A775676" w14:textId="77777777" w:rsidR="00F83C27" w:rsidRPr="00F83C27" w:rsidRDefault="00F83C27" w:rsidP="00F83C27">
            <w:pPr>
              <w:rPr>
                <w:rFonts w:ascii="Arial" w:hAnsi="Arial" w:cs="Arial"/>
                <w:sz w:val="24"/>
                <w:szCs w:val="24"/>
              </w:rPr>
            </w:pPr>
            <w:r w:rsidRPr="00F83C27">
              <w:rPr>
                <w:rFonts w:ascii="Arial" w:hAnsi="Arial" w:cs="Arial"/>
                <w:sz w:val="24"/>
                <w:szCs w:val="24"/>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3F3CC2E3"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0BFA73A7"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D441991" w14:textId="77777777" w:rsidR="00F83C27" w:rsidRPr="00F83C27" w:rsidRDefault="00F83C27" w:rsidP="00F83C27">
            <w:pPr>
              <w:rPr>
                <w:rFonts w:ascii="Arial" w:hAnsi="Arial" w:cs="Arial"/>
                <w:sz w:val="24"/>
                <w:szCs w:val="24"/>
              </w:rPr>
            </w:pPr>
            <w:r w:rsidRPr="00F83C27">
              <w:rPr>
                <w:rFonts w:ascii="Arial" w:hAnsi="Arial" w:cs="Arial"/>
                <w:sz w:val="24"/>
                <w:szCs w:val="24"/>
              </w:rPr>
              <w:t>Sex</w:t>
            </w:r>
          </w:p>
        </w:tc>
        <w:tc>
          <w:tcPr>
            <w:tcW w:w="2490" w:type="dxa"/>
            <w:tcBorders>
              <w:top w:val="single" w:sz="6" w:space="0" w:color="auto"/>
              <w:left w:val="single" w:sz="6" w:space="0" w:color="auto"/>
              <w:bottom w:val="single" w:sz="6" w:space="0" w:color="auto"/>
              <w:right w:val="single" w:sz="6" w:space="0" w:color="auto"/>
            </w:tcBorders>
            <w:hideMark/>
          </w:tcPr>
          <w:p w14:paraId="28958ACC"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2E9EE22D"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338258" w14:textId="77777777" w:rsidR="00F83C27" w:rsidRPr="00F83C27" w:rsidRDefault="00F83C27" w:rsidP="00F83C27">
            <w:pPr>
              <w:rPr>
                <w:rFonts w:ascii="Arial" w:hAnsi="Arial" w:cs="Arial"/>
                <w:sz w:val="24"/>
                <w:szCs w:val="24"/>
              </w:rPr>
            </w:pPr>
            <w:r w:rsidRPr="00F83C27">
              <w:rPr>
                <w:rFonts w:ascii="Arial" w:hAnsi="Arial" w:cs="Arial"/>
                <w:sz w:val="24"/>
                <w:szCs w:val="24"/>
              </w:rPr>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2D1C380C"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0C6BDEC4"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57AC92" w14:textId="77777777" w:rsidR="00F83C27" w:rsidRPr="00F83C27" w:rsidRDefault="00F83C27" w:rsidP="00F83C27">
            <w:pPr>
              <w:rPr>
                <w:rFonts w:ascii="Arial" w:hAnsi="Arial" w:cs="Arial"/>
                <w:sz w:val="24"/>
                <w:szCs w:val="24"/>
              </w:rPr>
            </w:pPr>
            <w:r w:rsidRPr="00F83C27">
              <w:rPr>
                <w:rFonts w:ascii="Arial" w:hAnsi="Arial" w:cs="Arial"/>
                <w:b/>
                <w:sz w:val="24"/>
                <w:szCs w:val="24"/>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5E8416CF" w14:textId="77777777" w:rsidR="00F83C27" w:rsidRPr="00F83C27" w:rsidRDefault="00F83C27" w:rsidP="00F83C27">
            <w:pPr>
              <w:jc w:val="center"/>
              <w:rPr>
                <w:rFonts w:ascii="Arial" w:hAnsi="Arial" w:cs="Arial"/>
                <w:sz w:val="24"/>
                <w:szCs w:val="24"/>
              </w:rPr>
            </w:pPr>
          </w:p>
        </w:tc>
      </w:tr>
      <w:tr w:rsidR="00F83C27" w:rsidRPr="00F83C27" w14:paraId="4C119175"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4DB755" w14:textId="77777777" w:rsidR="00F83C27" w:rsidRPr="00F83C27" w:rsidRDefault="00F83C27" w:rsidP="00F83C27">
            <w:pPr>
              <w:rPr>
                <w:rFonts w:ascii="Arial" w:hAnsi="Arial" w:cs="Arial"/>
                <w:b/>
                <w:sz w:val="24"/>
                <w:szCs w:val="24"/>
              </w:rPr>
            </w:pPr>
            <w:r w:rsidRPr="00F83C27">
              <w:rPr>
                <w:rFonts w:ascii="Arial" w:hAnsi="Arial" w:cs="Arial"/>
                <w:sz w:val="24"/>
                <w:szCs w:val="24"/>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3D7EFF36"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r w:rsidR="00F83C27" w:rsidRPr="00F83C27" w14:paraId="630301C6" w14:textId="77777777" w:rsidTr="00F83C27">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9062359" w14:textId="77777777" w:rsidR="00F83C27" w:rsidRPr="00F83C27" w:rsidRDefault="00F83C27" w:rsidP="00F83C27">
            <w:pPr>
              <w:rPr>
                <w:rFonts w:ascii="Arial" w:hAnsi="Arial" w:cs="Arial"/>
                <w:sz w:val="24"/>
                <w:szCs w:val="24"/>
              </w:rPr>
            </w:pPr>
            <w:r w:rsidRPr="00F83C27">
              <w:rPr>
                <w:rFonts w:ascii="Arial" w:hAnsi="Arial" w:cs="Arial"/>
                <w:sz w:val="24"/>
                <w:szCs w:val="24"/>
              </w:rPr>
              <w:t>Care Leavers</w:t>
            </w:r>
          </w:p>
        </w:tc>
        <w:tc>
          <w:tcPr>
            <w:tcW w:w="2490" w:type="dxa"/>
            <w:tcBorders>
              <w:top w:val="single" w:sz="6" w:space="0" w:color="auto"/>
              <w:left w:val="single" w:sz="6" w:space="0" w:color="auto"/>
              <w:bottom w:val="single" w:sz="6" w:space="0" w:color="auto"/>
              <w:right w:val="single" w:sz="6" w:space="0" w:color="auto"/>
            </w:tcBorders>
            <w:hideMark/>
          </w:tcPr>
          <w:p w14:paraId="5B86F21C" w14:textId="77777777" w:rsidR="00F83C27" w:rsidRPr="00F83C27" w:rsidRDefault="00F83C27" w:rsidP="00F83C27">
            <w:pPr>
              <w:jc w:val="center"/>
              <w:rPr>
                <w:rFonts w:ascii="Arial" w:hAnsi="Arial" w:cs="Arial"/>
                <w:sz w:val="24"/>
                <w:szCs w:val="24"/>
              </w:rPr>
            </w:pPr>
            <w:r w:rsidRPr="00F83C27">
              <w:rPr>
                <w:rFonts w:ascii="Arial" w:hAnsi="Arial" w:cs="Arial"/>
                <w:sz w:val="24"/>
                <w:szCs w:val="24"/>
              </w:rPr>
              <w:t>N</w:t>
            </w:r>
          </w:p>
        </w:tc>
      </w:tr>
    </w:tbl>
    <w:p w14:paraId="3CC72282" w14:textId="77777777" w:rsidR="002475D0" w:rsidRDefault="002475D0" w:rsidP="002475D0">
      <w:pPr>
        <w:rPr>
          <w:rFonts w:ascii="Arial" w:hAnsi="Arial" w:cs="Arial"/>
          <w:sz w:val="24"/>
          <w:szCs w:val="24"/>
        </w:rPr>
      </w:pPr>
    </w:p>
    <w:p w14:paraId="2F0BD0D3" w14:textId="77777777" w:rsidR="00DB3698" w:rsidRDefault="00DB3698" w:rsidP="00DB3698">
      <w:pPr>
        <w:rPr>
          <w:rFonts w:ascii="Arial" w:hAnsi="Arial" w:cs="Arial"/>
          <w:b/>
          <w:bCs/>
          <w:sz w:val="24"/>
          <w:szCs w:val="24"/>
        </w:rPr>
      </w:pPr>
      <w:r w:rsidRPr="00A068E9">
        <w:rPr>
          <w:rFonts w:ascii="Arial" w:hAnsi="Arial" w:cs="Arial"/>
          <w:b/>
          <w:bCs/>
          <w:sz w:val="24"/>
          <w:szCs w:val="24"/>
        </w:rPr>
        <w:t>Feedback from Council budget engagement and consultation</w:t>
      </w:r>
    </w:p>
    <w:p w14:paraId="7356FAED" w14:textId="77777777" w:rsidR="00DB3698" w:rsidRPr="00DB3698" w:rsidRDefault="00DB3698" w:rsidP="00DB3698">
      <w:pPr>
        <w:rPr>
          <w:rFonts w:ascii="Arial" w:hAnsi="Arial" w:cs="Arial"/>
          <w:sz w:val="24"/>
          <w:szCs w:val="24"/>
        </w:rPr>
      </w:pPr>
      <w:r w:rsidRPr="00DB3698">
        <w:rPr>
          <w:rFonts w:ascii="Arial" w:hAnsi="Arial" w:cs="Arial"/>
          <w:sz w:val="24"/>
          <w:szCs w:val="24"/>
        </w:rPr>
        <w:t>The consultation is not designed for those who will be more impacted by the proposals – such as from BME communities or people with additional needs</w:t>
      </w:r>
    </w:p>
    <w:p w14:paraId="6AE552DA" w14:textId="77777777" w:rsidR="00DB3698" w:rsidRDefault="00DB3698" w:rsidP="00DB3698">
      <w:pPr>
        <w:rPr>
          <w:rFonts w:ascii="Arial" w:hAnsi="Arial" w:cs="Arial"/>
          <w:b/>
          <w:bCs/>
          <w:sz w:val="24"/>
          <w:szCs w:val="24"/>
        </w:rPr>
      </w:pPr>
      <w:r w:rsidRPr="00C73E1E">
        <w:rPr>
          <w:rFonts w:ascii="Arial" w:hAnsi="Arial" w:cs="Arial"/>
          <w:b/>
          <w:bCs/>
          <w:sz w:val="24"/>
          <w:szCs w:val="24"/>
        </w:rPr>
        <w:lastRenderedPageBreak/>
        <w:t>Departmental response to this feedback</w:t>
      </w:r>
    </w:p>
    <w:p w14:paraId="7AA85FAA" w14:textId="77777777" w:rsidR="00DB3698" w:rsidRDefault="00DB3698" w:rsidP="00DB3698">
      <w:pPr>
        <w:rPr>
          <w:rFonts w:ascii="Arial" w:hAnsi="Arial" w:cs="Arial"/>
          <w:sz w:val="24"/>
          <w:szCs w:val="24"/>
        </w:rPr>
      </w:pPr>
      <w:r w:rsidRPr="00C73E1E">
        <w:rPr>
          <w:rFonts w:ascii="Arial" w:hAnsi="Arial" w:cs="Arial"/>
          <w:sz w:val="24"/>
          <w:szCs w:val="24"/>
        </w:rPr>
        <w:t xml:space="preserve">The cumulative impact assessment undertaken across </w:t>
      </w:r>
      <w:r>
        <w:rPr>
          <w:rFonts w:ascii="Arial" w:hAnsi="Arial" w:cs="Arial"/>
          <w:sz w:val="24"/>
          <w:szCs w:val="24"/>
        </w:rPr>
        <w:t xml:space="preserve">the </w:t>
      </w:r>
      <w:r w:rsidRPr="00C73E1E">
        <w:rPr>
          <w:rFonts w:ascii="Arial" w:hAnsi="Arial" w:cs="Arial"/>
          <w:sz w:val="24"/>
          <w:szCs w:val="24"/>
        </w:rPr>
        <w:t xml:space="preserve">budget proposals 2025-26 for consultation indicated that age, disability, and low income/low wage were the protected characteristics </w:t>
      </w:r>
      <w:r>
        <w:rPr>
          <w:rFonts w:ascii="Arial" w:hAnsi="Arial" w:cs="Arial"/>
          <w:sz w:val="24"/>
          <w:szCs w:val="24"/>
        </w:rPr>
        <w:t>most impacted. With one high level impact identified for sex.</w:t>
      </w:r>
    </w:p>
    <w:p w14:paraId="286B014F" w14:textId="77777777" w:rsidR="00DB3698" w:rsidRDefault="00DB3698" w:rsidP="00DB3698">
      <w:pPr>
        <w:rPr>
          <w:rFonts w:ascii="Arial" w:hAnsi="Arial" w:cs="Arial"/>
          <w:sz w:val="24"/>
          <w:szCs w:val="24"/>
        </w:rPr>
      </w:pPr>
      <w:r>
        <w:rPr>
          <w:rFonts w:ascii="Arial" w:hAnsi="Arial" w:cs="Arial"/>
          <w:sz w:val="24"/>
          <w:szCs w:val="24"/>
        </w:rPr>
        <w:t>In addition to the online survey, additional in person focus sessions were undertaken with:</w:t>
      </w:r>
    </w:p>
    <w:p w14:paraId="2C1DF39D" w14:textId="77777777" w:rsidR="00DB3698" w:rsidRDefault="00DB3698" w:rsidP="00DB3698">
      <w:pPr>
        <w:pStyle w:val="ListParagraph"/>
        <w:numPr>
          <w:ilvl w:val="0"/>
          <w:numId w:val="45"/>
        </w:numPr>
        <w:rPr>
          <w:rFonts w:ascii="Arial" w:hAnsi="Arial" w:cs="Arial"/>
          <w:sz w:val="24"/>
          <w:szCs w:val="24"/>
        </w:rPr>
      </w:pPr>
      <w:r w:rsidRPr="00C73E1E">
        <w:rPr>
          <w:rFonts w:ascii="Arial" w:hAnsi="Arial" w:cs="Arial"/>
          <w:sz w:val="24"/>
          <w:szCs w:val="24"/>
        </w:rPr>
        <w:t xml:space="preserve">Voluntary and Community Sector Network </w:t>
      </w:r>
      <w:r>
        <w:rPr>
          <w:rFonts w:ascii="Arial" w:hAnsi="Arial" w:cs="Arial"/>
          <w:sz w:val="24"/>
          <w:szCs w:val="24"/>
        </w:rPr>
        <w:t>l</w:t>
      </w:r>
      <w:r w:rsidRPr="00C73E1E">
        <w:rPr>
          <w:rFonts w:ascii="Arial" w:hAnsi="Arial" w:cs="Arial"/>
          <w:sz w:val="24"/>
          <w:szCs w:val="24"/>
        </w:rPr>
        <w:t>eads</w:t>
      </w:r>
    </w:p>
    <w:p w14:paraId="1417A58E" w14:textId="77777777" w:rsidR="00DB3698" w:rsidRDefault="00DB3698" w:rsidP="00DB3698">
      <w:pPr>
        <w:pStyle w:val="ListParagraph"/>
        <w:numPr>
          <w:ilvl w:val="0"/>
          <w:numId w:val="45"/>
        </w:numPr>
        <w:rPr>
          <w:rFonts w:ascii="Arial" w:hAnsi="Arial" w:cs="Arial"/>
          <w:sz w:val="24"/>
          <w:szCs w:val="24"/>
        </w:rPr>
      </w:pPr>
      <w:r>
        <w:rPr>
          <w:rFonts w:ascii="Arial" w:hAnsi="Arial" w:cs="Arial"/>
          <w:sz w:val="24"/>
          <w:szCs w:val="24"/>
        </w:rPr>
        <w:t>People with learning disabilities</w:t>
      </w:r>
    </w:p>
    <w:p w14:paraId="6A36F20E" w14:textId="77777777" w:rsidR="00DB3698" w:rsidRDefault="00DB3698" w:rsidP="00DB3698">
      <w:pPr>
        <w:pStyle w:val="ListParagraph"/>
        <w:numPr>
          <w:ilvl w:val="0"/>
          <w:numId w:val="45"/>
        </w:numPr>
        <w:rPr>
          <w:rFonts w:ascii="Arial" w:hAnsi="Arial" w:cs="Arial"/>
          <w:sz w:val="24"/>
          <w:szCs w:val="24"/>
        </w:rPr>
      </w:pPr>
      <w:r>
        <w:rPr>
          <w:rFonts w:ascii="Arial" w:hAnsi="Arial" w:cs="Arial"/>
          <w:sz w:val="24"/>
          <w:szCs w:val="24"/>
        </w:rPr>
        <w:t>Disabled people</w:t>
      </w:r>
    </w:p>
    <w:p w14:paraId="58F0E923" w14:textId="77777777" w:rsidR="00DB3698" w:rsidRDefault="00DB3698" w:rsidP="00DB3698">
      <w:pPr>
        <w:pStyle w:val="ListParagraph"/>
        <w:numPr>
          <w:ilvl w:val="0"/>
          <w:numId w:val="45"/>
        </w:numPr>
        <w:rPr>
          <w:rFonts w:ascii="Arial" w:hAnsi="Arial" w:cs="Arial"/>
          <w:sz w:val="24"/>
          <w:szCs w:val="24"/>
        </w:rPr>
      </w:pPr>
      <w:r>
        <w:rPr>
          <w:rFonts w:ascii="Arial" w:hAnsi="Arial" w:cs="Arial"/>
          <w:sz w:val="24"/>
          <w:szCs w:val="24"/>
        </w:rPr>
        <w:t>Those experiencing low income/low wage</w:t>
      </w:r>
    </w:p>
    <w:p w14:paraId="2D2CCCB1" w14:textId="77777777" w:rsidR="00DB3698" w:rsidRPr="00C73E1E" w:rsidRDefault="00DB3698" w:rsidP="00DB3698">
      <w:pPr>
        <w:pStyle w:val="ListParagraph"/>
        <w:numPr>
          <w:ilvl w:val="0"/>
          <w:numId w:val="45"/>
        </w:numPr>
        <w:rPr>
          <w:rFonts w:ascii="Arial" w:hAnsi="Arial" w:cs="Arial"/>
          <w:sz w:val="24"/>
          <w:szCs w:val="24"/>
        </w:rPr>
      </w:pPr>
      <w:r>
        <w:rPr>
          <w:rFonts w:ascii="Arial" w:hAnsi="Arial" w:cs="Arial"/>
          <w:sz w:val="24"/>
          <w:szCs w:val="24"/>
        </w:rPr>
        <w:t xml:space="preserve">Race Equality Network. </w:t>
      </w:r>
    </w:p>
    <w:p w14:paraId="2AB56823" w14:textId="77777777" w:rsidR="00DB3698" w:rsidRDefault="00DB3698" w:rsidP="00DB3698">
      <w:pPr>
        <w:rPr>
          <w:rFonts w:ascii="Arial" w:hAnsi="Arial" w:cs="Arial"/>
          <w:sz w:val="24"/>
          <w:szCs w:val="24"/>
        </w:rPr>
      </w:pPr>
      <w:r>
        <w:rPr>
          <w:rFonts w:ascii="Arial" w:hAnsi="Arial" w:cs="Arial"/>
          <w:sz w:val="24"/>
          <w:szCs w:val="24"/>
        </w:rPr>
        <w:t>Separate consultation was undertaken on two of the proposals where a high impact had been identified for age and disability (Post 16 Transport Policy and Safe and Sound).</w:t>
      </w:r>
    </w:p>
    <w:p w14:paraId="0C68C549" w14:textId="77777777" w:rsidR="00DB3698" w:rsidRDefault="00DB3698" w:rsidP="00DB3698">
      <w:pPr>
        <w:rPr>
          <w:rFonts w:ascii="Arial" w:hAnsi="Arial" w:cs="Arial"/>
          <w:sz w:val="24"/>
          <w:szCs w:val="24"/>
        </w:rPr>
      </w:pPr>
      <w:r>
        <w:rPr>
          <w:rFonts w:ascii="Arial" w:hAnsi="Arial" w:cs="Arial"/>
          <w:sz w:val="24"/>
          <w:szCs w:val="24"/>
        </w:rPr>
        <w:t xml:space="preserve">The third proposal with a high impact was Managing Street Lighting Energy. This was identified as having a high impact on age, disability and sex.   </w:t>
      </w:r>
    </w:p>
    <w:p w14:paraId="2A652856" w14:textId="77777777" w:rsidR="00DB3698" w:rsidRPr="00B238F5" w:rsidRDefault="00DB3698" w:rsidP="00DB3698">
      <w:pPr>
        <w:rPr>
          <w:rFonts w:ascii="Arial" w:hAnsi="Arial" w:cs="Arial"/>
          <w:sz w:val="24"/>
          <w:szCs w:val="24"/>
        </w:rPr>
      </w:pPr>
      <w:r w:rsidRPr="00B238F5">
        <w:rPr>
          <w:rFonts w:ascii="Arial" w:hAnsi="Arial" w:cs="Arial"/>
          <w:sz w:val="24"/>
          <w:szCs w:val="24"/>
        </w:rPr>
        <w:t>A review of the consultation process will be undertaken, with feedback taken into account as part of this review.</w:t>
      </w:r>
    </w:p>
    <w:p w14:paraId="21EA27F6" w14:textId="77777777" w:rsidR="00DB3698" w:rsidRDefault="00DB3698" w:rsidP="002475D0">
      <w:pPr>
        <w:rPr>
          <w:rFonts w:ascii="Arial" w:hAnsi="Arial" w:cs="Arial"/>
          <w:sz w:val="24"/>
          <w:szCs w:val="24"/>
        </w:rPr>
      </w:pPr>
    </w:p>
    <w:p w14:paraId="46F7D4C9" w14:textId="1024BBB2" w:rsidR="002475D0" w:rsidRDefault="00F83C27" w:rsidP="00F83C27">
      <w:pPr>
        <w:jc w:val="center"/>
        <w:rPr>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51A920FA" w14:textId="77777777" w:rsidR="006512CA" w:rsidRDefault="006512CA" w:rsidP="00F83C27">
      <w:pPr>
        <w:jc w:val="center"/>
        <w:rPr>
          <w:rFonts w:ascii="Arial" w:hAnsi="Arial" w:cs="Arial"/>
          <w:b/>
          <w:bCs/>
          <w:sz w:val="24"/>
          <w:szCs w:val="24"/>
        </w:rPr>
        <w:sectPr w:rsidR="006512CA">
          <w:pgSz w:w="11906" w:h="16838"/>
          <w:pgMar w:top="1440" w:right="1440" w:bottom="1440" w:left="1440" w:header="708" w:footer="708" w:gutter="0"/>
          <w:cols w:space="708"/>
          <w:docGrid w:linePitch="360"/>
        </w:sectPr>
      </w:pPr>
    </w:p>
    <w:p w14:paraId="5520CF35" w14:textId="77777777" w:rsidR="00DB3698" w:rsidRDefault="00DB3698" w:rsidP="00DB3698">
      <w:pPr>
        <w:jc w:val="center"/>
        <w:rPr>
          <w:rFonts w:ascii="Arial" w:hAnsi="Arial" w:cs="Arial"/>
          <w:b/>
          <w:bCs/>
          <w:sz w:val="24"/>
          <w:szCs w:val="24"/>
        </w:rPr>
      </w:pPr>
      <w:hyperlink w:anchor="Returntofrontpage" w:history="1">
        <w:r w:rsidRPr="00F83C27">
          <w:rPr>
            <w:rStyle w:val="Hyperlink"/>
            <w:rFonts w:ascii="Arial" w:hAnsi="Arial" w:cs="Arial"/>
            <w:b/>
            <w:bCs/>
            <w:sz w:val="24"/>
            <w:szCs w:val="24"/>
          </w:rPr>
          <w:t>Return to contents page</w:t>
        </w:r>
      </w:hyperlink>
    </w:p>
    <w:p w14:paraId="03AF1E5D" w14:textId="2B7886DB" w:rsidR="006512CA" w:rsidRPr="00EC62D9" w:rsidRDefault="006512CA" w:rsidP="00EC62D9">
      <w:pPr>
        <w:pStyle w:val="Heading2"/>
        <w:rPr>
          <w:b/>
          <w:bCs/>
        </w:rPr>
      </w:pPr>
      <w:r w:rsidRPr="00EC62D9">
        <w:rPr>
          <w:b/>
          <w:bCs/>
        </w:rPr>
        <w:t xml:space="preserve">Equality Impact Assessment Form </w:t>
      </w:r>
      <w:r w:rsidRPr="00EC62D9">
        <w:rPr>
          <w:b/>
          <w:bCs/>
        </w:rPr>
        <w:tab/>
        <w:t xml:space="preserve"> </w:t>
      </w:r>
    </w:p>
    <w:p w14:paraId="78FF10F9" w14:textId="5331A393" w:rsidR="006512CA" w:rsidRPr="006512CA" w:rsidRDefault="006512CA" w:rsidP="006512CA">
      <w:pPr>
        <w:rPr>
          <w:rFonts w:ascii="Arial" w:hAnsi="Arial" w:cs="Arial"/>
          <w:b/>
          <w:bCs/>
          <w:sz w:val="24"/>
          <w:szCs w:val="24"/>
        </w:rPr>
      </w:pPr>
      <w:r w:rsidRPr="006512CA">
        <w:rPr>
          <w:rFonts w:ascii="Arial" w:hAnsi="Arial" w:cs="Arial"/>
          <w:b/>
          <w:bCs/>
          <w:sz w:val="24"/>
          <w:szCs w:val="24"/>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6512CA" w:rsidRPr="006512CA" w14:paraId="20635BC6" w14:textId="77777777" w:rsidTr="006512CA">
        <w:tc>
          <w:tcPr>
            <w:tcW w:w="1980" w:type="dxa"/>
            <w:tcBorders>
              <w:top w:val="single" w:sz="4" w:space="0" w:color="auto"/>
              <w:left w:val="single" w:sz="4" w:space="0" w:color="auto"/>
              <w:bottom w:val="single" w:sz="4" w:space="0" w:color="auto"/>
              <w:right w:val="single" w:sz="4" w:space="0" w:color="auto"/>
            </w:tcBorders>
            <w:hideMark/>
          </w:tcPr>
          <w:p w14:paraId="6C3B1412"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Department</w:t>
            </w:r>
          </w:p>
        </w:tc>
        <w:tc>
          <w:tcPr>
            <w:tcW w:w="3780" w:type="dxa"/>
            <w:tcBorders>
              <w:top w:val="single" w:sz="4" w:space="0" w:color="auto"/>
              <w:left w:val="single" w:sz="4" w:space="0" w:color="auto"/>
              <w:bottom w:val="single" w:sz="4" w:space="0" w:color="auto"/>
              <w:right w:val="single" w:sz="4" w:space="0" w:color="auto"/>
            </w:tcBorders>
            <w:hideMark/>
          </w:tcPr>
          <w:p w14:paraId="317DDADF" w14:textId="77777777" w:rsidR="006512CA" w:rsidRPr="006512CA" w:rsidRDefault="006512CA" w:rsidP="006512CA">
            <w:pPr>
              <w:rPr>
                <w:rFonts w:ascii="Arial" w:hAnsi="Arial" w:cs="Arial"/>
                <w:sz w:val="24"/>
                <w:szCs w:val="24"/>
              </w:rPr>
            </w:pPr>
            <w:bookmarkStart w:id="16" w:name="DigitalProgrammmeEQIA"/>
            <w:r w:rsidRPr="006512CA">
              <w:rPr>
                <w:rFonts w:ascii="Arial" w:hAnsi="Arial" w:cs="Arial"/>
                <w:sz w:val="24"/>
                <w:szCs w:val="24"/>
              </w:rPr>
              <w:t xml:space="preserve">Transformation and change </w:t>
            </w:r>
            <w:bookmarkEnd w:id="16"/>
          </w:p>
        </w:tc>
        <w:tc>
          <w:tcPr>
            <w:tcW w:w="1980" w:type="dxa"/>
            <w:tcBorders>
              <w:top w:val="single" w:sz="4" w:space="0" w:color="auto"/>
              <w:left w:val="single" w:sz="4" w:space="0" w:color="auto"/>
              <w:bottom w:val="single" w:sz="4" w:space="0" w:color="auto"/>
              <w:right w:val="single" w:sz="4" w:space="0" w:color="auto"/>
            </w:tcBorders>
            <w:hideMark/>
          </w:tcPr>
          <w:p w14:paraId="444258E1"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Version no</w:t>
            </w:r>
          </w:p>
        </w:tc>
        <w:tc>
          <w:tcPr>
            <w:tcW w:w="1800" w:type="dxa"/>
            <w:tcBorders>
              <w:top w:val="single" w:sz="4" w:space="0" w:color="auto"/>
              <w:left w:val="single" w:sz="4" w:space="0" w:color="auto"/>
              <w:bottom w:val="single" w:sz="4" w:space="0" w:color="auto"/>
              <w:right w:val="single" w:sz="4" w:space="0" w:color="auto"/>
            </w:tcBorders>
            <w:hideMark/>
          </w:tcPr>
          <w:p w14:paraId="40588E99" w14:textId="77777777" w:rsidR="006512CA" w:rsidRPr="006512CA" w:rsidRDefault="006512CA" w:rsidP="006512CA">
            <w:pPr>
              <w:rPr>
                <w:rFonts w:ascii="Arial" w:hAnsi="Arial" w:cs="Arial"/>
                <w:sz w:val="24"/>
                <w:szCs w:val="24"/>
              </w:rPr>
            </w:pPr>
            <w:r w:rsidRPr="006512CA">
              <w:rPr>
                <w:rFonts w:ascii="Arial" w:hAnsi="Arial" w:cs="Arial"/>
                <w:sz w:val="24"/>
                <w:szCs w:val="24"/>
              </w:rPr>
              <w:t>V0.2</w:t>
            </w:r>
          </w:p>
        </w:tc>
      </w:tr>
      <w:tr w:rsidR="006512CA" w:rsidRPr="006512CA" w14:paraId="0498C1CB" w14:textId="77777777" w:rsidTr="006512CA">
        <w:tc>
          <w:tcPr>
            <w:tcW w:w="1980" w:type="dxa"/>
            <w:tcBorders>
              <w:top w:val="single" w:sz="4" w:space="0" w:color="auto"/>
              <w:left w:val="single" w:sz="4" w:space="0" w:color="auto"/>
              <w:bottom w:val="single" w:sz="4" w:space="0" w:color="auto"/>
              <w:right w:val="single" w:sz="4" w:space="0" w:color="auto"/>
            </w:tcBorders>
            <w:hideMark/>
          </w:tcPr>
          <w:p w14:paraId="1EC48CC1"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Assessed by</w:t>
            </w:r>
          </w:p>
        </w:tc>
        <w:tc>
          <w:tcPr>
            <w:tcW w:w="3780" w:type="dxa"/>
            <w:tcBorders>
              <w:top w:val="single" w:sz="4" w:space="0" w:color="auto"/>
              <w:left w:val="single" w:sz="4" w:space="0" w:color="auto"/>
              <w:bottom w:val="single" w:sz="4" w:space="0" w:color="auto"/>
              <w:right w:val="single" w:sz="4" w:space="0" w:color="auto"/>
            </w:tcBorders>
            <w:hideMark/>
          </w:tcPr>
          <w:p w14:paraId="75588913" w14:textId="77777777" w:rsidR="006512CA" w:rsidRPr="006512CA" w:rsidRDefault="006512CA" w:rsidP="006512CA">
            <w:pPr>
              <w:rPr>
                <w:rFonts w:ascii="Arial" w:hAnsi="Arial" w:cs="Arial"/>
                <w:sz w:val="24"/>
                <w:szCs w:val="24"/>
              </w:rPr>
            </w:pPr>
            <w:r w:rsidRPr="006512CA">
              <w:rPr>
                <w:rFonts w:ascii="Arial" w:hAnsi="Arial" w:cs="Arial"/>
                <w:sz w:val="24"/>
                <w:szCs w:val="24"/>
              </w:rPr>
              <w:t xml:space="preserve">Taslima Qureshi </w:t>
            </w:r>
          </w:p>
        </w:tc>
        <w:tc>
          <w:tcPr>
            <w:tcW w:w="1980" w:type="dxa"/>
            <w:tcBorders>
              <w:top w:val="single" w:sz="4" w:space="0" w:color="auto"/>
              <w:left w:val="single" w:sz="4" w:space="0" w:color="auto"/>
              <w:bottom w:val="single" w:sz="4" w:space="0" w:color="auto"/>
              <w:right w:val="single" w:sz="4" w:space="0" w:color="auto"/>
            </w:tcBorders>
            <w:hideMark/>
          </w:tcPr>
          <w:p w14:paraId="608F8A3F"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Date created</w:t>
            </w:r>
          </w:p>
        </w:tc>
        <w:tc>
          <w:tcPr>
            <w:tcW w:w="1800" w:type="dxa"/>
            <w:tcBorders>
              <w:top w:val="single" w:sz="4" w:space="0" w:color="auto"/>
              <w:left w:val="single" w:sz="4" w:space="0" w:color="auto"/>
              <w:bottom w:val="single" w:sz="4" w:space="0" w:color="auto"/>
              <w:right w:val="single" w:sz="4" w:space="0" w:color="auto"/>
            </w:tcBorders>
            <w:hideMark/>
          </w:tcPr>
          <w:p w14:paraId="7DB785E6" w14:textId="77777777" w:rsidR="006512CA" w:rsidRPr="006512CA" w:rsidRDefault="006512CA" w:rsidP="006512CA">
            <w:pPr>
              <w:rPr>
                <w:rFonts w:ascii="Arial" w:hAnsi="Arial" w:cs="Arial"/>
                <w:sz w:val="24"/>
                <w:szCs w:val="24"/>
              </w:rPr>
            </w:pPr>
            <w:r w:rsidRPr="006512CA">
              <w:rPr>
                <w:rFonts w:ascii="Arial" w:hAnsi="Arial" w:cs="Arial"/>
                <w:sz w:val="24"/>
                <w:szCs w:val="24"/>
              </w:rPr>
              <w:t>30/08/2024</w:t>
            </w:r>
          </w:p>
        </w:tc>
      </w:tr>
      <w:tr w:rsidR="006512CA" w:rsidRPr="006512CA" w14:paraId="24C07CD4" w14:textId="77777777" w:rsidTr="006512CA">
        <w:tc>
          <w:tcPr>
            <w:tcW w:w="1980" w:type="dxa"/>
            <w:tcBorders>
              <w:top w:val="single" w:sz="4" w:space="0" w:color="auto"/>
              <w:left w:val="single" w:sz="4" w:space="0" w:color="auto"/>
              <w:bottom w:val="single" w:sz="4" w:space="0" w:color="auto"/>
              <w:right w:val="single" w:sz="4" w:space="0" w:color="auto"/>
            </w:tcBorders>
            <w:hideMark/>
          </w:tcPr>
          <w:p w14:paraId="734F3853"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Approved by</w:t>
            </w:r>
          </w:p>
        </w:tc>
        <w:tc>
          <w:tcPr>
            <w:tcW w:w="3780" w:type="dxa"/>
            <w:tcBorders>
              <w:top w:val="single" w:sz="4" w:space="0" w:color="auto"/>
              <w:left w:val="single" w:sz="4" w:space="0" w:color="auto"/>
              <w:bottom w:val="single" w:sz="4" w:space="0" w:color="auto"/>
              <w:right w:val="single" w:sz="4" w:space="0" w:color="auto"/>
            </w:tcBorders>
            <w:hideMark/>
          </w:tcPr>
          <w:p w14:paraId="4130AF1B" w14:textId="77777777" w:rsidR="006512CA" w:rsidRPr="006512CA" w:rsidRDefault="006512CA" w:rsidP="006512CA">
            <w:pPr>
              <w:rPr>
                <w:rFonts w:ascii="Arial" w:hAnsi="Arial" w:cs="Arial"/>
                <w:sz w:val="24"/>
                <w:szCs w:val="24"/>
              </w:rPr>
            </w:pPr>
            <w:r w:rsidRPr="006512CA">
              <w:rPr>
                <w:rFonts w:ascii="Arial" w:hAnsi="Arial" w:cs="Arial"/>
                <w:sz w:val="24"/>
                <w:szCs w:val="24"/>
              </w:rPr>
              <w:t>Gemma Emmett</w:t>
            </w:r>
          </w:p>
        </w:tc>
        <w:tc>
          <w:tcPr>
            <w:tcW w:w="1980" w:type="dxa"/>
            <w:tcBorders>
              <w:top w:val="single" w:sz="4" w:space="0" w:color="auto"/>
              <w:left w:val="single" w:sz="4" w:space="0" w:color="auto"/>
              <w:bottom w:val="single" w:sz="4" w:space="0" w:color="auto"/>
              <w:right w:val="single" w:sz="4" w:space="0" w:color="auto"/>
            </w:tcBorders>
            <w:hideMark/>
          </w:tcPr>
          <w:p w14:paraId="03BA6878"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Date approved</w:t>
            </w:r>
          </w:p>
        </w:tc>
        <w:tc>
          <w:tcPr>
            <w:tcW w:w="1800" w:type="dxa"/>
            <w:tcBorders>
              <w:top w:val="single" w:sz="4" w:space="0" w:color="auto"/>
              <w:left w:val="single" w:sz="4" w:space="0" w:color="auto"/>
              <w:bottom w:val="single" w:sz="4" w:space="0" w:color="auto"/>
              <w:right w:val="single" w:sz="4" w:space="0" w:color="auto"/>
            </w:tcBorders>
            <w:hideMark/>
          </w:tcPr>
          <w:p w14:paraId="214665EA" w14:textId="77777777" w:rsidR="006512CA" w:rsidRPr="006512CA" w:rsidRDefault="006512CA" w:rsidP="006512CA">
            <w:pPr>
              <w:rPr>
                <w:rFonts w:ascii="Arial" w:hAnsi="Arial" w:cs="Arial"/>
                <w:sz w:val="24"/>
                <w:szCs w:val="24"/>
              </w:rPr>
            </w:pPr>
            <w:r w:rsidRPr="006512CA">
              <w:rPr>
                <w:rFonts w:ascii="Arial" w:hAnsi="Arial" w:cs="Arial"/>
                <w:sz w:val="24"/>
                <w:szCs w:val="24"/>
              </w:rPr>
              <w:t>16/09/2024</w:t>
            </w:r>
          </w:p>
        </w:tc>
      </w:tr>
      <w:tr w:rsidR="006512CA" w:rsidRPr="006512CA" w14:paraId="473D65A2" w14:textId="77777777" w:rsidTr="006512CA">
        <w:tc>
          <w:tcPr>
            <w:tcW w:w="1980" w:type="dxa"/>
            <w:tcBorders>
              <w:top w:val="single" w:sz="4" w:space="0" w:color="auto"/>
              <w:left w:val="single" w:sz="4" w:space="0" w:color="auto"/>
              <w:bottom w:val="single" w:sz="4" w:space="0" w:color="auto"/>
              <w:right w:val="single" w:sz="4" w:space="0" w:color="auto"/>
            </w:tcBorders>
            <w:hideMark/>
          </w:tcPr>
          <w:p w14:paraId="07819B0C"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Updated by</w:t>
            </w:r>
          </w:p>
        </w:tc>
        <w:tc>
          <w:tcPr>
            <w:tcW w:w="3780" w:type="dxa"/>
            <w:tcBorders>
              <w:top w:val="single" w:sz="4" w:space="0" w:color="auto"/>
              <w:left w:val="single" w:sz="4" w:space="0" w:color="auto"/>
              <w:bottom w:val="single" w:sz="4" w:space="0" w:color="auto"/>
              <w:right w:val="single" w:sz="4" w:space="0" w:color="auto"/>
            </w:tcBorders>
            <w:hideMark/>
          </w:tcPr>
          <w:p w14:paraId="1225E085" w14:textId="77777777" w:rsidR="006512CA" w:rsidRPr="006512CA" w:rsidRDefault="006512CA" w:rsidP="006512CA">
            <w:pPr>
              <w:rPr>
                <w:rFonts w:ascii="Arial" w:hAnsi="Arial" w:cs="Arial"/>
                <w:sz w:val="24"/>
                <w:szCs w:val="24"/>
              </w:rPr>
            </w:pPr>
            <w:r w:rsidRPr="006512CA">
              <w:rPr>
                <w:rFonts w:ascii="Arial" w:hAnsi="Arial" w:cs="Arial"/>
                <w:sz w:val="24"/>
                <w:szCs w:val="24"/>
              </w:rPr>
              <w:t>Khalida Ashrafi</w:t>
            </w:r>
          </w:p>
        </w:tc>
        <w:tc>
          <w:tcPr>
            <w:tcW w:w="1980" w:type="dxa"/>
            <w:tcBorders>
              <w:top w:val="single" w:sz="4" w:space="0" w:color="auto"/>
              <w:left w:val="single" w:sz="4" w:space="0" w:color="auto"/>
              <w:bottom w:val="single" w:sz="4" w:space="0" w:color="auto"/>
              <w:right w:val="single" w:sz="4" w:space="0" w:color="auto"/>
            </w:tcBorders>
            <w:hideMark/>
          </w:tcPr>
          <w:p w14:paraId="52231AE4"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Date updated</w:t>
            </w:r>
          </w:p>
        </w:tc>
        <w:tc>
          <w:tcPr>
            <w:tcW w:w="1800" w:type="dxa"/>
            <w:tcBorders>
              <w:top w:val="single" w:sz="4" w:space="0" w:color="auto"/>
              <w:left w:val="single" w:sz="4" w:space="0" w:color="auto"/>
              <w:bottom w:val="single" w:sz="4" w:space="0" w:color="auto"/>
              <w:right w:val="single" w:sz="4" w:space="0" w:color="auto"/>
            </w:tcBorders>
            <w:hideMark/>
          </w:tcPr>
          <w:p w14:paraId="27CB8F18" w14:textId="77777777" w:rsidR="006512CA" w:rsidRPr="006512CA" w:rsidRDefault="006512CA" w:rsidP="006512CA">
            <w:pPr>
              <w:rPr>
                <w:rFonts w:ascii="Arial" w:hAnsi="Arial" w:cs="Arial"/>
                <w:sz w:val="24"/>
                <w:szCs w:val="24"/>
              </w:rPr>
            </w:pPr>
            <w:r w:rsidRPr="006512CA">
              <w:rPr>
                <w:rFonts w:ascii="Arial" w:hAnsi="Arial" w:cs="Arial"/>
                <w:sz w:val="24"/>
                <w:szCs w:val="24"/>
              </w:rPr>
              <w:t>03/09/2024</w:t>
            </w:r>
          </w:p>
        </w:tc>
      </w:tr>
      <w:tr w:rsidR="006512CA" w:rsidRPr="006512CA" w14:paraId="0660414D" w14:textId="77777777" w:rsidTr="006512CA">
        <w:tc>
          <w:tcPr>
            <w:tcW w:w="1980" w:type="dxa"/>
            <w:tcBorders>
              <w:top w:val="single" w:sz="4" w:space="0" w:color="auto"/>
              <w:left w:val="single" w:sz="4" w:space="0" w:color="auto"/>
              <w:bottom w:val="single" w:sz="4" w:space="0" w:color="auto"/>
              <w:right w:val="single" w:sz="4" w:space="0" w:color="auto"/>
            </w:tcBorders>
            <w:hideMark/>
          </w:tcPr>
          <w:p w14:paraId="1970D07F"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Final approval</w:t>
            </w:r>
          </w:p>
        </w:tc>
        <w:tc>
          <w:tcPr>
            <w:tcW w:w="3780" w:type="dxa"/>
            <w:tcBorders>
              <w:top w:val="single" w:sz="4" w:space="0" w:color="auto"/>
              <w:left w:val="single" w:sz="4" w:space="0" w:color="auto"/>
              <w:bottom w:val="single" w:sz="4" w:space="0" w:color="auto"/>
              <w:right w:val="single" w:sz="4" w:space="0" w:color="auto"/>
            </w:tcBorders>
            <w:hideMark/>
          </w:tcPr>
          <w:p w14:paraId="17FB470B" w14:textId="77777777" w:rsidR="006512CA" w:rsidRPr="006512CA" w:rsidRDefault="006512CA" w:rsidP="006512CA">
            <w:pPr>
              <w:rPr>
                <w:rFonts w:ascii="Arial" w:hAnsi="Arial" w:cs="Arial"/>
                <w:sz w:val="24"/>
                <w:szCs w:val="24"/>
              </w:rPr>
            </w:pPr>
            <w:r w:rsidRPr="006512CA">
              <w:rPr>
                <w:rFonts w:ascii="Arial" w:hAnsi="Arial" w:cs="Arial"/>
                <w:sz w:val="24"/>
                <w:szCs w:val="24"/>
              </w:rPr>
              <w:t>Jenny Cryer</w:t>
            </w:r>
          </w:p>
        </w:tc>
        <w:tc>
          <w:tcPr>
            <w:tcW w:w="1980" w:type="dxa"/>
            <w:tcBorders>
              <w:top w:val="single" w:sz="4" w:space="0" w:color="auto"/>
              <w:left w:val="single" w:sz="4" w:space="0" w:color="auto"/>
              <w:bottom w:val="single" w:sz="4" w:space="0" w:color="auto"/>
              <w:right w:val="single" w:sz="4" w:space="0" w:color="auto"/>
            </w:tcBorders>
            <w:hideMark/>
          </w:tcPr>
          <w:p w14:paraId="1DE13F99"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Date signed off</w:t>
            </w:r>
          </w:p>
        </w:tc>
        <w:tc>
          <w:tcPr>
            <w:tcW w:w="1800" w:type="dxa"/>
            <w:tcBorders>
              <w:top w:val="single" w:sz="4" w:space="0" w:color="auto"/>
              <w:left w:val="single" w:sz="4" w:space="0" w:color="auto"/>
              <w:bottom w:val="single" w:sz="4" w:space="0" w:color="auto"/>
              <w:right w:val="single" w:sz="4" w:space="0" w:color="auto"/>
            </w:tcBorders>
            <w:hideMark/>
          </w:tcPr>
          <w:p w14:paraId="655198D0" w14:textId="77777777" w:rsidR="006512CA" w:rsidRPr="006512CA" w:rsidRDefault="006512CA" w:rsidP="006512CA">
            <w:pPr>
              <w:rPr>
                <w:rFonts w:ascii="Arial" w:hAnsi="Arial" w:cs="Arial"/>
                <w:sz w:val="24"/>
                <w:szCs w:val="24"/>
              </w:rPr>
            </w:pPr>
            <w:r w:rsidRPr="006512CA">
              <w:rPr>
                <w:rFonts w:ascii="Arial" w:hAnsi="Arial" w:cs="Arial"/>
                <w:sz w:val="24"/>
                <w:szCs w:val="24"/>
              </w:rPr>
              <w:t>17/09/2024</w:t>
            </w:r>
          </w:p>
        </w:tc>
      </w:tr>
    </w:tbl>
    <w:p w14:paraId="35B5E35E" w14:textId="77777777" w:rsidR="006512CA" w:rsidRPr="006512CA" w:rsidRDefault="006512CA" w:rsidP="006512CA">
      <w:pPr>
        <w:rPr>
          <w:rFonts w:ascii="Arial" w:hAnsi="Arial" w:cs="Arial"/>
          <w:b/>
          <w:bCs/>
          <w:sz w:val="24"/>
          <w:szCs w:val="24"/>
        </w:rPr>
      </w:pPr>
    </w:p>
    <w:p w14:paraId="416C3128" w14:textId="77777777" w:rsidR="006512CA" w:rsidRPr="006512CA" w:rsidRDefault="006512CA" w:rsidP="006512CA">
      <w:pPr>
        <w:rPr>
          <w:rFonts w:ascii="Arial" w:hAnsi="Arial" w:cs="Arial"/>
          <w:sz w:val="24"/>
          <w:szCs w:val="24"/>
        </w:rPr>
      </w:pPr>
      <w:r w:rsidRPr="006512CA">
        <w:rPr>
          <w:rFonts w:ascii="Arial" w:hAnsi="Arial" w:cs="Arial"/>
          <w:sz w:val="24"/>
          <w:szCs w:val="24"/>
        </w:rPr>
        <w:t>Please keep a record of when updates are made and who has made them. Final approval should be given before the EqIA is published. A referencing system will be in place for annual budget changes, but outside of this, you should use your service’s own reference. The reference should remain the same from initial proposal through to implementation and ongoing reviews. Please remember that a full EqIA ONLY needs completing if you have decided there are impacts (positive or negative) on people at stage 1 of the EqIA process. If there are no impacts, then this should be recorded both on the EqIA and in a publicly available format (e.g. a committee report) with a summary of why you have reached this conclusion.</w:t>
      </w:r>
    </w:p>
    <w:p w14:paraId="350F074F" w14:textId="77777777" w:rsidR="006512CA" w:rsidRDefault="006512CA" w:rsidP="006512CA">
      <w:pPr>
        <w:rPr>
          <w:rFonts w:ascii="Arial" w:hAnsi="Arial" w:cs="Arial"/>
          <w:sz w:val="24"/>
          <w:szCs w:val="24"/>
        </w:rPr>
      </w:pPr>
    </w:p>
    <w:p w14:paraId="09540880" w14:textId="1726581D" w:rsidR="006512CA" w:rsidRPr="006512CA" w:rsidRDefault="006512CA" w:rsidP="006512CA">
      <w:pPr>
        <w:rPr>
          <w:rFonts w:ascii="Arial" w:hAnsi="Arial" w:cs="Arial"/>
          <w:sz w:val="24"/>
          <w:szCs w:val="24"/>
        </w:rPr>
      </w:pPr>
      <w:r w:rsidRPr="006512CA">
        <w:rPr>
          <w:rFonts w:ascii="Arial" w:hAnsi="Arial" w:cs="Arial"/>
          <w:sz w:val="24"/>
          <w:szCs w:val="24"/>
        </w:rPr>
        <w:t xml:space="preserve">The Equality Act 2010 requires the Council to have due regard to the need to </w:t>
      </w:r>
    </w:p>
    <w:p w14:paraId="77D6BF7C" w14:textId="77777777" w:rsidR="006512CA" w:rsidRPr="006512CA" w:rsidRDefault="006512CA" w:rsidP="006512CA">
      <w:pPr>
        <w:numPr>
          <w:ilvl w:val="0"/>
          <w:numId w:val="1"/>
        </w:numPr>
        <w:rPr>
          <w:rFonts w:ascii="Arial" w:hAnsi="Arial" w:cs="Arial"/>
          <w:sz w:val="24"/>
          <w:szCs w:val="24"/>
        </w:rPr>
      </w:pPr>
      <w:r w:rsidRPr="006512CA">
        <w:rPr>
          <w:rFonts w:ascii="Arial" w:hAnsi="Arial" w:cs="Arial"/>
          <w:sz w:val="24"/>
          <w:szCs w:val="24"/>
        </w:rPr>
        <w:t>eliminate unlawful discrimination, harassment and victimisation.</w:t>
      </w:r>
    </w:p>
    <w:p w14:paraId="047CDF9A" w14:textId="77777777" w:rsidR="006512CA" w:rsidRPr="006512CA" w:rsidRDefault="006512CA" w:rsidP="006512CA">
      <w:pPr>
        <w:numPr>
          <w:ilvl w:val="0"/>
          <w:numId w:val="1"/>
        </w:numPr>
        <w:rPr>
          <w:rFonts w:ascii="Arial" w:hAnsi="Arial" w:cs="Arial"/>
          <w:sz w:val="24"/>
          <w:szCs w:val="24"/>
        </w:rPr>
      </w:pPr>
      <w:r w:rsidRPr="006512CA">
        <w:rPr>
          <w:rFonts w:ascii="Arial" w:hAnsi="Arial" w:cs="Arial"/>
          <w:sz w:val="24"/>
          <w:szCs w:val="24"/>
        </w:rPr>
        <w:t>advance equality of opportunity between different groups; and</w:t>
      </w:r>
    </w:p>
    <w:p w14:paraId="459ACB9F" w14:textId="77777777" w:rsidR="006512CA" w:rsidRPr="006512CA" w:rsidRDefault="006512CA" w:rsidP="006512CA">
      <w:pPr>
        <w:numPr>
          <w:ilvl w:val="0"/>
          <w:numId w:val="1"/>
        </w:numPr>
        <w:rPr>
          <w:rFonts w:ascii="Arial" w:hAnsi="Arial" w:cs="Arial"/>
          <w:sz w:val="24"/>
          <w:szCs w:val="24"/>
        </w:rPr>
      </w:pPr>
      <w:r w:rsidRPr="006512CA">
        <w:rPr>
          <w:rFonts w:ascii="Arial" w:hAnsi="Arial" w:cs="Arial"/>
          <w:sz w:val="24"/>
          <w:szCs w:val="24"/>
        </w:rPr>
        <w:t>foster good relations between different groups</w:t>
      </w:r>
    </w:p>
    <w:p w14:paraId="5E8260D6" w14:textId="77777777" w:rsidR="006512CA" w:rsidRPr="006512CA" w:rsidRDefault="006512CA" w:rsidP="006512CA">
      <w:pPr>
        <w:rPr>
          <w:rFonts w:ascii="Arial" w:hAnsi="Arial" w:cs="Arial"/>
          <w:b/>
          <w:bCs/>
          <w:sz w:val="24"/>
          <w:szCs w:val="24"/>
        </w:rPr>
      </w:pPr>
    </w:p>
    <w:p w14:paraId="4AC9D5EC"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Section 1: What is being assessed?</w:t>
      </w:r>
    </w:p>
    <w:p w14:paraId="15EC1D6C" w14:textId="77777777" w:rsidR="006512CA" w:rsidRDefault="006512CA" w:rsidP="006512CA">
      <w:pPr>
        <w:rPr>
          <w:rFonts w:ascii="Arial" w:hAnsi="Arial" w:cs="Arial"/>
          <w:b/>
          <w:bCs/>
          <w:sz w:val="24"/>
          <w:szCs w:val="24"/>
        </w:rPr>
      </w:pPr>
    </w:p>
    <w:p w14:paraId="48B27AC6" w14:textId="1C983313" w:rsidR="006512CA" w:rsidRPr="006512CA" w:rsidRDefault="006512CA" w:rsidP="006512CA">
      <w:pPr>
        <w:rPr>
          <w:rFonts w:ascii="Arial" w:hAnsi="Arial" w:cs="Arial"/>
          <w:b/>
          <w:bCs/>
          <w:sz w:val="24"/>
          <w:szCs w:val="24"/>
        </w:rPr>
      </w:pPr>
      <w:r w:rsidRPr="006512CA">
        <w:rPr>
          <w:rFonts w:ascii="Arial" w:hAnsi="Arial" w:cs="Arial"/>
          <w:b/>
          <w:bCs/>
          <w:sz w:val="24"/>
          <w:szCs w:val="24"/>
        </w:rPr>
        <w:t>1.1</w:t>
      </w:r>
      <w:r w:rsidRPr="006512CA">
        <w:rPr>
          <w:rFonts w:ascii="Arial" w:hAnsi="Arial" w:cs="Arial"/>
          <w:b/>
          <w:bCs/>
          <w:sz w:val="24"/>
          <w:szCs w:val="24"/>
        </w:rPr>
        <w:tab/>
        <w:t>Name of proposal to be assessed.</w:t>
      </w:r>
    </w:p>
    <w:p w14:paraId="27D08F44" w14:textId="1B7B50F9" w:rsidR="006512CA" w:rsidRPr="006512CA" w:rsidRDefault="006512CA" w:rsidP="006512CA">
      <w:pPr>
        <w:rPr>
          <w:rFonts w:ascii="Arial" w:hAnsi="Arial" w:cs="Arial"/>
          <w:sz w:val="24"/>
          <w:szCs w:val="24"/>
        </w:rPr>
      </w:pPr>
      <w:r w:rsidRPr="006512CA">
        <w:rPr>
          <w:rFonts w:ascii="Arial" w:hAnsi="Arial" w:cs="Arial"/>
          <w:sz w:val="24"/>
          <w:szCs w:val="24"/>
        </w:rPr>
        <w:t>Overarching Digital Transformation Programme</w:t>
      </w:r>
      <w:r w:rsidR="00E87F75" w:rsidRPr="006512CA">
        <w:rPr>
          <w:rFonts w:ascii="Arial" w:hAnsi="Arial" w:cs="Arial"/>
          <w:sz w:val="24"/>
          <w:szCs w:val="24"/>
        </w:rPr>
        <w:t xml:space="preserve">. </w:t>
      </w:r>
      <w:r w:rsidRPr="006512CA">
        <w:rPr>
          <w:rFonts w:ascii="Arial" w:hAnsi="Arial" w:cs="Arial"/>
          <w:sz w:val="24"/>
          <w:szCs w:val="24"/>
        </w:rPr>
        <w:t xml:space="preserve">Within this programme there are seven projects which will </w:t>
      </w:r>
      <w:r w:rsidR="001F5AC7" w:rsidRPr="006512CA">
        <w:rPr>
          <w:rFonts w:ascii="Arial" w:hAnsi="Arial" w:cs="Arial"/>
          <w:sz w:val="24"/>
          <w:szCs w:val="24"/>
        </w:rPr>
        <w:t>have</w:t>
      </w:r>
      <w:r w:rsidRPr="006512CA">
        <w:rPr>
          <w:rFonts w:ascii="Arial" w:hAnsi="Arial" w:cs="Arial"/>
          <w:sz w:val="24"/>
          <w:szCs w:val="24"/>
        </w:rPr>
        <w:t xml:space="preserve"> individual equality impact assessments completed. </w:t>
      </w:r>
    </w:p>
    <w:p w14:paraId="69B8CE61" w14:textId="77777777" w:rsidR="006512CA" w:rsidRDefault="006512CA" w:rsidP="006512CA">
      <w:pPr>
        <w:rPr>
          <w:rFonts w:ascii="Arial" w:hAnsi="Arial" w:cs="Arial"/>
          <w:b/>
          <w:bCs/>
          <w:sz w:val="24"/>
          <w:szCs w:val="24"/>
        </w:rPr>
      </w:pPr>
    </w:p>
    <w:p w14:paraId="63B68B50" w14:textId="1E317095" w:rsidR="006512CA" w:rsidRPr="006512CA" w:rsidRDefault="006512CA" w:rsidP="006512CA">
      <w:pPr>
        <w:rPr>
          <w:rFonts w:ascii="Arial" w:hAnsi="Arial" w:cs="Arial"/>
          <w:b/>
          <w:bCs/>
          <w:sz w:val="24"/>
          <w:szCs w:val="24"/>
        </w:rPr>
      </w:pPr>
      <w:r w:rsidRPr="006512CA">
        <w:rPr>
          <w:rFonts w:ascii="Arial" w:hAnsi="Arial" w:cs="Arial"/>
          <w:b/>
          <w:bCs/>
          <w:sz w:val="24"/>
          <w:szCs w:val="24"/>
        </w:rPr>
        <w:t>1.2</w:t>
      </w:r>
      <w:r w:rsidRPr="006512CA">
        <w:rPr>
          <w:rFonts w:ascii="Arial" w:hAnsi="Arial" w:cs="Arial"/>
          <w:b/>
          <w:bCs/>
          <w:sz w:val="24"/>
          <w:szCs w:val="24"/>
        </w:rPr>
        <w:tab/>
        <w:t>Describe the proposal under assessment and what change it would result in if implemented.</w:t>
      </w:r>
    </w:p>
    <w:p w14:paraId="6D0B61AA" w14:textId="01E167D3" w:rsidR="006512CA" w:rsidRPr="006512CA" w:rsidRDefault="006512CA" w:rsidP="006512CA">
      <w:pPr>
        <w:rPr>
          <w:rFonts w:ascii="Arial" w:hAnsi="Arial" w:cs="Arial"/>
          <w:sz w:val="24"/>
          <w:szCs w:val="24"/>
        </w:rPr>
      </w:pPr>
      <w:r w:rsidRPr="006512CA">
        <w:rPr>
          <w:rFonts w:ascii="Arial" w:hAnsi="Arial" w:cs="Arial"/>
          <w:sz w:val="24"/>
          <w:szCs w:val="24"/>
        </w:rPr>
        <w:t xml:space="preserve">The overarching digital transformation programme provides an overview to rationale benefits of digital transformation in City of Bradford Metropolitan District Council </w:t>
      </w:r>
      <w:r w:rsidRPr="006512CA">
        <w:rPr>
          <w:rFonts w:ascii="Arial" w:hAnsi="Arial" w:cs="Arial"/>
          <w:sz w:val="24"/>
          <w:szCs w:val="24"/>
        </w:rPr>
        <w:lastRenderedPageBreak/>
        <w:t xml:space="preserve">(CBMDC), emphasising its potential to drive significant efficiencies and savings </w:t>
      </w:r>
      <w:r w:rsidR="0082507D">
        <w:rPr>
          <w:rFonts w:ascii="Arial" w:hAnsi="Arial" w:cs="Arial"/>
          <w:sz w:val="24"/>
          <w:szCs w:val="24"/>
        </w:rPr>
        <w:t>a</w:t>
      </w:r>
      <w:r w:rsidRPr="006512CA">
        <w:rPr>
          <w:rFonts w:ascii="Arial" w:hAnsi="Arial" w:cs="Arial"/>
          <w:sz w:val="24"/>
          <w:szCs w:val="24"/>
        </w:rPr>
        <w:t xml:space="preserve">cross the organisation in response to BBERT financial sustainability, council Improvement plan, and aligns to the district digital strategy and IT digital strategy. </w:t>
      </w:r>
    </w:p>
    <w:p w14:paraId="68AE9C49" w14:textId="77777777" w:rsidR="006512CA" w:rsidRPr="006512CA" w:rsidRDefault="006512CA" w:rsidP="006512CA">
      <w:pPr>
        <w:rPr>
          <w:rFonts w:ascii="Arial" w:hAnsi="Arial" w:cs="Arial"/>
          <w:sz w:val="24"/>
          <w:szCs w:val="24"/>
        </w:rPr>
      </w:pPr>
      <w:r w:rsidRPr="006512CA">
        <w:rPr>
          <w:rFonts w:ascii="Arial" w:hAnsi="Arial" w:cs="Arial"/>
          <w:sz w:val="24"/>
          <w:szCs w:val="24"/>
        </w:rPr>
        <w:t xml:space="preserve">The digital transformation programme is a </w:t>
      </w:r>
      <w:r w:rsidRPr="006512CA">
        <w:rPr>
          <w:rFonts w:ascii="Arial" w:hAnsi="Arial" w:cs="Arial"/>
          <w:b/>
          <w:bCs/>
          <w:sz w:val="24"/>
          <w:szCs w:val="24"/>
        </w:rPr>
        <w:t>critical enabler</w:t>
      </w:r>
      <w:r w:rsidRPr="006512CA">
        <w:rPr>
          <w:rFonts w:ascii="Arial" w:hAnsi="Arial" w:cs="Arial"/>
          <w:sz w:val="24"/>
          <w:szCs w:val="24"/>
        </w:rPr>
        <w:t xml:space="preserve"> for City of Bradford Metropolitan District Council (CBMDC) to adopt a strategic approach to modernising infrastructure, automating processes, and leveraging data, to enhance operational efficiencies and improve service delivery to achieve significant cost savings, but also future-proof operations for sustained success.</w:t>
      </w:r>
    </w:p>
    <w:p w14:paraId="0DAE7B28" w14:textId="77777777" w:rsidR="006512CA" w:rsidRPr="006512CA" w:rsidRDefault="006512CA" w:rsidP="006512CA">
      <w:pPr>
        <w:rPr>
          <w:rFonts w:ascii="Arial" w:hAnsi="Arial" w:cs="Arial"/>
          <w:sz w:val="24"/>
          <w:szCs w:val="24"/>
        </w:rPr>
      </w:pPr>
      <w:r w:rsidRPr="006512CA">
        <w:rPr>
          <w:rFonts w:ascii="Arial" w:hAnsi="Arial" w:cs="Arial"/>
          <w:sz w:val="24"/>
          <w:szCs w:val="24"/>
        </w:rPr>
        <w:t>The programme will take a whole-council approach to bring together digital services transformation to multiple areas within a local authority and will design to address the systemic barriers that make it challenging for the Council to sustain digital transformation and to become modern, resilient organisations.</w:t>
      </w:r>
      <w:bookmarkStart w:id="17" w:name="_Toc838007374"/>
    </w:p>
    <w:p w14:paraId="79B770D0" w14:textId="4062EEBB" w:rsidR="006512CA" w:rsidRPr="006512CA" w:rsidRDefault="006512CA" w:rsidP="006512CA">
      <w:pPr>
        <w:rPr>
          <w:rFonts w:ascii="Arial" w:hAnsi="Arial" w:cs="Arial"/>
          <w:b/>
          <w:bCs/>
          <w:sz w:val="24"/>
          <w:szCs w:val="24"/>
        </w:rPr>
      </w:pPr>
      <w:r w:rsidRPr="006512CA">
        <w:rPr>
          <w:rFonts w:ascii="Arial" w:hAnsi="Arial" w:cs="Arial"/>
          <w:b/>
          <w:bCs/>
          <w:noProof/>
          <w:sz w:val="24"/>
          <w:szCs w:val="24"/>
        </w:rPr>
        <w:drawing>
          <wp:inline distT="0" distB="0" distL="0" distR="0" wp14:anchorId="62AD3730" wp14:editId="6505C3C2">
            <wp:extent cx="5731510" cy="3205480"/>
            <wp:effectExtent l="0" t="0" r="2540" b="0"/>
            <wp:docPr id="680091744" name="Picture 22" descr="A diagram showing describing the digital programme in terms of the organisation, decision-making and steps to implementing the progra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91744" name="Picture 22" descr="A diagram showing describing the digital programme in terms of the organisation, decision-making and steps to implementing the programm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05480"/>
                    </a:xfrm>
                    <a:prstGeom prst="rect">
                      <a:avLst/>
                    </a:prstGeom>
                    <a:noFill/>
                    <a:ln>
                      <a:noFill/>
                    </a:ln>
                  </pic:spPr>
                </pic:pic>
              </a:graphicData>
            </a:graphic>
          </wp:inline>
        </w:drawing>
      </w:r>
    </w:p>
    <w:p w14:paraId="0D6FE01D" w14:textId="77777777" w:rsidR="006512CA" w:rsidRPr="006512CA" w:rsidRDefault="006512CA" w:rsidP="006512CA">
      <w:pPr>
        <w:rPr>
          <w:rFonts w:ascii="Arial" w:hAnsi="Arial" w:cs="Arial"/>
          <w:b/>
          <w:bCs/>
          <w:sz w:val="24"/>
          <w:szCs w:val="24"/>
        </w:rPr>
      </w:pPr>
      <w:bookmarkStart w:id="18" w:name="_Toc402825942"/>
      <w:bookmarkEnd w:id="17"/>
    </w:p>
    <w:p w14:paraId="17F57874"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Background and Business Need</w:t>
      </w:r>
      <w:bookmarkEnd w:id="18"/>
    </w:p>
    <w:p w14:paraId="44932E34" w14:textId="77777777" w:rsidR="0082507D" w:rsidRDefault="006512CA" w:rsidP="006512CA">
      <w:pPr>
        <w:rPr>
          <w:rFonts w:ascii="Arial" w:hAnsi="Arial" w:cs="Arial"/>
          <w:sz w:val="24"/>
          <w:szCs w:val="24"/>
        </w:rPr>
      </w:pPr>
      <w:r w:rsidRPr="006512CA">
        <w:rPr>
          <w:rFonts w:ascii="Arial" w:hAnsi="Arial" w:cs="Arial"/>
          <w:sz w:val="24"/>
          <w:szCs w:val="24"/>
        </w:rPr>
        <w:t xml:space="preserve">The programme business case will design the overarching governance structure needed to take a whole-council approach to bring together digital transformation </w:t>
      </w:r>
      <w:r w:rsidR="0082507D">
        <w:rPr>
          <w:rFonts w:ascii="Arial" w:hAnsi="Arial" w:cs="Arial"/>
          <w:sz w:val="24"/>
          <w:szCs w:val="24"/>
        </w:rPr>
        <w:t>c</w:t>
      </w:r>
      <w:r w:rsidRPr="006512CA">
        <w:rPr>
          <w:rFonts w:ascii="Arial" w:hAnsi="Arial" w:cs="Arial"/>
          <w:sz w:val="24"/>
          <w:szCs w:val="24"/>
        </w:rPr>
        <w:t>orporately and to multiple service areas within the Council.</w:t>
      </w:r>
    </w:p>
    <w:p w14:paraId="7D2A3C13" w14:textId="5F686FBA" w:rsidR="006512CA" w:rsidRPr="006512CA" w:rsidRDefault="006512CA" w:rsidP="006512CA">
      <w:pPr>
        <w:rPr>
          <w:rFonts w:ascii="Arial" w:hAnsi="Arial" w:cs="Arial"/>
          <w:b/>
          <w:bCs/>
          <w:sz w:val="24"/>
          <w:szCs w:val="24"/>
        </w:rPr>
      </w:pPr>
      <w:r w:rsidRPr="006512CA">
        <w:rPr>
          <w:rFonts w:ascii="Arial" w:hAnsi="Arial" w:cs="Arial"/>
          <w:b/>
          <w:bCs/>
          <w:noProof/>
          <w:sz w:val="24"/>
          <w:szCs w:val="24"/>
        </w:rPr>
        <w:lastRenderedPageBreak/>
        <w:drawing>
          <wp:inline distT="0" distB="0" distL="0" distR="0" wp14:anchorId="2A2B1065" wp14:editId="560B6B17">
            <wp:extent cx="5731510" cy="3148330"/>
            <wp:effectExtent l="0" t="0" r="2540" b="0"/>
            <wp:docPr id="607081361" name="Picture 21" descr="A diagram where decisions will be made in the Council to support teh digital programme's implementa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81361" name="Picture 21" descr="A diagram where decisions will be made in the Council to support teh digital programme's implementation. &#1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48330"/>
                    </a:xfrm>
                    <a:prstGeom prst="rect">
                      <a:avLst/>
                    </a:prstGeom>
                    <a:noFill/>
                    <a:ln>
                      <a:noFill/>
                    </a:ln>
                  </pic:spPr>
                </pic:pic>
              </a:graphicData>
            </a:graphic>
          </wp:inline>
        </w:drawing>
      </w:r>
    </w:p>
    <w:p w14:paraId="584FB151" w14:textId="77777777" w:rsidR="006512CA" w:rsidRPr="006512CA" w:rsidRDefault="006512CA" w:rsidP="006512CA">
      <w:pPr>
        <w:rPr>
          <w:rFonts w:ascii="Arial" w:hAnsi="Arial" w:cs="Arial"/>
          <w:sz w:val="24"/>
          <w:szCs w:val="24"/>
        </w:rPr>
      </w:pPr>
      <w:r w:rsidRPr="006512CA">
        <w:rPr>
          <w:rFonts w:ascii="Arial" w:hAnsi="Arial" w:cs="Arial"/>
          <w:sz w:val="24"/>
          <w:szCs w:val="24"/>
        </w:rPr>
        <w:t>The programme will enable the building blocks for key delivery areas in other transformation and change programmes:</w:t>
      </w:r>
    </w:p>
    <w:p w14:paraId="0452598E"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 xml:space="preserve">Application and IT Infrastructure 2024-2027 Business Case </w:t>
      </w:r>
    </w:p>
    <w:p w14:paraId="664249FE"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Workforce unitisation</w:t>
      </w:r>
    </w:p>
    <w:p w14:paraId="181D71F6"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 xml:space="preserve">Customer contact management </w:t>
      </w:r>
    </w:p>
    <w:p w14:paraId="3CA9B84B"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 xml:space="preserve">Modern workplace transformation </w:t>
      </w:r>
    </w:p>
    <w:p w14:paraId="560FEB7D"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Culture transformation programme</w:t>
      </w:r>
    </w:p>
    <w:p w14:paraId="3BC9F6DF"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 xml:space="preserve">Localities programme </w:t>
      </w:r>
    </w:p>
    <w:p w14:paraId="4E10A865"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Improving our use of data (linked to the HDRC)</w:t>
      </w:r>
    </w:p>
    <w:p w14:paraId="70190D4B" w14:textId="77777777" w:rsidR="006512CA" w:rsidRPr="006512CA" w:rsidRDefault="006512CA" w:rsidP="006512CA">
      <w:pPr>
        <w:rPr>
          <w:rFonts w:ascii="Arial" w:hAnsi="Arial" w:cs="Arial"/>
          <w:sz w:val="24"/>
          <w:szCs w:val="24"/>
        </w:rPr>
      </w:pPr>
      <w:r w:rsidRPr="006512CA">
        <w:rPr>
          <w:rFonts w:ascii="Arial" w:hAnsi="Arial" w:cs="Arial"/>
          <w:sz w:val="24"/>
          <w:szCs w:val="24"/>
        </w:rPr>
        <w:t xml:space="preserve">It is imperative to build and maintain an agile IT architecture fit for the digital age both internally facing and for citizens. </w:t>
      </w:r>
    </w:p>
    <w:p w14:paraId="0C1FF7F3" w14:textId="77777777" w:rsidR="006512CA" w:rsidRPr="006512CA" w:rsidRDefault="006512CA" w:rsidP="006512CA">
      <w:pPr>
        <w:rPr>
          <w:rFonts w:ascii="Arial" w:hAnsi="Arial" w:cs="Arial"/>
          <w:sz w:val="24"/>
          <w:szCs w:val="24"/>
        </w:rPr>
      </w:pPr>
      <w:r w:rsidRPr="006512CA">
        <w:rPr>
          <w:rFonts w:ascii="Arial" w:hAnsi="Arial" w:cs="Arial"/>
          <w:sz w:val="24"/>
          <w:szCs w:val="24"/>
        </w:rPr>
        <w:t xml:space="preserve">The customer contact management programme has begun the drive to improve the customer journey with the implementation of digital capability and technology such as automation (for voice contact and to streamline manual processes), optimisation of the website and webforms, and centralise resources dealing with customer contact across the organisation. This structural consolidation aims to improve customer experience by increasing efficiency and reducing duplication and hand-offs. </w:t>
      </w:r>
    </w:p>
    <w:p w14:paraId="25B35861" w14:textId="77777777" w:rsidR="0082507D" w:rsidRDefault="006512CA" w:rsidP="006512CA">
      <w:pPr>
        <w:rPr>
          <w:rFonts w:ascii="Arial" w:hAnsi="Arial" w:cs="Arial"/>
          <w:sz w:val="24"/>
          <w:szCs w:val="24"/>
        </w:rPr>
      </w:pPr>
      <w:r w:rsidRPr="006512CA">
        <w:rPr>
          <w:rFonts w:ascii="Arial" w:hAnsi="Arial" w:cs="Arial"/>
          <w:sz w:val="24"/>
          <w:szCs w:val="24"/>
        </w:rPr>
        <w:t xml:space="preserve">Similar channel shift to ‘digital first’ capabilities for staff, and as an organisation, would also improve service delivery, reduce operating costs and manage demand more effectively, ensuring the local authority workforce and IT infrastructure and architecture is agile and adaptable in the digital age. </w:t>
      </w:r>
    </w:p>
    <w:p w14:paraId="4177E8F0" w14:textId="67904BA8" w:rsidR="006512CA" w:rsidRPr="006512CA" w:rsidRDefault="006512CA" w:rsidP="006512CA">
      <w:pPr>
        <w:rPr>
          <w:rFonts w:ascii="Arial" w:hAnsi="Arial" w:cs="Arial"/>
          <w:sz w:val="24"/>
          <w:szCs w:val="24"/>
        </w:rPr>
      </w:pPr>
      <w:r w:rsidRPr="006512CA">
        <w:rPr>
          <w:rFonts w:ascii="Arial" w:hAnsi="Arial" w:cs="Arial"/>
          <w:sz w:val="24"/>
          <w:szCs w:val="24"/>
        </w:rPr>
        <w:t xml:space="preserve"> </w:t>
      </w:r>
    </w:p>
    <w:p w14:paraId="303019DA" w14:textId="77777777" w:rsidR="006512CA" w:rsidRPr="006512CA" w:rsidRDefault="006512CA" w:rsidP="006512CA">
      <w:pPr>
        <w:rPr>
          <w:rFonts w:ascii="Arial" w:hAnsi="Arial" w:cs="Arial"/>
          <w:b/>
          <w:bCs/>
          <w:sz w:val="24"/>
          <w:szCs w:val="24"/>
          <w:lang w:val="fr-FR"/>
        </w:rPr>
      </w:pPr>
      <w:bookmarkStart w:id="19" w:name="_Toc1651817531"/>
      <w:r w:rsidRPr="006512CA">
        <w:rPr>
          <w:rFonts w:ascii="Arial" w:hAnsi="Arial" w:cs="Arial"/>
          <w:b/>
          <w:bCs/>
          <w:sz w:val="24"/>
          <w:szCs w:val="24"/>
          <w:lang w:val="fr-FR"/>
        </w:rPr>
        <w:lastRenderedPageBreak/>
        <w:t>Vision</w:t>
      </w:r>
      <w:bookmarkEnd w:id="19"/>
    </w:p>
    <w:p w14:paraId="405C91CB" w14:textId="77777777" w:rsidR="006512CA" w:rsidRPr="006512CA" w:rsidRDefault="006512CA" w:rsidP="006512CA">
      <w:pPr>
        <w:rPr>
          <w:rFonts w:ascii="Arial" w:hAnsi="Arial" w:cs="Arial"/>
          <w:sz w:val="24"/>
          <w:szCs w:val="24"/>
        </w:rPr>
      </w:pPr>
      <w:r w:rsidRPr="006512CA">
        <w:rPr>
          <w:rFonts w:ascii="Arial" w:hAnsi="Arial" w:cs="Arial"/>
          <w:sz w:val="24"/>
          <w:szCs w:val="24"/>
        </w:rPr>
        <w:t>To establish and implement the business capabilities necessary for the Council to become a digitally enabled organisation, optimising efficiencies in internal processes and better meeting the growing demands on services in a more cost-effective way.</w:t>
      </w:r>
    </w:p>
    <w:p w14:paraId="3A51EB2B" w14:textId="36988A88" w:rsidR="006512CA" w:rsidRPr="006512CA" w:rsidRDefault="006512CA" w:rsidP="006512CA">
      <w:pPr>
        <w:rPr>
          <w:rFonts w:ascii="Arial" w:hAnsi="Arial" w:cs="Arial"/>
          <w:sz w:val="24"/>
          <w:szCs w:val="24"/>
        </w:rPr>
      </w:pPr>
      <w:r w:rsidRPr="006512CA">
        <w:rPr>
          <w:rFonts w:ascii="Arial" w:hAnsi="Arial" w:cs="Arial"/>
          <w:sz w:val="24"/>
          <w:szCs w:val="24"/>
        </w:rPr>
        <w:t xml:space="preserve">This means becoming ‘digital-by-default’, which is defined as digital services that are so straightforward and convenient, that all those who can use them will choose to do so, whilst those who </w:t>
      </w:r>
      <w:r w:rsidR="00E87F75" w:rsidRPr="006512CA">
        <w:rPr>
          <w:rFonts w:ascii="Arial" w:hAnsi="Arial" w:cs="Arial"/>
          <w:sz w:val="24"/>
          <w:szCs w:val="24"/>
        </w:rPr>
        <w:t>cannot</w:t>
      </w:r>
      <w:r w:rsidRPr="006512CA">
        <w:rPr>
          <w:rFonts w:ascii="Arial" w:hAnsi="Arial" w:cs="Arial"/>
          <w:sz w:val="24"/>
          <w:szCs w:val="24"/>
        </w:rPr>
        <w:t xml:space="preserve"> are not excluded</w:t>
      </w:r>
      <w:r w:rsidR="00E87F75" w:rsidRPr="006512CA">
        <w:rPr>
          <w:rFonts w:ascii="Arial" w:hAnsi="Arial" w:cs="Arial"/>
          <w:sz w:val="24"/>
          <w:szCs w:val="24"/>
        </w:rPr>
        <w:t xml:space="preserve">. </w:t>
      </w:r>
    </w:p>
    <w:p w14:paraId="73B7A2F7" w14:textId="77777777" w:rsidR="006512CA" w:rsidRPr="006512CA" w:rsidRDefault="006512CA" w:rsidP="006512CA">
      <w:pPr>
        <w:rPr>
          <w:rFonts w:ascii="Arial" w:hAnsi="Arial" w:cs="Arial"/>
          <w:b/>
          <w:bCs/>
          <w:sz w:val="24"/>
          <w:szCs w:val="24"/>
        </w:rPr>
      </w:pPr>
      <w:bookmarkStart w:id="20" w:name="_Toc1154161203"/>
      <w:r w:rsidRPr="006512CA">
        <w:rPr>
          <w:rFonts w:ascii="Arial" w:hAnsi="Arial" w:cs="Arial"/>
          <w:b/>
          <w:bCs/>
          <w:sz w:val="24"/>
          <w:szCs w:val="24"/>
        </w:rPr>
        <w:t>Objectives</w:t>
      </w:r>
      <w:bookmarkEnd w:id="20"/>
      <w:r w:rsidRPr="006512CA">
        <w:rPr>
          <w:rFonts w:ascii="Arial" w:hAnsi="Arial" w:cs="Arial"/>
          <w:b/>
          <w:bCs/>
          <w:sz w:val="24"/>
          <w:szCs w:val="24"/>
        </w:rPr>
        <w:t xml:space="preserve"> </w:t>
      </w:r>
    </w:p>
    <w:p w14:paraId="66F3CF78" w14:textId="77777777" w:rsidR="006512CA" w:rsidRPr="006512CA" w:rsidRDefault="006512CA" w:rsidP="006512CA">
      <w:pPr>
        <w:rPr>
          <w:rFonts w:ascii="Arial" w:hAnsi="Arial" w:cs="Arial"/>
          <w:sz w:val="24"/>
          <w:szCs w:val="24"/>
        </w:rPr>
      </w:pPr>
      <w:r w:rsidRPr="006512CA">
        <w:rPr>
          <w:rFonts w:ascii="Arial" w:hAnsi="Arial" w:cs="Arial"/>
          <w:sz w:val="24"/>
          <w:szCs w:val="24"/>
        </w:rPr>
        <w:t xml:space="preserve">The objectives for the overarching digital programme below: </w:t>
      </w:r>
    </w:p>
    <w:p w14:paraId="53682B5E" w14:textId="7168C70E" w:rsidR="006512CA" w:rsidRPr="006512CA" w:rsidRDefault="006512CA" w:rsidP="006512CA">
      <w:pPr>
        <w:numPr>
          <w:ilvl w:val="0"/>
          <w:numId w:val="8"/>
        </w:numPr>
        <w:rPr>
          <w:rFonts w:ascii="Arial" w:hAnsi="Arial" w:cs="Arial"/>
          <w:sz w:val="24"/>
          <w:szCs w:val="24"/>
        </w:rPr>
      </w:pPr>
      <w:r w:rsidRPr="006512CA">
        <w:rPr>
          <w:rFonts w:ascii="Arial" w:hAnsi="Arial" w:cs="Arial"/>
          <w:sz w:val="24"/>
          <w:szCs w:val="24"/>
        </w:rPr>
        <w:t xml:space="preserve">To embody a </w:t>
      </w:r>
      <w:r w:rsidRPr="006512CA">
        <w:rPr>
          <w:rFonts w:ascii="Arial" w:hAnsi="Arial" w:cs="Arial"/>
          <w:b/>
          <w:bCs/>
          <w:sz w:val="24"/>
          <w:szCs w:val="24"/>
        </w:rPr>
        <w:t>‘digital first’</w:t>
      </w:r>
      <w:r w:rsidRPr="006512CA">
        <w:rPr>
          <w:rFonts w:ascii="Arial" w:hAnsi="Arial" w:cs="Arial"/>
          <w:sz w:val="24"/>
          <w:szCs w:val="24"/>
        </w:rPr>
        <w:t xml:space="preserve"> culture, which does not exclude those who </w:t>
      </w:r>
      <w:r w:rsidR="00E87F75" w:rsidRPr="006512CA">
        <w:rPr>
          <w:rFonts w:ascii="Arial" w:hAnsi="Arial" w:cs="Arial"/>
          <w:sz w:val="24"/>
          <w:szCs w:val="24"/>
        </w:rPr>
        <w:t>cannot</w:t>
      </w:r>
      <w:r w:rsidRPr="006512CA">
        <w:rPr>
          <w:rFonts w:ascii="Arial" w:hAnsi="Arial" w:cs="Arial"/>
          <w:sz w:val="24"/>
          <w:szCs w:val="24"/>
        </w:rPr>
        <w:t xml:space="preserve">, and that our staff, citizens and partners have the skills and confidence to drive and utilise this </w:t>
      </w:r>
    </w:p>
    <w:p w14:paraId="706DEA01" w14:textId="77777777" w:rsidR="006512CA" w:rsidRPr="006512CA" w:rsidRDefault="006512CA" w:rsidP="006512CA">
      <w:pPr>
        <w:numPr>
          <w:ilvl w:val="0"/>
          <w:numId w:val="8"/>
        </w:numPr>
        <w:rPr>
          <w:rFonts w:ascii="Arial" w:hAnsi="Arial" w:cs="Arial"/>
          <w:sz w:val="24"/>
          <w:szCs w:val="24"/>
        </w:rPr>
      </w:pPr>
      <w:r w:rsidRPr="006512CA">
        <w:rPr>
          <w:rFonts w:ascii="Arial" w:hAnsi="Arial" w:cs="Arial"/>
          <w:sz w:val="24"/>
          <w:szCs w:val="24"/>
        </w:rPr>
        <w:t xml:space="preserve">To ensure our services are </w:t>
      </w:r>
      <w:r w:rsidRPr="006512CA">
        <w:rPr>
          <w:rFonts w:ascii="Arial" w:hAnsi="Arial" w:cs="Arial"/>
          <w:b/>
          <w:bCs/>
          <w:sz w:val="24"/>
          <w:szCs w:val="24"/>
        </w:rPr>
        <w:t>customer-focussed</w:t>
      </w:r>
      <w:r w:rsidRPr="006512CA">
        <w:rPr>
          <w:rFonts w:ascii="Arial" w:hAnsi="Arial" w:cs="Arial"/>
          <w:sz w:val="24"/>
          <w:szCs w:val="24"/>
        </w:rPr>
        <w:t>, lean and cost- effective and are easily accessible and provide resolution at the earliest opportunity.</w:t>
      </w:r>
    </w:p>
    <w:p w14:paraId="65488CA9" w14:textId="084DA14B" w:rsidR="006512CA" w:rsidRPr="006512CA" w:rsidRDefault="006512CA" w:rsidP="006512CA">
      <w:pPr>
        <w:numPr>
          <w:ilvl w:val="0"/>
          <w:numId w:val="8"/>
        </w:numPr>
        <w:rPr>
          <w:rFonts w:ascii="Arial" w:hAnsi="Arial" w:cs="Arial"/>
          <w:sz w:val="24"/>
          <w:szCs w:val="24"/>
        </w:rPr>
      </w:pPr>
      <w:r w:rsidRPr="006512CA">
        <w:rPr>
          <w:rFonts w:ascii="Arial" w:hAnsi="Arial" w:cs="Arial"/>
          <w:sz w:val="24"/>
          <w:szCs w:val="24"/>
        </w:rPr>
        <w:t xml:space="preserve">To ensure end to end digital enabling capabilities, that are efficient and well run which will champion a workforce culture of </w:t>
      </w:r>
      <w:r w:rsidRPr="006512CA">
        <w:rPr>
          <w:rFonts w:ascii="Arial" w:hAnsi="Arial" w:cs="Arial"/>
          <w:b/>
          <w:bCs/>
          <w:sz w:val="24"/>
          <w:szCs w:val="24"/>
        </w:rPr>
        <w:t>high performance, high challenge</w:t>
      </w:r>
      <w:r w:rsidRPr="006512CA">
        <w:rPr>
          <w:rFonts w:ascii="Arial" w:hAnsi="Arial" w:cs="Arial"/>
          <w:sz w:val="24"/>
          <w:szCs w:val="24"/>
        </w:rPr>
        <w:t xml:space="preserve"> and </w:t>
      </w:r>
      <w:r w:rsidRPr="006512CA">
        <w:rPr>
          <w:rFonts w:ascii="Arial" w:hAnsi="Arial" w:cs="Arial"/>
          <w:b/>
          <w:bCs/>
          <w:sz w:val="24"/>
          <w:szCs w:val="24"/>
        </w:rPr>
        <w:t>high support</w:t>
      </w:r>
      <w:r w:rsidR="0082507D">
        <w:rPr>
          <w:rFonts w:ascii="Arial" w:hAnsi="Arial" w:cs="Arial"/>
          <w:sz w:val="24"/>
          <w:szCs w:val="24"/>
        </w:rPr>
        <w:t>.</w:t>
      </w:r>
    </w:p>
    <w:p w14:paraId="301E847D" w14:textId="25317B36" w:rsidR="006512CA" w:rsidRPr="006512CA" w:rsidRDefault="006512CA" w:rsidP="006512CA">
      <w:pPr>
        <w:numPr>
          <w:ilvl w:val="0"/>
          <w:numId w:val="8"/>
        </w:numPr>
        <w:rPr>
          <w:rFonts w:ascii="Arial" w:hAnsi="Arial" w:cs="Arial"/>
          <w:sz w:val="24"/>
          <w:szCs w:val="24"/>
        </w:rPr>
      </w:pPr>
      <w:r w:rsidRPr="006512CA">
        <w:rPr>
          <w:rFonts w:ascii="Arial" w:hAnsi="Arial" w:cs="Arial"/>
          <w:sz w:val="24"/>
          <w:szCs w:val="24"/>
        </w:rPr>
        <w:t xml:space="preserve">To have digital infrastructure which </w:t>
      </w:r>
      <w:r w:rsidRPr="006512CA">
        <w:rPr>
          <w:rFonts w:ascii="Arial" w:hAnsi="Arial" w:cs="Arial"/>
          <w:b/>
          <w:bCs/>
          <w:sz w:val="24"/>
          <w:szCs w:val="24"/>
        </w:rPr>
        <w:t>prevent avoidable demand</w:t>
      </w:r>
      <w:r w:rsidRPr="006512CA">
        <w:rPr>
          <w:rFonts w:ascii="Arial" w:hAnsi="Arial" w:cs="Arial"/>
          <w:sz w:val="24"/>
          <w:szCs w:val="24"/>
        </w:rPr>
        <w:t xml:space="preserve"> through early help, help signpost residents to community-based assets, and supporting residents to live well</w:t>
      </w:r>
      <w:r w:rsidR="0082507D">
        <w:rPr>
          <w:rFonts w:ascii="Arial" w:hAnsi="Arial" w:cs="Arial"/>
          <w:sz w:val="24"/>
          <w:szCs w:val="24"/>
        </w:rPr>
        <w:t>.</w:t>
      </w:r>
    </w:p>
    <w:p w14:paraId="71DD84FF" w14:textId="77777777" w:rsidR="006512CA" w:rsidRPr="006512CA" w:rsidRDefault="006512CA" w:rsidP="006512CA">
      <w:pPr>
        <w:numPr>
          <w:ilvl w:val="0"/>
          <w:numId w:val="8"/>
        </w:numPr>
        <w:rPr>
          <w:rFonts w:ascii="Arial" w:hAnsi="Arial" w:cs="Arial"/>
          <w:sz w:val="24"/>
          <w:szCs w:val="24"/>
        </w:rPr>
      </w:pPr>
      <w:r w:rsidRPr="006512CA">
        <w:rPr>
          <w:rFonts w:ascii="Arial" w:hAnsi="Arial" w:cs="Arial"/>
          <w:sz w:val="24"/>
          <w:szCs w:val="24"/>
        </w:rPr>
        <w:t xml:space="preserve">Take collective responsibility and ownership for the Council Strategy, prioritising cross-departmental collaboration and a </w:t>
      </w:r>
      <w:r w:rsidRPr="006512CA">
        <w:rPr>
          <w:rFonts w:ascii="Arial" w:hAnsi="Arial" w:cs="Arial"/>
          <w:b/>
          <w:bCs/>
          <w:sz w:val="24"/>
          <w:szCs w:val="24"/>
        </w:rPr>
        <w:t>One Council</w:t>
      </w:r>
      <w:r w:rsidRPr="006512CA">
        <w:rPr>
          <w:rFonts w:ascii="Arial" w:hAnsi="Arial" w:cs="Arial"/>
          <w:sz w:val="24"/>
          <w:szCs w:val="24"/>
        </w:rPr>
        <w:t xml:space="preserve"> approach and have proportionate </w:t>
      </w:r>
      <w:r w:rsidRPr="006512CA">
        <w:rPr>
          <w:rFonts w:ascii="Arial" w:hAnsi="Arial" w:cs="Arial"/>
          <w:b/>
          <w:bCs/>
          <w:sz w:val="24"/>
          <w:szCs w:val="24"/>
        </w:rPr>
        <w:t>governance in place for effective decision-making</w:t>
      </w:r>
      <w:r w:rsidRPr="006512CA">
        <w:rPr>
          <w:rFonts w:ascii="Arial" w:hAnsi="Arial" w:cs="Arial"/>
          <w:sz w:val="24"/>
          <w:szCs w:val="24"/>
        </w:rPr>
        <w:t xml:space="preserve"> to achieve this. </w:t>
      </w:r>
    </w:p>
    <w:p w14:paraId="5A441A94" w14:textId="77777777" w:rsidR="006512CA" w:rsidRPr="006512CA" w:rsidRDefault="006512CA" w:rsidP="006512CA">
      <w:pPr>
        <w:rPr>
          <w:rFonts w:ascii="Arial" w:hAnsi="Arial" w:cs="Arial"/>
          <w:b/>
          <w:bCs/>
          <w:sz w:val="24"/>
          <w:szCs w:val="24"/>
        </w:rPr>
      </w:pPr>
    </w:p>
    <w:p w14:paraId="01BC87FF" w14:textId="1B664384" w:rsidR="006512CA" w:rsidRPr="006512CA" w:rsidRDefault="006512CA" w:rsidP="006512CA">
      <w:pPr>
        <w:rPr>
          <w:rFonts w:ascii="Arial" w:hAnsi="Arial" w:cs="Arial"/>
          <w:b/>
          <w:bCs/>
          <w:sz w:val="24"/>
          <w:szCs w:val="24"/>
        </w:rPr>
      </w:pPr>
      <w:r w:rsidRPr="006512CA">
        <w:rPr>
          <w:rFonts w:ascii="Arial" w:hAnsi="Arial" w:cs="Arial"/>
          <w:b/>
          <w:bCs/>
          <w:noProof/>
          <w:sz w:val="24"/>
          <w:szCs w:val="24"/>
        </w:rPr>
        <w:drawing>
          <wp:inline distT="0" distB="0" distL="0" distR="0" wp14:anchorId="5120B201" wp14:editId="026A4525">
            <wp:extent cx="5702300" cy="2482850"/>
            <wp:effectExtent l="0" t="0" r="0" b="0"/>
            <wp:docPr id="1110763398" name="Picture 20" descr="A diagram showing the technlogies needed to support automat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63398" name="Picture 20" descr="A diagram showing the technlogies needed to support automation processes."/>
                    <pic:cNvPicPr>
                      <a:picLocks noChangeAspect="1" noChangeArrowheads="1"/>
                    </pic:cNvPicPr>
                  </pic:nvPicPr>
                  <pic:blipFill>
                    <a:blip r:embed="rId14">
                      <a:extLst>
                        <a:ext uri="{28A0092B-C50C-407E-A947-70E740481C1C}">
                          <a14:useLocalDpi xmlns:a14="http://schemas.microsoft.com/office/drawing/2010/main" val="0"/>
                        </a:ext>
                      </a:extLst>
                    </a:blip>
                    <a:srcRect t="10767"/>
                    <a:stretch>
                      <a:fillRect/>
                    </a:stretch>
                  </pic:blipFill>
                  <pic:spPr bwMode="auto">
                    <a:xfrm>
                      <a:off x="0" y="0"/>
                      <a:ext cx="5702300" cy="2482850"/>
                    </a:xfrm>
                    <a:prstGeom prst="rect">
                      <a:avLst/>
                    </a:prstGeom>
                    <a:noFill/>
                    <a:ln>
                      <a:noFill/>
                    </a:ln>
                  </pic:spPr>
                </pic:pic>
              </a:graphicData>
            </a:graphic>
          </wp:inline>
        </w:drawing>
      </w:r>
    </w:p>
    <w:p w14:paraId="0BD87349" w14:textId="77777777" w:rsidR="0082507D" w:rsidRDefault="0082507D" w:rsidP="006512CA">
      <w:pPr>
        <w:rPr>
          <w:rFonts w:ascii="Arial" w:hAnsi="Arial" w:cs="Arial"/>
          <w:b/>
          <w:bCs/>
          <w:sz w:val="24"/>
          <w:szCs w:val="24"/>
        </w:rPr>
      </w:pPr>
    </w:p>
    <w:p w14:paraId="38B9E827" w14:textId="09CB7364" w:rsidR="006512CA" w:rsidRPr="006512CA" w:rsidRDefault="006512CA" w:rsidP="006512CA">
      <w:pPr>
        <w:rPr>
          <w:rFonts w:ascii="Arial" w:hAnsi="Arial" w:cs="Arial"/>
          <w:b/>
          <w:bCs/>
          <w:sz w:val="24"/>
          <w:szCs w:val="24"/>
        </w:rPr>
      </w:pPr>
      <w:r w:rsidRPr="006512CA">
        <w:rPr>
          <w:rFonts w:ascii="Arial" w:hAnsi="Arial" w:cs="Arial"/>
          <w:b/>
          <w:bCs/>
          <w:sz w:val="24"/>
          <w:szCs w:val="24"/>
        </w:rPr>
        <w:lastRenderedPageBreak/>
        <w:t>Section 1: What is being assessed?</w:t>
      </w:r>
    </w:p>
    <w:p w14:paraId="15D9F191" w14:textId="77777777" w:rsidR="006512CA" w:rsidRPr="006512CA" w:rsidRDefault="006512CA" w:rsidP="006512CA">
      <w:pPr>
        <w:rPr>
          <w:rFonts w:ascii="Arial" w:hAnsi="Arial" w:cs="Arial"/>
          <w:sz w:val="24"/>
          <w:szCs w:val="24"/>
        </w:rPr>
      </w:pPr>
      <w:r w:rsidRPr="006512CA">
        <w:rPr>
          <w:rFonts w:ascii="Arial" w:hAnsi="Arial" w:cs="Arial"/>
          <w:sz w:val="24"/>
          <w:szCs w:val="24"/>
        </w:rPr>
        <w:t>Each individual programme listed below will be completing individual EqIAs detailing the impact on protective characteristics:</w:t>
      </w:r>
    </w:p>
    <w:p w14:paraId="6514F262" w14:textId="77777777" w:rsidR="006512CA" w:rsidRPr="006512CA" w:rsidRDefault="006512CA" w:rsidP="0082507D">
      <w:pPr>
        <w:numPr>
          <w:ilvl w:val="0"/>
          <w:numId w:val="9"/>
        </w:numPr>
        <w:spacing w:after="120"/>
        <w:ind w:left="357" w:hanging="357"/>
        <w:rPr>
          <w:rFonts w:ascii="Arial" w:hAnsi="Arial" w:cs="Arial"/>
          <w:sz w:val="24"/>
          <w:szCs w:val="24"/>
        </w:rPr>
      </w:pPr>
      <w:r w:rsidRPr="006512CA">
        <w:rPr>
          <w:rFonts w:ascii="Arial" w:hAnsi="Arial" w:cs="Arial"/>
          <w:sz w:val="24"/>
          <w:szCs w:val="24"/>
        </w:rPr>
        <w:t xml:space="preserve">Application and IT Infrastructure 2024-2027 Business Case </w:t>
      </w:r>
    </w:p>
    <w:p w14:paraId="6FA387F8" w14:textId="77777777" w:rsidR="006512CA" w:rsidRPr="006512CA" w:rsidRDefault="006512CA" w:rsidP="0082507D">
      <w:pPr>
        <w:numPr>
          <w:ilvl w:val="0"/>
          <w:numId w:val="7"/>
        </w:numPr>
        <w:spacing w:after="120"/>
        <w:ind w:left="357" w:hanging="357"/>
        <w:rPr>
          <w:rFonts w:ascii="Arial" w:hAnsi="Arial" w:cs="Arial"/>
          <w:sz w:val="24"/>
          <w:szCs w:val="24"/>
        </w:rPr>
      </w:pPr>
      <w:r w:rsidRPr="006512CA">
        <w:rPr>
          <w:rFonts w:ascii="Arial" w:hAnsi="Arial" w:cs="Arial"/>
          <w:sz w:val="24"/>
          <w:szCs w:val="24"/>
        </w:rPr>
        <w:t>Workforce unitisation</w:t>
      </w:r>
    </w:p>
    <w:p w14:paraId="6FA42449" w14:textId="77777777" w:rsidR="006512CA" w:rsidRPr="006512CA" w:rsidRDefault="006512CA" w:rsidP="0082507D">
      <w:pPr>
        <w:numPr>
          <w:ilvl w:val="0"/>
          <w:numId w:val="7"/>
        </w:numPr>
        <w:spacing w:after="120"/>
        <w:ind w:left="357" w:hanging="357"/>
        <w:rPr>
          <w:rFonts w:ascii="Arial" w:hAnsi="Arial" w:cs="Arial"/>
          <w:sz w:val="24"/>
          <w:szCs w:val="24"/>
        </w:rPr>
      </w:pPr>
      <w:r w:rsidRPr="006512CA">
        <w:rPr>
          <w:rFonts w:ascii="Arial" w:hAnsi="Arial" w:cs="Arial"/>
          <w:sz w:val="24"/>
          <w:szCs w:val="24"/>
        </w:rPr>
        <w:t xml:space="preserve">Customer contact management </w:t>
      </w:r>
    </w:p>
    <w:p w14:paraId="0710F3A4" w14:textId="77777777" w:rsidR="006512CA" w:rsidRPr="006512CA" w:rsidRDefault="006512CA" w:rsidP="0082507D">
      <w:pPr>
        <w:numPr>
          <w:ilvl w:val="0"/>
          <w:numId w:val="7"/>
        </w:numPr>
        <w:spacing w:after="120"/>
        <w:ind w:left="357" w:hanging="357"/>
        <w:rPr>
          <w:rFonts w:ascii="Arial" w:hAnsi="Arial" w:cs="Arial"/>
          <w:sz w:val="24"/>
          <w:szCs w:val="24"/>
        </w:rPr>
      </w:pPr>
      <w:r w:rsidRPr="006512CA">
        <w:rPr>
          <w:rFonts w:ascii="Arial" w:hAnsi="Arial" w:cs="Arial"/>
          <w:sz w:val="24"/>
          <w:szCs w:val="24"/>
        </w:rPr>
        <w:t xml:space="preserve">Modern workplace transformation </w:t>
      </w:r>
    </w:p>
    <w:p w14:paraId="305F9C71" w14:textId="77777777" w:rsidR="006512CA" w:rsidRPr="006512CA" w:rsidRDefault="006512CA" w:rsidP="0082507D">
      <w:pPr>
        <w:numPr>
          <w:ilvl w:val="0"/>
          <w:numId w:val="7"/>
        </w:numPr>
        <w:spacing w:after="120"/>
        <w:ind w:left="357" w:hanging="357"/>
        <w:rPr>
          <w:rFonts w:ascii="Arial" w:hAnsi="Arial" w:cs="Arial"/>
          <w:sz w:val="24"/>
          <w:szCs w:val="24"/>
        </w:rPr>
      </w:pPr>
      <w:r w:rsidRPr="006512CA">
        <w:rPr>
          <w:rFonts w:ascii="Arial" w:hAnsi="Arial" w:cs="Arial"/>
          <w:sz w:val="24"/>
          <w:szCs w:val="24"/>
        </w:rPr>
        <w:t>Culture transformation programme</w:t>
      </w:r>
    </w:p>
    <w:p w14:paraId="5F0167ED" w14:textId="77777777" w:rsidR="006512CA" w:rsidRPr="006512CA" w:rsidRDefault="006512CA" w:rsidP="0082507D">
      <w:pPr>
        <w:numPr>
          <w:ilvl w:val="0"/>
          <w:numId w:val="7"/>
        </w:numPr>
        <w:spacing w:after="120"/>
        <w:ind w:left="357" w:hanging="357"/>
        <w:rPr>
          <w:rFonts w:ascii="Arial" w:hAnsi="Arial" w:cs="Arial"/>
          <w:sz w:val="24"/>
          <w:szCs w:val="24"/>
        </w:rPr>
      </w:pPr>
      <w:r w:rsidRPr="006512CA">
        <w:rPr>
          <w:rFonts w:ascii="Arial" w:hAnsi="Arial" w:cs="Arial"/>
          <w:sz w:val="24"/>
          <w:szCs w:val="24"/>
        </w:rPr>
        <w:t xml:space="preserve">Localities programme </w:t>
      </w:r>
    </w:p>
    <w:p w14:paraId="53FCD6DF" w14:textId="77777777" w:rsidR="006512CA" w:rsidRDefault="006512CA" w:rsidP="0082507D">
      <w:pPr>
        <w:numPr>
          <w:ilvl w:val="0"/>
          <w:numId w:val="7"/>
        </w:numPr>
        <w:spacing w:after="120"/>
        <w:ind w:left="357" w:hanging="357"/>
        <w:rPr>
          <w:rFonts w:ascii="Arial" w:hAnsi="Arial" w:cs="Arial"/>
          <w:sz w:val="24"/>
          <w:szCs w:val="24"/>
        </w:rPr>
      </w:pPr>
      <w:r w:rsidRPr="006512CA">
        <w:rPr>
          <w:rFonts w:ascii="Arial" w:hAnsi="Arial" w:cs="Arial"/>
          <w:sz w:val="24"/>
          <w:szCs w:val="24"/>
        </w:rPr>
        <w:t>Improving our use of data (linked to the HDRC)</w:t>
      </w:r>
    </w:p>
    <w:p w14:paraId="33AAC6E9" w14:textId="77777777" w:rsidR="0082507D" w:rsidRPr="006512CA" w:rsidRDefault="0082507D" w:rsidP="0082507D">
      <w:pPr>
        <w:spacing w:after="0"/>
        <w:ind w:left="357"/>
        <w:rPr>
          <w:rFonts w:ascii="Arial" w:hAnsi="Arial" w:cs="Arial"/>
          <w:sz w:val="24"/>
          <w:szCs w:val="24"/>
        </w:rPr>
      </w:pPr>
    </w:p>
    <w:p w14:paraId="25CC18CF" w14:textId="138B8ECE" w:rsidR="006512CA" w:rsidRPr="006512CA" w:rsidRDefault="006512CA" w:rsidP="006512CA">
      <w:pPr>
        <w:rPr>
          <w:rFonts w:ascii="Arial" w:hAnsi="Arial" w:cs="Arial"/>
          <w:sz w:val="24"/>
          <w:szCs w:val="24"/>
        </w:rPr>
      </w:pPr>
      <w:r w:rsidRPr="006512CA">
        <w:rPr>
          <w:rFonts w:ascii="Arial" w:hAnsi="Arial" w:cs="Arial"/>
          <w:sz w:val="24"/>
          <w:szCs w:val="24"/>
        </w:rPr>
        <w:t>This EqIA will not seek to replicate these, but will detail the impact of the proposal on internal (workforce) and external (customers and stakeholders) with protected characteristics</w:t>
      </w:r>
    </w:p>
    <w:p w14:paraId="21E070FA" w14:textId="77777777" w:rsidR="006512CA" w:rsidRPr="006512CA" w:rsidRDefault="006512CA" w:rsidP="006512CA">
      <w:pPr>
        <w:rPr>
          <w:rFonts w:ascii="Arial" w:hAnsi="Arial" w:cs="Arial"/>
          <w:b/>
          <w:bCs/>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6512CA" w:rsidRPr="006512CA" w14:paraId="54894469" w14:textId="77777777" w:rsidTr="006512CA">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A5AEE01"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D696545"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Impact</w:t>
            </w:r>
          </w:p>
          <w:p w14:paraId="5F5ED7CA"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Y/N</w:t>
            </w:r>
          </w:p>
        </w:tc>
      </w:tr>
      <w:tr w:rsidR="006512CA" w:rsidRPr="006512CA" w14:paraId="1BDD824B"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125CCB"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Age</w:t>
            </w:r>
          </w:p>
        </w:tc>
        <w:tc>
          <w:tcPr>
            <w:tcW w:w="2490" w:type="dxa"/>
            <w:tcBorders>
              <w:top w:val="single" w:sz="6" w:space="0" w:color="auto"/>
              <w:left w:val="single" w:sz="6" w:space="0" w:color="auto"/>
              <w:bottom w:val="single" w:sz="6" w:space="0" w:color="auto"/>
              <w:right w:val="single" w:sz="6" w:space="0" w:color="auto"/>
            </w:tcBorders>
            <w:hideMark/>
          </w:tcPr>
          <w:p w14:paraId="287E99C2"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7B2B1CD1"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BDC306B"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Disability</w:t>
            </w:r>
          </w:p>
        </w:tc>
        <w:tc>
          <w:tcPr>
            <w:tcW w:w="2490" w:type="dxa"/>
            <w:tcBorders>
              <w:top w:val="single" w:sz="6" w:space="0" w:color="auto"/>
              <w:left w:val="single" w:sz="6" w:space="0" w:color="auto"/>
              <w:bottom w:val="single" w:sz="6" w:space="0" w:color="auto"/>
              <w:right w:val="single" w:sz="6" w:space="0" w:color="auto"/>
            </w:tcBorders>
            <w:hideMark/>
          </w:tcPr>
          <w:p w14:paraId="693A430C" w14:textId="6BF23FB0"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Y</w:t>
            </w:r>
          </w:p>
        </w:tc>
      </w:tr>
      <w:tr w:rsidR="006512CA" w:rsidRPr="006512CA" w14:paraId="58A93B2A"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FD68A0"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77A38EC6"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10FFC757"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F4F9033"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Race</w:t>
            </w:r>
          </w:p>
        </w:tc>
        <w:tc>
          <w:tcPr>
            <w:tcW w:w="2490" w:type="dxa"/>
            <w:tcBorders>
              <w:top w:val="single" w:sz="6" w:space="0" w:color="auto"/>
              <w:left w:val="single" w:sz="6" w:space="0" w:color="auto"/>
              <w:bottom w:val="single" w:sz="6" w:space="0" w:color="auto"/>
              <w:right w:val="single" w:sz="6" w:space="0" w:color="auto"/>
            </w:tcBorders>
            <w:hideMark/>
          </w:tcPr>
          <w:p w14:paraId="5A5BDB7A"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2E9B756C"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F8F1D49"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70635AB3"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1B07D2F9"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CF47565"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69487044"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5ECF9A6A"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6354E03"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15FE7B5F"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01C8E22D"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D63C978"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Sex</w:t>
            </w:r>
          </w:p>
        </w:tc>
        <w:tc>
          <w:tcPr>
            <w:tcW w:w="2490" w:type="dxa"/>
            <w:tcBorders>
              <w:top w:val="single" w:sz="6" w:space="0" w:color="auto"/>
              <w:left w:val="single" w:sz="6" w:space="0" w:color="auto"/>
              <w:bottom w:val="single" w:sz="6" w:space="0" w:color="auto"/>
              <w:right w:val="single" w:sz="6" w:space="0" w:color="auto"/>
            </w:tcBorders>
            <w:hideMark/>
          </w:tcPr>
          <w:p w14:paraId="5834EF30"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00C66C8A"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9994BE"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28EBFFF0"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10A8AEED"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73E8F25"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1606744F" w14:textId="77777777" w:rsidR="006512CA" w:rsidRPr="006512CA" w:rsidRDefault="006512CA" w:rsidP="0082507D">
            <w:pPr>
              <w:jc w:val="center"/>
              <w:rPr>
                <w:rFonts w:ascii="Arial" w:hAnsi="Arial" w:cs="Arial"/>
                <w:b/>
                <w:bCs/>
                <w:sz w:val="24"/>
                <w:szCs w:val="24"/>
              </w:rPr>
            </w:pPr>
          </w:p>
        </w:tc>
      </w:tr>
      <w:tr w:rsidR="006512CA" w:rsidRPr="006512CA" w14:paraId="3D9DEC82"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24B84BA"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162FAA1E"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Y</w:t>
            </w:r>
          </w:p>
        </w:tc>
      </w:tr>
      <w:tr w:rsidR="006512CA" w:rsidRPr="006512CA" w14:paraId="02011C30"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870620"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Care Leavers</w:t>
            </w:r>
          </w:p>
        </w:tc>
        <w:tc>
          <w:tcPr>
            <w:tcW w:w="2490" w:type="dxa"/>
            <w:tcBorders>
              <w:top w:val="single" w:sz="6" w:space="0" w:color="auto"/>
              <w:left w:val="single" w:sz="6" w:space="0" w:color="auto"/>
              <w:bottom w:val="single" w:sz="6" w:space="0" w:color="auto"/>
              <w:right w:val="single" w:sz="6" w:space="0" w:color="auto"/>
            </w:tcBorders>
            <w:hideMark/>
          </w:tcPr>
          <w:p w14:paraId="4D02DDBB"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bl>
    <w:p w14:paraId="7FA31B53" w14:textId="77777777" w:rsidR="006512CA" w:rsidRPr="006512CA" w:rsidRDefault="006512CA" w:rsidP="006512CA">
      <w:pPr>
        <w:rPr>
          <w:rFonts w:ascii="Arial" w:hAnsi="Arial" w:cs="Arial"/>
          <w:b/>
          <w:bCs/>
          <w:sz w:val="24"/>
          <w:szCs w:val="24"/>
        </w:rPr>
      </w:pPr>
    </w:p>
    <w:p w14:paraId="683A51B9" w14:textId="77777777" w:rsidR="0082507D" w:rsidRDefault="0082507D" w:rsidP="006512CA">
      <w:pPr>
        <w:rPr>
          <w:rFonts w:ascii="Arial" w:hAnsi="Arial" w:cs="Arial"/>
          <w:b/>
          <w:bCs/>
          <w:sz w:val="24"/>
          <w:szCs w:val="24"/>
        </w:rPr>
      </w:pPr>
    </w:p>
    <w:p w14:paraId="51D2B6EB" w14:textId="77777777" w:rsidR="0082507D" w:rsidRDefault="0082507D" w:rsidP="006512CA">
      <w:pPr>
        <w:rPr>
          <w:rFonts w:ascii="Arial" w:hAnsi="Arial" w:cs="Arial"/>
          <w:b/>
          <w:bCs/>
          <w:sz w:val="24"/>
          <w:szCs w:val="24"/>
        </w:rPr>
      </w:pPr>
    </w:p>
    <w:p w14:paraId="3755D6FD" w14:textId="77777777" w:rsidR="0082507D" w:rsidRDefault="0082507D" w:rsidP="006512CA">
      <w:pPr>
        <w:rPr>
          <w:rFonts w:ascii="Arial" w:hAnsi="Arial" w:cs="Arial"/>
          <w:b/>
          <w:bCs/>
          <w:sz w:val="24"/>
          <w:szCs w:val="24"/>
        </w:rPr>
      </w:pPr>
    </w:p>
    <w:p w14:paraId="2F5C40B5" w14:textId="1BC03249" w:rsidR="006512CA" w:rsidRPr="006512CA" w:rsidRDefault="006512CA" w:rsidP="006512CA">
      <w:pPr>
        <w:rPr>
          <w:rFonts w:ascii="Arial" w:hAnsi="Arial" w:cs="Arial"/>
          <w:b/>
          <w:bCs/>
          <w:sz w:val="24"/>
          <w:szCs w:val="24"/>
        </w:rPr>
      </w:pPr>
      <w:r w:rsidRPr="006512CA">
        <w:rPr>
          <w:rFonts w:ascii="Arial" w:hAnsi="Arial" w:cs="Arial"/>
          <w:b/>
          <w:bCs/>
          <w:sz w:val="24"/>
          <w:szCs w:val="24"/>
        </w:rPr>
        <w:lastRenderedPageBreak/>
        <w:t>Stage 2: Full Equality Impact Assessment:</w:t>
      </w:r>
    </w:p>
    <w:p w14:paraId="705364A6" w14:textId="77777777" w:rsidR="006512CA" w:rsidRPr="006512CA" w:rsidRDefault="006512CA" w:rsidP="006512CA">
      <w:pPr>
        <w:numPr>
          <w:ilvl w:val="1"/>
          <w:numId w:val="2"/>
        </w:numPr>
        <w:rPr>
          <w:rFonts w:ascii="Arial" w:hAnsi="Arial" w:cs="Arial"/>
          <w:b/>
          <w:bCs/>
          <w:sz w:val="24"/>
          <w:szCs w:val="24"/>
        </w:rPr>
      </w:pPr>
      <w:r w:rsidRPr="006512CA">
        <w:rPr>
          <w:rFonts w:ascii="Arial" w:hAnsi="Arial" w:cs="Arial"/>
          <w:b/>
          <w:bCs/>
          <w:sz w:val="24"/>
          <w:szCs w:val="24"/>
        </w:rPr>
        <w:t xml:space="preserve">Will this proposal advance </w:t>
      </w:r>
      <w:r w:rsidRPr="006512CA">
        <w:rPr>
          <w:rFonts w:ascii="Arial" w:hAnsi="Arial" w:cs="Arial"/>
          <w:b/>
          <w:bCs/>
          <w:sz w:val="24"/>
          <w:szCs w:val="24"/>
          <w:u w:val="single"/>
        </w:rPr>
        <w:t>equality of opportunity</w:t>
      </w:r>
      <w:r w:rsidRPr="006512CA">
        <w:rPr>
          <w:rFonts w:ascii="Arial" w:hAnsi="Arial" w:cs="Arial"/>
          <w:b/>
          <w:bCs/>
          <w:sz w:val="24"/>
          <w:szCs w:val="24"/>
        </w:rPr>
        <w:t xml:space="preserve"> for people who share a protected characteristic and/or </w:t>
      </w:r>
      <w:r w:rsidRPr="006512CA">
        <w:rPr>
          <w:rFonts w:ascii="Arial" w:hAnsi="Arial" w:cs="Arial"/>
          <w:b/>
          <w:bCs/>
          <w:sz w:val="24"/>
          <w:szCs w:val="24"/>
          <w:u w:val="single"/>
        </w:rPr>
        <w:t>foster good relations</w:t>
      </w:r>
      <w:r w:rsidRPr="006512CA">
        <w:rPr>
          <w:rFonts w:ascii="Arial" w:hAnsi="Arial" w:cs="Arial"/>
          <w:b/>
          <w:bCs/>
          <w:sz w:val="24"/>
          <w:szCs w:val="24"/>
        </w:rPr>
        <w:t xml:space="preserve"> between people who share a protected characteristic and those that do not? If yes, please explain further. Please ensure you have understood the meaning of ‘equality of opportunity’ and ‘fostering of good relations’ and ‘protected characteristics’- before answering this part.</w:t>
      </w:r>
    </w:p>
    <w:p w14:paraId="74D5037E" w14:textId="77777777" w:rsidR="006512CA" w:rsidRPr="006512CA" w:rsidRDefault="006512CA" w:rsidP="0082507D">
      <w:pPr>
        <w:ind w:left="720"/>
        <w:rPr>
          <w:rFonts w:ascii="Arial" w:hAnsi="Arial" w:cs="Arial"/>
          <w:sz w:val="24"/>
          <w:szCs w:val="24"/>
        </w:rPr>
      </w:pPr>
      <w:r w:rsidRPr="006512CA">
        <w:rPr>
          <w:rFonts w:ascii="Arial" w:hAnsi="Arial" w:cs="Arial"/>
          <w:sz w:val="24"/>
          <w:szCs w:val="24"/>
        </w:rPr>
        <w:t>Yes, digitally enabling a council and optimising efficiencies in internal processes can lead to several positive improvements in terms of equalities impacts for people with protected characteristics:</w:t>
      </w:r>
    </w:p>
    <w:p w14:paraId="6C500464" w14:textId="77777777" w:rsidR="006512CA" w:rsidRPr="006512CA" w:rsidRDefault="006512CA" w:rsidP="0082507D">
      <w:pPr>
        <w:ind w:left="720"/>
        <w:rPr>
          <w:rFonts w:ascii="Arial" w:hAnsi="Arial" w:cs="Arial"/>
          <w:b/>
          <w:bCs/>
          <w:sz w:val="24"/>
          <w:szCs w:val="24"/>
        </w:rPr>
      </w:pPr>
      <w:r w:rsidRPr="006512CA">
        <w:rPr>
          <w:rFonts w:ascii="Arial" w:hAnsi="Arial" w:cs="Arial"/>
          <w:b/>
          <w:bCs/>
          <w:sz w:val="24"/>
          <w:szCs w:val="24"/>
        </w:rPr>
        <w:t>Improved Accessibility</w:t>
      </w:r>
    </w:p>
    <w:p w14:paraId="54C55C13" w14:textId="77777777" w:rsidR="006512CA" w:rsidRPr="006512CA" w:rsidRDefault="006512CA" w:rsidP="006512CA">
      <w:pPr>
        <w:numPr>
          <w:ilvl w:val="0"/>
          <w:numId w:val="10"/>
        </w:numPr>
        <w:tabs>
          <w:tab w:val="num" w:pos="720"/>
        </w:tabs>
        <w:rPr>
          <w:rFonts w:ascii="Arial" w:hAnsi="Arial" w:cs="Arial"/>
          <w:sz w:val="24"/>
          <w:szCs w:val="24"/>
        </w:rPr>
      </w:pPr>
      <w:r w:rsidRPr="006512CA">
        <w:rPr>
          <w:rFonts w:ascii="Arial" w:hAnsi="Arial" w:cs="Arial"/>
          <w:b/>
          <w:bCs/>
          <w:sz w:val="24"/>
          <w:szCs w:val="24"/>
        </w:rPr>
        <w:t>For people with disabilities (physical, visual, or hearing impairments):</w:t>
      </w:r>
      <w:r w:rsidRPr="006512CA">
        <w:rPr>
          <w:rFonts w:ascii="Arial" w:hAnsi="Arial" w:cs="Arial"/>
          <w:sz w:val="24"/>
          <w:szCs w:val="24"/>
        </w:rPr>
        <w:t xml:space="preserve"> Digital platforms can be designed to be more inclusive by offering accessibility features like screen readers, voice commands, captions, and alternative text. This makes services more accessible to people who may struggle with traditional, in-person, or paper-based services.</w:t>
      </w:r>
    </w:p>
    <w:p w14:paraId="326A2689" w14:textId="77777777" w:rsidR="006512CA" w:rsidRPr="006512CA" w:rsidRDefault="006512CA" w:rsidP="006512CA">
      <w:pPr>
        <w:numPr>
          <w:ilvl w:val="0"/>
          <w:numId w:val="10"/>
        </w:numPr>
        <w:tabs>
          <w:tab w:val="num" w:pos="720"/>
        </w:tabs>
        <w:rPr>
          <w:rFonts w:ascii="Arial" w:hAnsi="Arial" w:cs="Arial"/>
          <w:sz w:val="24"/>
          <w:szCs w:val="24"/>
        </w:rPr>
      </w:pPr>
      <w:r w:rsidRPr="006512CA">
        <w:rPr>
          <w:rFonts w:ascii="Arial" w:hAnsi="Arial" w:cs="Arial"/>
          <w:b/>
          <w:bCs/>
          <w:sz w:val="24"/>
          <w:szCs w:val="24"/>
        </w:rPr>
        <w:t>For people with limited mobility:</w:t>
      </w:r>
      <w:r w:rsidRPr="006512CA">
        <w:rPr>
          <w:rFonts w:ascii="Arial" w:hAnsi="Arial" w:cs="Arial"/>
          <w:sz w:val="24"/>
          <w:szCs w:val="24"/>
        </w:rPr>
        <w:t xml:space="preserve"> Digital services reduce the need for physical visits, allowing people to access services from the comfort of their homes, which can be particularly beneficial for those with mobility impairments or chronic illnesses.</w:t>
      </w:r>
    </w:p>
    <w:p w14:paraId="3635FAAF" w14:textId="77777777" w:rsidR="006512CA" w:rsidRPr="006512CA" w:rsidRDefault="006512CA" w:rsidP="0082507D">
      <w:pPr>
        <w:ind w:left="720"/>
        <w:rPr>
          <w:rFonts w:ascii="Arial" w:hAnsi="Arial" w:cs="Arial"/>
          <w:b/>
          <w:bCs/>
          <w:sz w:val="24"/>
          <w:szCs w:val="24"/>
        </w:rPr>
      </w:pPr>
      <w:r w:rsidRPr="006512CA">
        <w:rPr>
          <w:rFonts w:ascii="Arial" w:hAnsi="Arial" w:cs="Arial"/>
          <w:b/>
          <w:bCs/>
          <w:sz w:val="24"/>
          <w:szCs w:val="24"/>
        </w:rPr>
        <w:t>Increased Flexibility in Service Delivery</w:t>
      </w:r>
    </w:p>
    <w:p w14:paraId="4FDEDA66" w14:textId="77777777" w:rsidR="006512CA" w:rsidRPr="006512CA" w:rsidRDefault="006512CA" w:rsidP="006512CA">
      <w:pPr>
        <w:numPr>
          <w:ilvl w:val="0"/>
          <w:numId w:val="11"/>
        </w:numPr>
        <w:tabs>
          <w:tab w:val="num" w:pos="720"/>
        </w:tabs>
        <w:rPr>
          <w:rFonts w:ascii="Arial" w:hAnsi="Arial" w:cs="Arial"/>
          <w:sz w:val="24"/>
          <w:szCs w:val="24"/>
        </w:rPr>
      </w:pPr>
      <w:r w:rsidRPr="006512CA">
        <w:rPr>
          <w:rFonts w:ascii="Arial" w:hAnsi="Arial" w:cs="Arial"/>
          <w:b/>
          <w:bCs/>
          <w:sz w:val="24"/>
          <w:szCs w:val="24"/>
        </w:rPr>
        <w:t>For carers or people with children:</w:t>
      </w:r>
      <w:r w:rsidRPr="006512CA">
        <w:rPr>
          <w:rFonts w:ascii="Arial" w:hAnsi="Arial" w:cs="Arial"/>
          <w:sz w:val="24"/>
          <w:szCs w:val="24"/>
        </w:rPr>
        <w:t xml:space="preserve"> Offering digital services means people can access them at times that suit their schedules. This can particularly benefit individuals with caregiving responsibilities or parents, who may struggle with fixed office hours.</w:t>
      </w:r>
    </w:p>
    <w:p w14:paraId="336D5831" w14:textId="77777777" w:rsidR="006512CA" w:rsidRPr="006512CA" w:rsidRDefault="006512CA" w:rsidP="006512CA">
      <w:pPr>
        <w:numPr>
          <w:ilvl w:val="0"/>
          <w:numId w:val="11"/>
        </w:numPr>
        <w:tabs>
          <w:tab w:val="num" w:pos="720"/>
        </w:tabs>
        <w:rPr>
          <w:rFonts w:ascii="Arial" w:hAnsi="Arial" w:cs="Arial"/>
          <w:sz w:val="24"/>
          <w:szCs w:val="24"/>
        </w:rPr>
      </w:pPr>
      <w:r w:rsidRPr="006512CA">
        <w:rPr>
          <w:rFonts w:ascii="Arial" w:hAnsi="Arial" w:cs="Arial"/>
          <w:b/>
          <w:bCs/>
          <w:sz w:val="24"/>
          <w:szCs w:val="24"/>
        </w:rPr>
        <w:t>For older people:</w:t>
      </w:r>
      <w:r w:rsidRPr="006512CA">
        <w:rPr>
          <w:rFonts w:ascii="Arial" w:hAnsi="Arial" w:cs="Arial"/>
          <w:sz w:val="24"/>
          <w:szCs w:val="24"/>
        </w:rPr>
        <w:t xml:space="preserve"> Training and easy-to-use interfaces can empower older adults to engage with digital services, offering independence and reducing reliance on physical visits.</w:t>
      </w:r>
    </w:p>
    <w:p w14:paraId="04DD212D" w14:textId="77777777" w:rsidR="006512CA" w:rsidRPr="006512CA" w:rsidRDefault="006512CA" w:rsidP="0082507D">
      <w:pPr>
        <w:ind w:left="720"/>
        <w:rPr>
          <w:rFonts w:ascii="Arial" w:hAnsi="Arial" w:cs="Arial"/>
          <w:b/>
          <w:bCs/>
          <w:sz w:val="24"/>
          <w:szCs w:val="24"/>
        </w:rPr>
      </w:pPr>
      <w:r w:rsidRPr="006512CA">
        <w:rPr>
          <w:rFonts w:ascii="Arial" w:hAnsi="Arial" w:cs="Arial"/>
          <w:b/>
          <w:bCs/>
          <w:sz w:val="24"/>
          <w:szCs w:val="24"/>
        </w:rPr>
        <w:t>Elimination of Bias and Discrimination</w:t>
      </w:r>
    </w:p>
    <w:p w14:paraId="324E78DD" w14:textId="77777777" w:rsidR="006512CA" w:rsidRPr="006512CA" w:rsidRDefault="006512CA" w:rsidP="006512CA">
      <w:pPr>
        <w:numPr>
          <w:ilvl w:val="0"/>
          <w:numId w:val="12"/>
        </w:numPr>
        <w:rPr>
          <w:rFonts w:ascii="Arial" w:hAnsi="Arial" w:cs="Arial"/>
          <w:sz w:val="24"/>
          <w:szCs w:val="24"/>
        </w:rPr>
      </w:pPr>
      <w:r w:rsidRPr="006512CA">
        <w:rPr>
          <w:rFonts w:ascii="Arial" w:hAnsi="Arial" w:cs="Arial"/>
          <w:b/>
          <w:bCs/>
          <w:sz w:val="24"/>
          <w:szCs w:val="24"/>
        </w:rPr>
        <w:t>For all protected groups:</w:t>
      </w:r>
      <w:r w:rsidRPr="006512CA">
        <w:rPr>
          <w:rFonts w:ascii="Arial" w:hAnsi="Arial" w:cs="Arial"/>
          <w:sz w:val="24"/>
          <w:szCs w:val="24"/>
        </w:rPr>
        <w:t xml:space="preserve"> Digital processes can standardise the delivery of services, reducing the potential for unconscious bias or discrimination in decision-making. Automated processes are often more consistent and transparent than human-led ones, ensuring fairer outcomes.</w:t>
      </w:r>
    </w:p>
    <w:p w14:paraId="4483C4E4" w14:textId="77777777" w:rsidR="006512CA" w:rsidRPr="006512CA" w:rsidRDefault="006512CA" w:rsidP="0082507D">
      <w:pPr>
        <w:ind w:left="720"/>
        <w:rPr>
          <w:rFonts w:ascii="Arial" w:hAnsi="Arial" w:cs="Arial"/>
          <w:b/>
          <w:bCs/>
          <w:sz w:val="24"/>
          <w:szCs w:val="24"/>
        </w:rPr>
      </w:pPr>
      <w:r w:rsidRPr="006512CA">
        <w:rPr>
          <w:rFonts w:ascii="Arial" w:hAnsi="Arial" w:cs="Arial"/>
          <w:b/>
          <w:bCs/>
          <w:sz w:val="24"/>
          <w:szCs w:val="24"/>
        </w:rPr>
        <w:t>Wider Reach for Hard-to-Reach Groups</w:t>
      </w:r>
    </w:p>
    <w:p w14:paraId="0E2538E5" w14:textId="6793B5A5" w:rsidR="006512CA" w:rsidRPr="006512CA" w:rsidRDefault="006512CA" w:rsidP="006512CA">
      <w:pPr>
        <w:numPr>
          <w:ilvl w:val="0"/>
          <w:numId w:val="13"/>
        </w:numPr>
        <w:rPr>
          <w:rFonts w:ascii="Arial" w:hAnsi="Arial" w:cs="Arial"/>
          <w:sz w:val="24"/>
          <w:szCs w:val="24"/>
        </w:rPr>
      </w:pPr>
      <w:r w:rsidRPr="006512CA">
        <w:rPr>
          <w:rFonts w:ascii="Arial" w:hAnsi="Arial" w:cs="Arial"/>
          <w:b/>
          <w:bCs/>
          <w:sz w:val="24"/>
          <w:szCs w:val="24"/>
        </w:rPr>
        <w:t>For people in remote or underserved areas:</w:t>
      </w:r>
      <w:r w:rsidRPr="006512CA">
        <w:rPr>
          <w:rFonts w:ascii="Arial" w:hAnsi="Arial" w:cs="Arial"/>
          <w:sz w:val="24"/>
          <w:szCs w:val="24"/>
        </w:rPr>
        <w:t xml:space="preserve"> Digital services provide better access to people living in remote locations, ensuring that geographic barriers </w:t>
      </w:r>
      <w:r w:rsidR="00E87F75" w:rsidRPr="006512CA">
        <w:rPr>
          <w:rFonts w:ascii="Arial" w:hAnsi="Arial" w:cs="Arial"/>
          <w:sz w:val="24"/>
          <w:szCs w:val="24"/>
        </w:rPr>
        <w:t>do not</w:t>
      </w:r>
      <w:r w:rsidRPr="006512CA">
        <w:rPr>
          <w:rFonts w:ascii="Arial" w:hAnsi="Arial" w:cs="Arial"/>
          <w:sz w:val="24"/>
          <w:szCs w:val="24"/>
        </w:rPr>
        <w:t xml:space="preserve"> limit access to council services.</w:t>
      </w:r>
    </w:p>
    <w:p w14:paraId="45046968" w14:textId="41EA94F3" w:rsidR="006512CA" w:rsidRPr="006512CA" w:rsidRDefault="006512CA" w:rsidP="006512CA">
      <w:pPr>
        <w:numPr>
          <w:ilvl w:val="0"/>
          <w:numId w:val="13"/>
        </w:numPr>
        <w:rPr>
          <w:rFonts w:ascii="Arial" w:hAnsi="Arial" w:cs="Arial"/>
          <w:sz w:val="24"/>
          <w:szCs w:val="24"/>
        </w:rPr>
      </w:pPr>
      <w:r w:rsidRPr="006512CA">
        <w:rPr>
          <w:rFonts w:ascii="Arial" w:hAnsi="Arial" w:cs="Arial"/>
          <w:b/>
          <w:bCs/>
          <w:sz w:val="24"/>
          <w:szCs w:val="24"/>
        </w:rPr>
        <w:lastRenderedPageBreak/>
        <w:t>For non-native speakers or people with language barriers:</w:t>
      </w:r>
      <w:r w:rsidRPr="006512CA">
        <w:rPr>
          <w:rFonts w:ascii="Arial" w:hAnsi="Arial" w:cs="Arial"/>
          <w:sz w:val="24"/>
          <w:szCs w:val="24"/>
        </w:rPr>
        <w:t xml:space="preserve"> Digital platforms can include multilingual support or translation features, which can improve access to services for people whose first language </w:t>
      </w:r>
      <w:r w:rsidR="00E87F75" w:rsidRPr="006512CA">
        <w:rPr>
          <w:rFonts w:ascii="Arial" w:hAnsi="Arial" w:cs="Arial"/>
          <w:sz w:val="24"/>
          <w:szCs w:val="24"/>
        </w:rPr>
        <w:t>is not</w:t>
      </w:r>
      <w:r w:rsidRPr="006512CA">
        <w:rPr>
          <w:rFonts w:ascii="Arial" w:hAnsi="Arial" w:cs="Arial"/>
          <w:sz w:val="24"/>
          <w:szCs w:val="24"/>
        </w:rPr>
        <w:t xml:space="preserve"> English.</w:t>
      </w:r>
    </w:p>
    <w:p w14:paraId="554C87CE" w14:textId="77777777" w:rsidR="006512CA" w:rsidRPr="006512CA" w:rsidRDefault="006512CA" w:rsidP="006512CA">
      <w:pPr>
        <w:numPr>
          <w:ilvl w:val="0"/>
          <w:numId w:val="14"/>
        </w:numPr>
        <w:rPr>
          <w:rFonts w:ascii="Arial" w:hAnsi="Arial" w:cs="Arial"/>
          <w:sz w:val="24"/>
          <w:szCs w:val="24"/>
        </w:rPr>
      </w:pPr>
      <w:r w:rsidRPr="006512CA">
        <w:rPr>
          <w:rFonts w:ascii="Arial" w:hAnsi="Arial" w:cs="Arial"/>
          <w:b/>
          <w:bCs/>
          <w:sz w:val="24"/>
          <w:szCs w:val="24"/>
        </w:rPr>
        <w:t>For ethnic minorities, women, and LGBTQ+ communities:</w:t>
      </w:r>
      <w:r w:rsidRPr="006512CA">
        <w:rPr>
          <w:rFonts w:ascii="Arial" w:hAnsi="Arial" w:cs="Arial"/>
          <w:sz w:val="24"/>
          <w:szCs w:val="24"/>
        </w:rPr>
        <w:t xml:space="preserve"> Digital transformation can give underrepresented or marginalised groups easier and safer ways to interact with the Council, participate in consultations, and access support. Online environments may feel more neutral or anonymous, encouraging participation from those who might otherwise feel marginalized in face-to-face interactions.</w:t>
      </w:r>
    </w:p>
    <w:p w14:paraId="2D46E569" w14:textId="77777777" w:rsidR="006512CA" w:rsidRPr="006512CA" w:rsidRDefault="006512CA" w:rsidP="0082507D">
      <w:pPr>
        <w:ind w:left="720"/>
        <w:rPr>
          <w:rFonts w:ascii="Arial" w:hAnsi="Arial" w:cs="Arial"/>
          <w:b/>
          <w:bCs/>
          <w:sz w:val="24"/>
          <w:szCs w:val="24"/>
        </w:rPr>
      </w:pPr>
      <w:r w:rsidRPr="006512CA">
        <w:rPr>
          <w:rFonts w:ascii="Arial" w:hAnsi="Arial" w:cs="Arial"/>
          <w:b/>
          <w:bCs/>
          <w:sz w:val="24"/>
          <w:szCs w:val="24"/>
        </w:rPr>
        <w:t>Data-Driven Insights to Identify Inequalities</w:t>
      </w:r>
    </w:p>
    <w:p w14:paraId="13DBC82F" w14:textId="77777777" w:rsidR="006512CA" w:rsidRPr="006512CA" w:rsidRDefault="006512CA" w:rsidP="006512CA">
      <w:pPr>
        <w:numPr>
          <w:ilvl w:val="0"/>
          <w:numId w:val="15"/>
        </w:numPr>
        <w:rPr>
          <w:rFonts w:ascii="Arial" w:hAnsi="Arial" w:cs="Arial"/>
          <w:sz w:val="24"/>
          <w:szCs w:val="24"/>
        </w:rPr>
      </w:pPr>
      <w:r w:rsidRPr="006512CA">
        <w:rPr>
          <w:rFonts w:ascii="Arial" w:hAnsi="Arial" w:cs="Arial"/>
          <w:sz w:val="24"/>
          <w:szCs w:val="24"/>
        </w:rPr>
        <w:t>The use of digital systems allows the Council to collect and analyse data on service usage. This can help identify where certain groups (e.g., people with disabilities, ethnic minorities, or older people) may be under-served or facing barriers, leading to more targeted interventions and support.</w:t>
      </w:r>
    </w:p>
    <w:p w14:paraId="75B672FB" w14:textId="77777777" w:rsidR="006512CA" w:rsidRPr="006512CA" w:rsidRDefault="006512CA" w:rsidP="0082507D">
      <w:pPr>
        <w:ind w:left="720"/>
        <w:rPr>
          <w:rFonts w:ascii="Arial" w:hAnsi="Arial" w:cs="Arial"/>
          <w:b/>
          <w:bCs/>
          <w:sz w:val="24"/>
          <w:szCs w:val="24"/>
        </w:rPr>
      </w:pPr>
      <w:r w:rsidRPr="006512CA">
        <w:rPr>
          <w:rFonts w:ascii="Arial" w:hAnsi="Arial" w:cs="Arial"/>
          <w:b/>
          <w:bCs/>
          <w:sz w:val="24"/>
          <w:szCs w:val="24"/>
        </w:rPr>
        <w:t>Cost Reduction for Low-Income Groups</w:t>
      </w:r>
    </w:p>
    <w:p w14:paraId="736601D7" w14:textId="77777777" w:rsidR="006512CA" w:rsidRPr="006512CA" w:rsidRDefault="006512CA" w:rsidP="006512CA">
      <w:pPr>
        <w:numPr>
          <w:ilvl w:val="0"/>
          <w:numId w:val="16"/>
        </w:numPr>
        <w:tabs>
          <w:tab w:val="clear" w:pos="1080"/>
        </w:tabs>
        <w:rPr>
          <w:rFonts w:ascii="Arial" w:hAnsi="Arial" w:cs="Arial"/>
          <w:sz w:val="24"/>
          <w:szCs w:val="24"/>
        </w:rPr>
      </w:pPr>
      <w:r w:rsidRPr="006512CA">
        <w:rPr>
          <w:rFonts w:ascii="Arial" w:hAnsi="Arial" w:cs="Arial"/>
          <w:b/>
          <w:bCs/>
          <w:sz w:val="24"/>
          <w:szCs w:val="24"/>
        </w:rPr>
        <w:t>For people on low incomes:</w:t>
      </w:r>
      <w:r w:rsidRPr="006512CA">
        <w:rPr>
          <w:rFonts w:ascii="Arial" w:hAnsi="Arial" w:cs="Arial"/>
          <w:sz w:val="24"/>
          <w:szCs w:val="24"/>
        </w:rPr>
        <w:t xml:space="preserve"> The shift to digital can reduce costs related to transport or childcare, making it easier for low-income groups to access services without incurring additional financial burdens.</w:t>
      </w:r>
    </w:p>
    <w:p w14:paraId="2B617C49" w14:textId="77777777" w:rsidR="006512CA" w:rsidRPr="006512CA" w:rsidRDefault="006512CA" w:rsidP="006512CA">
      <w:pPr>
        <w:rPr>
          <w:rFonts w:ascii="Arial" w:hAnsi="Arial" w:cs="Arial"/>
          <w:b/>
          <w:bCs/>
          <w:sz w:val="24"/>
          <w:szCs w:val="24"/>
        </w:rPr>
      </w:pPr>
    </w:p>
    <w:p w14:paraId="55E9B4A4" w14:textId="77777777" w:rsidR="006512CA" w:rsidRPr="006512CA" w:rsidRDefault="006512CA" w:rsidP="006512CA">
      <w:pPr>
        <w:numPr>
          <w:ilvl w:val="1"/>
          <w:numId w:val="2"/>
        </w:numPr>
        <w:rPr>
          <w:rFonts w:ascii="Arial" w:hAnsi="Arial" w:cs="Arial"/>
          <w:b/>
          <w:bCs/>
          <w:sz w:val="24"/>
          <w:szCs w:val="24"/>
        </w:rPr>
      </w:pPr>
      <w:r w:rsidRPr="006512CA">
        <w:rPr>
          <w:rFonts w:ascii="Arial" w:hAnsi="Arial" w:cs="Arial"/>
          <w:b/>
          <w:bCs/>
          <w:sz w:val="24"/>
          <w:szCs w:val="24"/>
        </w:rPr>
        <w:t xml:space="preserve">Will this proposal have a positive impact and help to </w:t>
      </w:r>
      <w:r w:rsidRPr="006512CA">
        <w:rPr>
          <w:rFonts w:ascii="Arial" w:hAnsi="Arial" w:cs="Arial"/>
          <w:b/>
          <w:bCs/>
          <w:sz w:val="24"/>
          <w:szCs w:val="24"/>
          <w:u w:val="single"/>
        </w:rPr>
        <w:t>eliminate discrimination and harassment against, or the victimisation</w:t>
      </w:r>
      <w:r w:rsidRPr="006512CA">
        <w:rPr>
          <w:rFonts w:ascii="Arial" w:hAnsi="Arial" w:cs="Arial"/>
          <w:b/>
          <w:bCs/>
          <w:sz w:val="24"/>
          <w:szCs w:val="24"/>
        </w:rPr>
        <w:t xml:space="preserve"> of people who share a protected characteristic? If yes, please explain further.</w:t>
      </w:r>
    </w:p>
    <w:p w14:paraId="508DA44F" w14:textId="77777777" w:rsidR="006512CA" w:rsidRPr="006512CA" w:rsidRDefault="006512CA" w:rsidP="0082507D">
      <w:pPr>
        <w:ind w:left="720"/>
        <w:rPr>
          <w:rFonts w:ascii="Arial" w:hAnsi="Arial" w:cs="Arial"/>
          <w:sz w:val="24"/>
          <w:szCs w:val="24"/>
        </w:rPr>
      </w:pPr>
      <w:r w:rsidRPr="006512CA">
        <w:rPr>
          <w:rFonts w:ascii="Arial" w:hAnsi="Arial" w:cs="Arial"/>
          <w:sz w:val="24"/>
          <w:szCs w:val="24"/>
        </w:rPr>
        <w:t>No</w:t>
      </w:r>
    </w:p>
    <w:p w14:paraId="64E55027" w14:textId="77777777" w:rsidR="006512CA" w:rsidRPr="006512CA" w:rsidRDefault="006512CA" w:rsidP="006512CA">
      <w:pPr>
        <w:rPr>
          <w:rFonts w:ascii="Arial" w:hAnsi="Arial" w:cs="Arial"/>
          <w:b/>
          <w:bCs/>
          <w:sz w:val="24"/>
          <w:szCs w:val="24"/>
        </w:rPr>
      </w:pPr>
    </w:p>
    <w:p w14:paraId="4C40D6C3" w14:textId="55B0D5A5" w:rsidR="006512CA" w:rsidRPr="006512CA" w:rsidRDefault="006512CA" w:rsidP="006512CA">
      <w:pPr>
        <w:numPr>
          <w:ilvl w:val="1"/>
          <w:numId w:val="3"/>
        </w:numPr>
        <w:rPr>
          <w:rFonts w:ascii="Arial" w:hAnsi="Arial" w:cs="Arial"/>
          <w:b/>
          <w:bCs/>
          <w:sz w:val="24"/>
          <w:szCs w:val="24"/>
        </w:rPr>
      </w:pPr>
      <w:r w:rsidRPr="006512CA">
        <w:rPr>
          <w:rFonts w:ascii="Arial" w:hAnsi="Arial" w:cs="Arial"/>
          <w:b/>
          <w:bCs/>
          <w:sz w:val="24"/>
          <w:szCs w:val="24"/>
        </w:rPr>
        <w:t>Will this proposal potentially have a negative and/or disproportionate impact on people who share a protected characteristic</w:t>
      </w:r>
      <w:r w:rsidR="00E87F75" w:rsidRPr="006512CA">
        <w:rPr>
          <w:rFonts w:ascii="Arial" w:hAnsi="Arial" w:cs="Arial"/>
          <w:b/>
          <w:bCs/>
          <w:sz w:val="24"/>
          <w:szCs w:val="24"/>
        </w:rPr>
        <w:t xml:space="preserve">? </w:t>
      </w:r>
      <w:r w:rsidRPr="006512CA">
        <w:rPr>
          <w:rFonts w:ascii="Arial" w:hAnsi="Arial" w:cs="Arial"/>
          <w:b/>
          <w:bCs/>
          <w:sz w:val="24"/>
          <w:szCs w:val="24"/>
        </w:rPr>
        <w:t xml:space="preserve">If yes, please explain further. </w:t>
      </w:r>
    </w:p>
    <w:p w14:paraId="1F96EE29" w14:textId="77777777" w:rsidR="006512CA" w:rsidRPr="006512CA" w:rsidRDefault="006512CA" w:rsidP="0082507D">
      <w:pPr>
        <w:ind w:left="720"/>
        <w:rPr>
          <w:rFonts w:ascii="Arial" w:hAnsi="Arial" w:cs="Arial"/>
          <w:sz w:val="24"/>
          <w:szCs w:val="24"/>
        </w:rPr>
      </w:pPr>
      <w:r w:rsidRPr="006512CA">
        <w:rPr>
          <w:rFonts w:ascii="Arial" w:hAnsi="Arial" w:cs="Arial"/>
          <w:sz w:val="24"/>
          <w:szCs w:val="24"/>
        </w:rPr>
        <w:t>The programme has a low level of potential impact on disability protected characteristics and low income/low wage.</w:t>
      </w:r>
    </w:p>
    <w:p w14:paraId="7C3B5DF4" w14:textId="77777777" w:rsidR="006512CA" w:rsidRPr="006512CA" w:rsidRDefault="006512CA" w:rsidP="006512CA">
      <w:pPr>
        <w:rPr>
          <w:rFonts w:ascii="Arial" w:hAnsi="Arial" w:cs="Arial"/>
          <w:b/>
          <w:bCs/>
          <w:sz w:val="24"/>
          <w:szCs w:val="24"/>
        </w:rPr>
      </w:pPr>
    </w:p>
    <w:p w14:paraId="0C90494A" w14:textId="77777777" w:rsidR="006512CA" w:rsidRPr="006512CA" w:rsidRDefault="006512CA" w:rsidP="006512CA">
      <w:pPr>
        <w:numPr>
          <w:ilvl w:val="1"/>
          <w:numId w:val="3"/>
        </w:numPr>
        <w:rPr>
          <w:rFonts w:ascii="Arial" w:hAnsi="Arial" w:cs="Arial"/>
          <w:b/>
          <w:bCs/>
          <w:sz w:val="24"/>
          <w:szCs w:val="24"/>
        </w:rPr>
      </w:pPr>
      <w:r w:rsidRPr="006512CA">
        <w:rPr>
          <w:rFonts w:ascii="Arial" w:hAnsi="Arial" w:cs="Arial"/>
          <w:b/>
          <w:bCs/>
          <w:sz w:val="24"/>
          <w:szCs w:val="24"/>
        </w:rPr>
        <w:t xml:space="preserve">Please indicate the </w:t>
      </w:r>
      <w:r w:rsidRPr="006512CA">
        <w:rPr>
          <w:rFonts w:ascii="Arial" w:hAnsi="Arial" w:cs="Arial"/>
          <w:b/>
          <w:bCs/>
          <w:sz w:val="24"/>
          <w:szCs w:val="24"/>
          <w:u w:val="single"/>
        </w:rPr>
        <w:t>level</w:t>
      </w:r>
      <w:r w:rsidRPr="006512CA">
        <w:rPr>
          <w:rFonts w:ascii="Arial" w:hAnsi="Arial" w:cs="Arial"/>
          <w:b/>
          <w:bCs/>
          <w:sz w:val="24"/>
          <w:szCs w:val="24"/>
        </w:rPr>
        <w:t xml:space="preserve"> of negative impact on each of the protected characteristics?</w:t>
      </w:r>
    </w:p>
    <w:p w14:paraId="52E3E55F" w14:textId="77777777" w:rsidR="006512CA" w:rsidRPr="006512CA" w:rsidRDefault="006512CA" w:rsidP="0082507D">
      <w:pPr>
        <w:ind w:left="720"/>
        <w:rPr>
          <w:rFonts w:ascii="Arial" w:hAnsi="Arial" w:cs="Arial"/>
          <w:i/>
          <w:sz w:val="24"/>
          <w:szCs w:val="24"/>
        </w:rPr>
      </w:pPr>
      <w:r w:rsidRPr="006512CA">
        <w:rPr>
          <w:rFonts w:ascii="Arial" w:hAnsi="Arial" w:cs="Arial"/>
          <w:sz w:val="24"/>
          <w:szCs w:val="24"/>
        </w:rPr>
        <w:t>(Please indicate high (H), medium (M), low (L), no effect (N) for each)</w:t>
      </w:r>
      <w:r w:rsidRPr="006512CA">
        <w:rPr>
          <w:rFonts w:ascii="Arial" w:hAnsi="Arial" w:cs="Arial"/>
          <w:i/>
          <w:sz w:val="24"/>
          <w:szCs w:val="24"/>
        </w:rPr>
        <w:t xml:space="preserve"> </w:t>
      </w:r>
    </w:p>
    <w:p w14:paraId="0BE353CB" w14:textId="77777777" w:rsidR="006512CA" w:rsidRDefault="006512CA" w:rsidP="006512CA">
      <w:pPr>
        <w:rPr>
          <w:rFonts w:ascii="Arial" w:hAnsi="Arial" w:cs="Arial"/>
          <w:b/>
          <w:bCs/>
          <w:sz w:val="24"/>
          <w:szCs w:val="24"/>
        </w:rPr>
      </w:pPr>
    </w:p>
    <w:p w14:paraId="0D003256" w14:textId="77777777" w:rsidR="0082507D" w:rsidRPr="006512CA" w:rsidRDefault="0082507D" w:rsidP="006512CA">
      <w:pPr>
        <w:rPr>
          <w:rFonts w:ascii="Arial" w:hAnsi="Arial" w:cs="Arial"/>
          <w:b/>
          <w:bCs/>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6512CA" w:rsidRPr="006512CA" w14:paraId="1B226C95" w14:textId="77777777" w:rsidTr="006512CA">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1243E7"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lastRenderedPageBreak/>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C3AE63"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Impact</w:t>
            </w:r>
          </w:p>
          <w:p w14:paraId="4C05F204"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(H, M, L, N)</w:t>
            </w:r>
          </w:p>
        </w:tc>
      </w:tr>
      <w:tr w:rsidR="006512CA" w:rsidRPr="006512CA" w14:paraId="405C8F6E"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2AC3D8A"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Age</w:t>
            </w:r>
          </w:p>
        </w:tc>
        <w:tc>
          <w:tcPr>
            <w:tcW w:w="2490" w:type="dxa"/>
            <w:tcBorders>
              <w:top w:val="single" w:sz="6" w:space="0" w:color="auto"/>
              <w:left w:val="single" w:sz="6" w:space="0" w:color="auto"/>
              <w:bottom w:val="single" w:sz="6" w:space="0" w:color="auto"/>
              <w:right w:val="single" w:sz="6" w:space="0" w:color="auto"/>
            </w:tcBorders>
            <w:hideMark/>
          </w:tcPr>
          <w:p w14:paraId="74C18D74"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0E7B3415"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9F74534"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Disability</w:t>
            </w:r>
          </w:p>
        </w:tc>
        <w:tc>
          <w:tcPr>
            <w:tcW w:w="2490" w:type="dxa"/>
            <w:tcBorders>
              <w:top w:val="single" w:sz="6" w:space="0" w:color="auto"/>
              <w:left w:val="single" w:sz="6" w:space="0" w:color="auto"/>
              <w:bottom w:val="single" w:sz="6" w:space="0" w:color="auto"/>
              <w:right w:val="single" w:sz="6" w:space="0" w:color="auto"/>
            </w:tcBorders>
            <w:hideMark/>
          </w:tcPr>
          <w:p w14:paraId="5E26B85A"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L</w:t>
            </w:r>
          </w:p>
        </w:tc>
      </w:tr>
      <w:tr w:rsidR="006512CA" w:rsidRPr="006512CA" w14:paraId="15EA5B49"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89C5E0"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6B78D759"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756342D5"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BCAD00"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Race</w:t>
            </w:r>
          </w:p>
        </w:tc>
        <w:tc>
          <w:tcPr>
            <w:tcW w:w="2490" w:type="dxa"/>
            <w:tcBorders>
              <w:top w:val="single" w:sz="6" w:space="0" w:color="auto"/>
              <w:left w:val="single" w:sz="6" w:space="0" w:color="auto"/>
              <w:bottom w:val="single" w:sz="6" w:space="0" w:color="auto"/>
              <w:right w:val="single" w:sz="6" w:space="0" w:color="auto"/>
            </w:tcBorders>
            <w:hideMark/>
          </w:tcPr>
          <w:p w14:paraId="1345BCA8"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39DE06A4"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C07E25B"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5583BC5C"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37A9FF2C"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5B186AA"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5687ED5D"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57FF05FA"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FAF1487"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4AB334D7"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0E8E24CC"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D953AE8"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Sex</w:t>
            </w:r>
          </w:p>
        </w:tc>
        <w:tc>
          <w:tcPr>
            <w:tcW w:w="2490" w:type="dxa"/>
            <w:tcBorders>
              <w:top w:val="single" w:sz="6" w:space="0" w:color="auto"/>
              <w:left w:val="single" w:sz="6" w:space="0" w:color="auto"/>
              <w:bottom w:val="single" w:sz="6" w:space="0" w:color="auto"/>
              <w:right w:val="single" w:sz="6" w:space="0" w:color="auto"/>
            </w:tcBorders>
            <w:hideMark/>
          </w:tcPr>
          <w:p w14:paraId="1101D67D"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70EC9E35"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26601A"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2141B5EA"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68A819EF"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07E4D0B"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Additional Consideration:</w:t>
            </w:r>
          </w:p>
        </w:tc>
        <w:tc>
          <w:tcPr>
            <w:tcW w:w="2490" w:type="dxa"/>
            <w:tcBorders>
              <w:top w:val="single" w:sz="6" w:space="0" w:color="auto"/>
              <w:left w:val="single" w:sz="6" w:space="0" w:color="auto"/>
              <w:bottom w:val="single" w:sz="6" w:space="0" w:color="auto"/>
              <w:right w:val="single" w:sz="6" w:space="0" w:color="auto"/>
            </w:tcBorders>
            <w:hideMark/>
          </w:tcPr>
          <w:p w14:paraId="485E6727"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r w:rsidR="006512CA" w:rsidRPr="006512CA" w14:paraId="318C8454"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3F7CCB4"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2474D7EE"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L</w:t>
            </w:r>
          </w:p>
        </w:tc>
      </w:tr>
      <w:tr w:rsidR="006512CA" w:rsidRPr="006512CA" w14:paraId="6F86B72E" w14:textId="77777777" w:rsidTr="006512CA">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BD4D33"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Care Leavers</w:t>
            </w:r>
          </w:p>
        </w:tc>
        <w:tc>
          <w:tcPr>
            <w:tcW w:w="2490" w:type="dxa"/>
            <w:tcBorders>
              <w:top w:val="single" w:sz="6" w:space="0" w:color="auto"/>
              <w:left w:val="single" w:sz="6" w:space="0" w:color="auto"/>
              <w:bottom w:val="single" w:sz="6" w:space="0" w:color="auto"/>
              <w:right w:val="single" w:sz="6" w:space="0" w:color="auto"/>
            </w:tcBorders>
            <w:hideMark/>
          </w:tcPr>
          <w:p w14:paraId="574790B1" w14:textId="77777777" w:rsidR="006512CA" w:rsidRPr="006512CA" w:rsidRDefault="006512CA" w:rsidP="0082507D">
            <w:pPr>
              <w:jc w:val="center"/>
              <w:rPr>
                <w:rFonts w:ascii="Arial" w:hAnsi="Arial" w:cs="Arial"/>
                <w:b/>
                <w:bCs/>
                <w:sz w:val="24"/>
                <w:szCs w:val="24"/>
              </w:rPr>
            </w:pPr>
            <w:r w:rsidRPr="006512CA">
              <w:rPr>
                <w:rFonts w:ascii="Arial" w:hAnsi="Arial" w:cs="Arial"/>
                <w:b/>
                <w:bCs/>
                <w:sz w:val="24"/>
                <w:szCs w:val="24"/>
              </w:rPr>
              <w:t>N</w:t>
            </w:r>
          </w:p>
        </w:tc>
      </w:tr>
    </w:tbl>
    <w:p w14:paraId="1E2E5A99" w14:textId="77777777" w:rsidR="006512CA" w:rsidRPr="006512CA" w:rsidRDefault="006512CA" w:rsidP="006512CA">
      <w:pPr>
        <w:rPr>
          <w:rFonts w:ascii="Arial" w:hAnsi="Arial" w:cs="Arial"/>
          <w:b/>
          <w:bCs/>
          <w:sz w:val="24"/>
          <w:szCs w:val="24"/>
        </w:rPr>
      </w:pPr>
    </w:p>
    <w:p w14:paraId="73564EDC" w14:textId="77777777" w:rsidR="006512CA" w:rsidRPr="006512CA" w:rsidRDefault="006512CA" w:rsidP="006512CA">
      <w:pPr>
        <w:rPr>
          <w:rFonts w:ascii="Arial" w:hAnsi="Arial" w:cs="Arial"/>
          <w:b/>
          <w:bCs/>
          <w:sz w:val="24"/>
          <w:szCs w:val="24"/>
        </w:rPr>
      </w:pPr>
    </w:p>
    <w:p w14:paraId="511C3F5D" w14:textId="5E036963" w:rsidR="006512CA" w:rsidRPr="006512CA" w:rsidRDefault="006512CA" w:rsidP="006512CA">
      <w:pPr>
        <w:rPr>
          <w:rFonts w:ascii="Arial" w:hAnsi="Arial" w:cs="Arial"/>
          <w:b/>
          <w:bCs/>
          <w:sz w:val="24"/>
          <w:szCs w:val="24"/>
        </w:rPr>
      </w:pPr>
      <w:r w:rsidRPr="006512CA">
        <w:rPr>
          <w:rFonts w:ascii="Arial" w:hAnsi="Arial" w:cs="Arial"/>
          <w:b/>
          <w:bCs/>
          <w:sz w:val="24"/>
          <w:szCs w:val="24"/>
        </w:rPr>
        <w:tab/>
      </w:r>
      <w:r w:rsidRPr="006512CA">
        <w:rPr>
          <w:rFonts w:ascii="Arial" w:hAnsi="Arial" w:cs="Arial"/>
          <w:b/>
          <w:bCs/>
          <w:noProof/>
          <w:sz w:val="24"/>
          <w:szCs w:val="24"/>
        </w:rPr>
        <w:drawing>
          <wp:inline distT="0" distB="0" distL="0" distR="0" wp14:anchorId="6E59BCDB" wp14:editId="6EDC6D6E">
            <wp:extent cx="5200650" cy="3016250"/>
            <wp:effectExtent l="0" t="0" r="0" b="0"/>
            <wp:docPr id="428331415" name="Picture 19" descr="A diagrame showing places where people and households are at risk of being digitally ex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31415" name="Picture 19" descr="A diagrame showing places where people and households are at risk of being digitally exclude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3016250"/>
                    </a:xfrm>
                    <a:prstGeom prst="rect">
                      <a:avLst/>
                    </a:prstGeom>
                    <a:noFill/>
                    <a:ln>
                      <a:noFill/>
                    </a:ln>
                  </pic:spPr>
                </pic:pic>
              </a:graphicData>
            </a:graphic>
          </wp:inline>
        </w:drawing>
      </w:r>
    </w:p>
    <w:p w14:paraId="43B7ACED" w14:textId="77777777" w:rsidR="006512CA" w:rsidRPr="006512CA" w:rsidRDefault="006512CA" w:rsidP="006512CA">
      <w:pPr>
        <w:rPr>
          <w:rFonts w:ascii="Arial" w:hAnsi="Arial" w:cs="Arial"/>
          <w:b/>
          <w:bCs/>
          <w:sz w:val="24"/>
          <w:szCs w:val="24"/>
        </w:rPr>
      </w:pPr>
    </w:p>
    <w:p w14:paraId="7871C747" w14:textId="14B76949" w:rsidR="006512CA" w:rsidRPr="006512CA" w:rsidRDefault="006512CA" w:rsidP="006512CA">
      <w:pPr>
        <w:rPr>
          <w:rFonts w:ascii="Arial" w:hAnsi="Arial" w:cs="Arial"/>
          <w:b/>
          <w:bCs/>
          <w:sz w:val="24"/>
          <w:szCs w:val="24"/>
        </w:rPr>
      </w:pPr>
      <w:r w:rsidRPr="006512CA">
        <w:rPr>
          <w:rFonts w:ascii="Arial" w:hAnsi="Arial" w:cs="Arial"/>
          <w:b/>
          <w:bCs/>
          <w:noProof/>
          <w:sz w:val="24"/>
          <w:szCs w:val="24"/>
        </w:rPr>
        <w:lastRenderedPageBreak/>
        <w:drawing>
          <wp:inline distT="0" distB="0" distL="0" distR="0" wp14:anchorId="6741CEF3" wp14:editId="065195C6">
            <wp:extent cx="5160010" cy="2877185"/>
            <wp:effectExtent l="0" t="0" r="2540" b="0"/>
            <wp:docPr id="885433340" name="Picture 23" descr="A diagram showing information about the characteristics of people who are employed by the council and the numbers of people employed by the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33340" name="Picture 23" descr="A diagram showing information about the characteristics of people who are employed by the council and the numbers of people employed by the counci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0010" cy="2877185"/>
                    </a:xfrm>
                    <a:prstGeom prst="rect">
                      <a:avLst/>
                    </a:prstGeom>
                    <a:noFill/>
                  </pic:spPr>
                </pic:pic>
              </a:graphicData>
            </a:graphic>
          </wp:inline>
        </w:drawing>
      </w:r>
    </w:p>
    <w:p w14:paraId="3FF6DE10" w14:textId="77777777" w:rsidR="006512CA" w:rsidRPr="006512CA" w:rsidRDefault="006512CA" w:rsidP="006512CA">
      <w:pPr>
        <w:rPr>
          <w:rFonts w:ascii="Arial" w:hAnsi="Arial" w:cs="Arial"/>
          <w:b/>
          <w:bCs/>
          <w:sz w:val="24"/>
          <w:szCs w:val="24"/>
        </w:rPr>
      </w:pPr>
    </w:p>
    <w:p w14:paraId="47831D54"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 xml:space="preserve">2.5 </w:t>
      </w:r>
      <w:r w:rsidRPr="006512CA">
        <w:rPr>
          <w:rFonts w:ascii="Arial" w:hAnsi="Arial" w:cs="Arial"/>
          <w:b/>
          <w:bCs/>
          <w:sz w:val="24"/>
          <w:szCs w:val="24"/>
        </w:rPr>
        <w:tab/>
        <w:t xml:space="preserve">How could the disproportionate negative impacts be mitigated or eliminated? </w:t>
      </w:r>
    </w:p>
    <w:p w14:paraId="4D2542D2" w14:textId="5B97D000" w:rsidR="006512CA" w:rsidRPr="006512CA" w:rsidRDefault="006512CA" w:rsidP="006512CA">
      <w:pPr>
        <w:rPr>
          <w:rFonts w:ascii="Arial" w:hAnsi="Arial" w:cs="Arial"/>
          <w:sz w:val="24"/>
          <w:szCs w:val="24"/>
        </w:rPr>
      </w:pPr>
      <w:r w:rsidRPr="006512CA">
        <w:rPr>
          <w:rFonts w:ascii="Arial" w:hAnsi="Arial" w:cs="Arial"/>
          <w:sz w:val="24"/>
          <w:szCs w:val="24"/>
        </w:rPr>
        <w:t xml:space="preserve">There are specific actions in place to mitigate risk of disproportionate negative impact. </w:t>
      </w:r>
    </w:p>
    <w:p w14:paraId="5F556B0A" w14:textId="77777777" w:rsidR="006512CA" w:rsidRPr="006512CA" w:rsidRDefault="006512CA" w:rsidP="0082507D">
      <w:pPr>
        <w:spacing w:after="0"/>
        <w:rPr>
          <w:rFonts w:ascii="Arial" w:hAnsi="Arial" w:cs="Arial"/>
          <w:b/>
          <w:bCs/>
          <w:sz w:val="24"/>
          <w:szCs w:val="24"/>
        </w:rPr>
      </w:pPr>
      <w:r w:rsidRPr="006512CA">
        <w:rPr>
          <w:rFonts w:ascii="Arial" w:hAnsi="Arial" w:cs="Arial"/>
          <w:b/>
          <w:bCs/>
          <w:sz w:val="24"/>
          <w:szCs w:val="24"/>
        </w:rPr>
        <w:t>Digital inclusion</w:t>
      </w:r>
    </w:p>
    <w:p w14:paraId="6AF84967" w14:textId="77777777" w:rsidR="006512CA" w:rsidRPr="006512CA" w:rsidRDefault="006512CA" w:rsidP="006512CA">
      <w:pPr>
        <w:rPr>
          <w:rFonts w:ascii="Arial" w:hAnsi="Arial" w:cs="Arial"/>
          <w:sz w:val="24"/>
          <w:szCs w:val="24"/>
        </w:rPr>
      </w:pPr>
      <w:r w:rsidRPr="006512CA">
        <w:rPr>
          <w:rFonts w:ascii="Arial" w:hAnsi="Arial" w:cs="Arial"/>
          <w:sz w:val="24"/>
          <w:szCs w:val="24"/>
        </w:rPr>
        <w:t>Digital inclusion refers to the equitable access to and effective use of digital technologies and services. It encompasses factors such as internet connectivity, availability of devices, digital skills, and digital literacy. A high level of digital inclusion ensures that all individuals can participate fully in the digital society, benefiting from the opportunities it offers.</w:t>
      </w:r>
    </w:p>
    <w:p w14:paraId="6DDAB42A" w14:textId="77777777" w:rsidR="006512CA" w:rsidRPr="006512CA" w:rsidRDefault="006512CA" w:rsidP="0082507D">
      <w:pPr>
        <w:spacing w:after="0"/>
        <w:rPr>
          <w:rFonts w:ascii="Arial" w:hAnsi="Arial" w:cs="Arial"/>
          <w:b/>
          <w:bCs/>
          <w:sz w:val="24"/>
          <w:szCs w:val="24"/>
        </w:rPr>
      </w:pPr>
      <w:r w:rsidRPr="006512CA">
        <w:rPr>
          <w:rFonts w:ascii="Arial" w:hAnsi="Arial" w:cs="Arial"/>
          <w:b/>
          <w:bCs/>
          <w:sz w:val="24"/>
          <w:szCs w:val="24"/>
        </w:rPr>
        <w:t xml:space="preserve">Mitigation: </w:t>
      </w:r>
    </w:p>
    <w:p w14:paraId="7A3EABC9" w14:textId="77777777" w:rsidR="006512CA" w:rsidRPr="006512CA" w:rsidRDefault="006512CA" w:rsidP="00EC5EE2">
      <w:pPr>
        <w:spacing w:after="0"/>
        <w:rPr>
          <w:rFonts w:ascii="Arial" w:hAnsi="Arial" w:cs="Arial"/>
          <w:sz w:val="24"/>
          <w:szCs w:val="24"/>
        </w:rPr>
      </w:pPr>
      <w:r w:rsidRPr="006512CA">
        <w:rPr>
          <w:rFonts w:ascii="Arial" w:hAnsi="Arial" w:cs="Arial"/>
          <w:sz w:val="24"/>
          <w:szCs w:val="24"/>
        </w:rPr>
        <w:t xml:space="preserve">A formalised governance structure is in place (detailed above), with a dedicated digital inclusion board to ensure those who may be digitally excluded will have appropriate means to access Council services. Similarly, internal staff will be trained and reskilled to use systems and improve process functionalities within the council. </w:t>
      </w:r>
    </w:p>
    <w:p w14:paraId="51513A06" w14:textId="77777777" w:rsidR="006512CA" w:rsidRPr="006512CA" w:rsidRDefault="006512CA" w:rsidP="00EC5EE2">
      <w:pPr>
        <w:spacing w:after="0"/>
        <w:rPr>
          <w:rFonts w:ascii="Arial" w:hAnsi="Arial" w:cs="Arial"/>
          <w:b/>
          <w:bCs/>
          <w:sz w:val="24"/>
          <w:szCs w:val="24"/>
        </w:rPr>
      </w:pPr>
    </w:p>
    <w:p w14:paraId="342BE9B2" w14:textId="77777777" w:rsidR="006512CA" w:rsidRPr="006512CA" w:rsidRDefault="006512CA" w:rsidP="006512CA">
      <w:pPr>
        <w:numPr>
          <w:ilvl w:val="0"/>
          <w:numId w:val="17"/>
        </w:numPr>
        <w:tabs>
          <w:tab w:val="clear" w:pos="360"/>
          <w:tab w:val="num" w:pos="720"/>
        </w:tabs>
        <w:rPr>
          <w:rFonts w:ascii="Arial" w:hAnsi="Arial" w:cs="Arial"/>
          <w:sz w:val="24"/>
          <w:szCs w:val="24"/>
        </w:rPr>
      </w:pPr>
      <w:r w:rsidRPr="006512CA">
        <w:rPr>
          <w:rFonts w:ascii="Arial" w:hAnsi="Arial" w:cs="Arial"/>
          <w:sz w:val="24"/>
          <w:szCs w:val="24"/>
        </w:rPr>
        <w:t>Digital Skills Training: will be offered to improve digital literacy for groups that may struggle with technology, such as people with disabilities. Providing ongoing technical support will also help ensure these groups can navigate digital platforms confidently.</w:t>
      </w:r>
    </w:p>
    <w:p w14:paraId="0FEFD941" w14:textId="77777777" w:rsidR="006512CA" w:rsidRPr="006512CA" w:rsidRDefault="006512CA" w:rsidP="006512CA">
      <w:pPr>
        <w:numPr>
          <w:ilvl w:val="0"/>
          <w:numId w:val="17"/>
        </w:numPr>
        <w:tabs>
          <w:tab w:val="clear" w:pos="360"/>
          <w:tab w:val="num" w:pos="720"/>
        </w:tabs>
        <w:rPr>
          <w:rFonts w:ascii="Arial" w:hAnsi="Arial" w:cs="Arial"/>
          <w:sz w:val="24"/>
          <w:szCs w:val="24"/>
        </w:rPr>
      </w:pPr>
      <w:r w:rsidRPr="006512CA">
        <w:rPr>
          <w:rFonts w:ascii="Arial" w:hAnsi="Arial" w:cs="Arial"/>
          <w:sz w:val="24"/>
          <w:szCs w:val="24"/>
        </w:rPr>
        <w:t xml:space="preserve">A range of functional requirements will be included in the specifications of systems to ensure that we can best evaluate how they meet the needs of everyone, specifically in terms of staff groups with accessibility requirements for system/app used as part of their role, and for citizens to have a range of channel option to choose how to engage with the Council that best suits their needs that are accessible to them, this will continue to include face to face contact. </w:t>
      </w:r>
    </w:p>
    <w:p w14:paraId="7F6E3DC5" w14:textId="77777777" w:rsidR="006512CA" w:rsidRPr="006512CA" w:rsidRDefault="006512CA" w:rsidP="006512CA">
      <w:pPr>
        <w:rPr>
          <w:rFonts w:ascii="Arial" w:hAnsi="Arial" w:cs="Arial"/>
          <w:b/>
          <w:bCs/>
          <w:sz w:val="24"/>
          <w:szCs w:val="24"/>
        </w:rPr>
      </w:pPr>
    </w:p>
    <w:p w14:paraId="4344A062" w14:textId="77777777" w:rsidR="006512CA" w:rsidRPr="006512CA" w:rsidRDefault="006512CA" w:rsidP="006512CA">
      <w:pPr>
        <w:rPr>
          <w:rFonts w:ascii="Arial" w:hAnsi="Arial" w:cs="Arial"/>
          <w:sz w:val="24"/>
          <w:szCs w:val="24"/>
        </w:rPr>
      </w:pPr>
      <w:r w:rsidRPr="006512CA">
        <w:rPr>
          <w:rFonts w:ascii="Arial" w:hAnsi="Arial" w:cs="Arial"/>
          <w:sz w:val="24"/>
          <w:szCs w:val="24"/>
        </w:rPr>
        <w:t xml:space="preserve">Any significant impact on workforce would be subject to staff consultation in accordance with Councils Managing Change Policy. </w:t>
      </w:r>
    </w:p>
    <w:p w14:paraId="3AC9A625" w14:textId="77777777" w:rsidR="006512CA" w:rsidRPr="006512CA" w:rsidRDefault="006512CA" w:rsidP="006512CA">
      <w:pPr>
        <w:rPr>
          <w:rFonts w:ascii="Arial" w:hAnsi="Arial" w:cs="Arial"/>
          <w:b/>
          <w:bCs/>
          <w:sz w:val="24"/>
          <w:szCs w:val="24"/>
        </w:rPr>
      </w:pPr>
    </w:p>
    <w:p w14:paraId="64F7AB69" w14:textId="77777777" w:rsidR="006512CA" w:rsidRPr="006512CA" w:rsidRDefault="006512CA" w:rsidP="006512CA">
      <w:pPr>
        <w:rPr>
          <w:rFonts w:ascii="Arial" w:hAnsi="Arial" w:cs="Arial"/>
          <w:b/>
          <w:bCs/>
          <w:sz w:val="24"/>
          <w:szCs w:val="24"/>
          <w:u w:val="single"/>
        </w:rPr>
      </w:pPr>
      <w:r w:rsidRPr="006512CA">
        <w:rPr>
          <w:rFonts w:ascii="Arial" w:hAnsi="Arial" w:cs="Arial"/>
          <w:b/>
          <w:bCs/>
          <w:sz w:val="24"/>
          <w:szCs w:val="24"/>
          <w:u w:val="single"/>
        </w:rPr>
        <w:t xml:space="preserve">Digital Inclusion Objective </w:t>
      </w:r>
    </w:p>
    <w:p w14:paraId="0C77D069" w14:textId="77777777" w:rsidR="006512CA" w:rsidRPr="006512CA" w:rsidRDefault="006512CA" w:rsidP="00EC5EE2">
      <w:pPr>
        <w:numPr>
          <w:ilvl w:val="0"/>
          <w:numId w:val="18"/>
        </w:numPr>
        <w:spacing w:after="0"/>
        <w:ind w:left="357" w:hanging="357"/>
        <w:rPr>
          <w:rFonts w:ascii="Arial" w:hAnsi="Arial" w:cs="Arial"/>
          <w:b/>
          <w:bCs/>
          <w:sz w:val="24"/>
          <w:szCs w:val="24"/>
        </w:rPr>
      </w:pPr>
      <w:r w:rsidRPr="006512CA">
        <w:rPr>
          <w:rFonts w:ascii="Arial" w:hAnsi="Arial" w:cs="Arial"/>
          <w:b/>
          <w:bCs/>
          <w:sz w:val="24"/>
          <w:szCs w:val="24"/>
        </w:rPr>
        <w:t>Promote Equitable Access to Digital Services</w:t>
      </w:r>
    </w:p>
    <w:p w14:paraId="6B8309E2" w14:textId="77777777" w:rsidR="006512CA" w:rsidRDefault="006512CA" w:rsidP="00EC5EE2">
      <w:pPr>
        <w:numPr>
          <w:ilvl w:val="0"/>
          <w:numId w:val="19"/>
        </w:numPr>
        <w:tabs>
          <w:tab w:val="clear" w:pos="720"/>
          <w:tab w:val="num" w:pos="360"/>
        </w:tabs>
        <w:spacing w:after="0"/>
        <w:ind w:left="357" w:hanging="357"/>
        <w:rPr>
          <w:rFonts w:ascii="Arial" w:hAnsi="Arial" w:cs="Arial"/>
          <w:sz w:val="24"/>
          <w:szCs w:val="24"/>
        </w:rPr>
      </w:pPr>
      <w:r w:rsidRPr="006512CA">
        <w:rPr>
          <w:rFonts w:ascii="Arial" w:hAnsi="Arial" w:cs="Arial"/>
          <w:sz w:val="24"/>
          <w:szCs w:val="24"/>
        </w:rPr>
        <w:t>Monitor and address digital divides based on socioeconomic status, geography, age, disability, or other protected characteristics.</w:t>
      </w:r>
    </w:p>
    <w:p w14:paraId="612887E0" w14:textId="77777777" w:rsidR="00EC5EE2" w:rsidRPr="006512CA" w:rsidRDefault="00EC5EE2" w:rsidP="00EC5EE2">
      <w:pPr>
        <w:spacing w:after="0"/>
        <w:ind w:left="357"/>
        <w:rPr>
          <w:rFonts w:ascii="Arial" w:hAnsi="Arial" w:cs="Arial"/>
          <w:sz w:val="24"/>
          <w:szCs w:val="24"/>
        </w:rPr>
      </w:pPr>
    </w:p>
    <w:p w14:paraId="4CB74ECF" w14:textId="77777777" w:rsidR="006512CA" w:rsidRPr="006512CA" w:rsidRDefault="006512CA" w:rsidP="00EC5EE2">
      <w:pPr>
        <w:numPr>
          <w:ilvl w:val="0"/>
          <w:numId w:val="18"/>
        </w:numPr>
        <w:spacing w:after="0"/>
        <w:ind w:left="357" w:hanging="357"/>
        <w:rPr>
          <w:rFonts w:ascii="Arial" w:hAnsi="Arial" w:cs="Arial"/>
          <w:b/>
          <w:bCs/>
          <w:sz w:val="24"/>
          <w:szCs w:val="24"/>
        </w:rPr>
      </w:pPr>
      <w:r w:rsidRPr="006512CA">
        <w:rPr>
          <w:rFonts w:ascii="Arial" w:hAnsi="Arial" w:cs="Arial"/>
          <w:b/>
          <w:bCs/>
          <w:sz w:val="24"/>
          <w:szCs w:val="24"/>
        </w:rPr>
        <w:t>Enhance Digital Literacy</w:t>
      </w:r>
    </w:p>
    <w:p w14:paraId="2F573D5B" w14:textId="77777777" w:rsidR="006512CA" w:rsidRPr="006512CA" w:rsidRDefault="006512CA" w:rsidP="00EC5EE2">
      <w:pPr>
        <w:numPr>
          <w:ilvl w:val="0"/>
          <w:numId w:val="19"/>
        </w:numPr>
        <w:tabs>
          <w:tab w:val="clear" w:pos="720"/>
          <w:tab w:val="num" w:pos="360"/>
        </w:tabs>
        <w:spacing w:after="0"/>
        <w:ind w:left="357" w:hanging="357"/>
        <w:rPr>
          <w:rFonts w:ascii="Arial" w:hAnsi="Arial" w:cs="Arial"/>
          <w:sz w:val="24"/>
          <w:szCs w:val="24"/>
        </w:rPr>
      </w:pPr>
      <w:r w:rsidRPr="006512CA">
        <w:rPr>
          <w:rFonts w:ascii="Arial" w:hAnsi="Arial" w:cs="Arial"/>
          <w:sz w:val="24"/>
          <w:szCs w:val="24"/>
        </w:rPr>
        <w:t>Develop and support programs to increase digital literacy and skills, particularly for groups at risk of digital exclusion (e.g., older adults, people with disabilities, low-income households).</w:t>
      </w:r>
    </w:p>
    <w:p w14:paraId="40D9A3F3" w14:textId="77777777" w:rsidR="006512CA" w:rsidRPr="006512CA" w:rsidRDefault="006512CA" w:rsidP="00EC5EE2">
      <w:pPr>
        <w:numPr>
          <w:ilvl w:val="0"/>
          <w:numId w:val="19"/>
        </w:numPr>
        <w:tabs>
          <w:tab w:val="clear" w:pos="720"/>
          <w:tab w:val="num" w:pos="360"/>
        </w:tabs>
        <w:spacing w:after="0"/>
        <w:ind w:left="357" w:hanging="357"/>
        <w:rPr>
          <w:rFonts w:ascii="Arial" w:hAnsi="Arial" w:cs="Arial"/>
          <w:sz w:val="24"/>
          <w:szCs w:val="24"/>
        </w:rPr>
      </w:pPr>
      <w:r w:rsidRPr="006512CA">
        <w:rPr>
          <w:rFonts w:ascii="Arial" w:hAnsi="Arial" w:cs="Arial"/>
          <w:sz w:val="24"/>
          <w:szCs w:val="24"/>
        </w:rPr>
        <w:t>Provide accessible, tailored training to help people confidently engage with digital services, ensuring no one is left behind in the shift to digital.</w:t>
      </w:r>
    </w:p>
    <w:p w14:paraId="78737D96" w14:textId="77777777" w:rsidR="006512CA" w:rsidRPr="006512CA" w:rsidRDefault="006512CA" w:rsidP="00EC5EE2">
      <w:pPr>
        <w:spacing w:after="0"/>
        <w:rPr>
          <w:rFonts w:ascii="Arial" w:hAnsi="Arial" w:cs="Arial"/>
          <w:b/>
          <w:bCs/>
          <w:sz w:val="24"/>
          <w:szCs w:val="24"/>
        </w:rPr>
      </w:pPr>
    </w:p>
    <w:p w14:paraId="01A5DB4F" w14:textId="77777777" w:rsidR="006512CA" w:rsidRPr="006512CA" w:rsidRDefault="006512CA" w:rsidP="00EC5EE2">
      <w:pPr>
        <w:numPr>
          <w:ilvl w:val="0"/>
          <w:numId w:val="18"/>
        </w:numPr>
        <w:tabs>
          <w:tab w:val="num" w:pos="720"/>
        </w:tabs>
        <w:spacing w:after="0"/>
        <w:ind w:left="357" w:hanging="357"/>
        <w:rPr>
          <w:rFonts w:ascii="Arial" w:hAnsi="Arial" w:cs="Arial"/>
          <w:b/>
          <w:bCs/>
          <w:sz w:val="24"/>
          <w:szCs w:val="24"/>
        </w:rPr>
      </w:pPr>
      <w:r w:rsidRPr="006512CA">
        <w:rPr>
          <w:rFonts w:ascii="Arial" w:hAnsi="Arial" w:cs="Arial"/>
          <w:b/>
          <w:bCs/>
          <w:sz w:val="24"/>
          <w:szCs w:val="24"/>
        </w:rPr>
        <w:t>Ensure Accessibility of Digital Platforms</w:t>
      </w:r>
    </w:p>
    <w:p w14:paraId="52DB03E5" w14:textId="77777777" w:rsidR="006512CA" w:rsidRPr="006512CA" w:rsidRDefault="006512CA" w:rsidP="00EC5EE2">
      <w:pPr>
        <w:numPr>
          <w:ilvl w:val="0"/>
          <w:numId w:val="21"/>
        </w:numPr>
        <w:tabs>
          <w:tab w:val="clear" w:pos="360"/>
          <w:tab w:val="num" w:pos="720"/>
        </w:tabs>
        <w:spacing w:after="0"/>
        <w:rPr>
          <w:rFonts w:ascii="Arial" w:hAnsi="Arial" w:cs="Arial"/>
          <w:sz w:val="24"/>
          <w:szCs w:val="24"/>
        </w:rPr>
      </w:pPr>
      <w:r w:rsidRPr="006512CA">
        <w:rPr>
          <w:rFonts w:ascii="Arial" w:hAnsi="Arial" w:cs="Arial"/>
          <w:sz w:val="24"/>
          <w:szCs w:val="24"/>
        </w:rPr>
        <w:t>Ensure that all council digital platforms comply with accessibility standards, ensuring they are usable for people with disabilities, older adults, and non-native speakers.</w:t>
      </w:r>
    </w:p>
    <w:p w14:paraId="373149C0" w14:textId="77777777" w:rsidR="006512CA" w:rsidRPr="006512CA" w:rsidRDefault="006512CA" w:rsidP="00EC5EE2">
      <w:pPr>
        <w:numPr>
          <w:ilvl w:val="0"/>
          <w:numId w:val="21"/>
        </w:numPr>
        <w:tabs>
          <w:tab w:val="clear" w:pos="360"/>
          <w:tab w:val="num" w:pos="720"/>
        </w:tabs>
        <w:spacing w:after="0"/>
        <w:rPr>
          <w:rFonts w:ascii="Arial" w:hAnsi="Arial" w:cs="Arial"/>
          <w:sz w:val="24"/>
          <w:szCs w:val="24"/>
        </w:rPr>
      </w:pPr>
      <w:r w:rsidRPr="006512CA">
        <w:rPr>
          <w:rFonts w:ascii="Arial" w:hAnsi="Arial" w:cs="Arial"/>
          <w:sz w:val="24"/>
          <w:szCs w:val="24"/>
        </w:rPr>
        <w:t>Regularly review and improve user experience through inclusive design, with input from people with protected characteristics.</w:t>
      </w:r>
    </w:p>
    <w:p w14:paraId="78E71CB8" w14:textId="77777777" w:rsidR="006512CA" w:rsidRPr="006512CA" w:rsidRDefault="006512CA" w:rsidP="00EC5EE2">
      <w:pPr>
        <w:spacing w:after="0"/>
        <w:rPr>
          <w:rFonts w:ascii="Arial" w:hAnsi="Arial" w:cs="Arial"/>
          <w:b/>
          <w:bCs/>
          <w:sz w:val="24"/>
          <w:szCs w:val="24"/>
        </w:rPr>
      </w:pPr>
    </w:p>
    <w:p w14:paraId="5545B41B" w14:textId="77777777" w:rsidR="006512CA" w:rsidRPr="006512CA" w:rsidRDefault="006512CA" w:rsidP="00EC5EE2">
      <w:pPr>
        <w:numPr>
          <w:ilvl w:val="0"/>
          <w:numId w:val="21"/>
        </w:numPr>
        <w:tabs>
          <w:tab w:val="clear" w:pos="360"/>
          <w:tab w:val="num" w:pos="720"/>
        </w:tabs>
        <w:spacing w:after="0"/>
        <w:rPr>
          <w:rFonts w:ascii="Arial" w:hAnsi="Arial" w:cs="Arial"/>
          <w:b/>
          <w:bCs/>
          <w:sz w:val="24"/>
          <w:szCs w:val="24"/>
        </w:rPr>
      </w:pPr>
      <w:r w:rsidRPr="006512CA">
        <w:rPr>
          <w:rFonts w:ascii="Arial" w:hAnsi="Arial" w:cs="Arial"/>
          <w:b/>
          <w:bCs/>
          <w:sz w:val="24"/>
          <w:szCs w:val="24"/>
        </w:rPr>
        <w:t>Maintain Multi-Channel Service Delivery</w:t>
      </w:r>
    </w:p>
    <w:p w14:paraId="6E1B53FC" w14:textId="77777777" w:rsidR="006512CA" w:rsidRPr="006512CA" w:rsidRDefault="006512CA" w:rsidP="00EC5EE2">
      <w:pPr>
        <w:numPr>
          <w:ilvl w:val="0"/>
          <w:numId w:val="22"/>
        </w:numPr>
        <w:tabs>
          <w:tab w:val="clear" w:pos="360"/>
          <w:tab w:val="num" w:pos="720"/>
        </w:tabs>
        <w:spacing w:after="0"/>
        <w:ind w:left="357" w:hanging="357"/>
        <w:rPr>
          <w:rFonts w:ascii="Arial" w:hAnsi="Arial" w:cs="Arial"/>
          <w:sz w:val="24"/>
          <w:szCs w:val="24"/>
        </w:rPr>
      </w:pPr>
      <w:r w:rsidRPr="006512CA">
        <w:rPr>
          <w:rFonts w:ascii="Arial" w:hAnsi="Arial" w:cs="Arial"/>
          <w:sz w:val="24"/>
          <w:szCs w:val="24"/>
        </w:rPr>
        <w:t>Ensure that non-digital alternatives (e.g., telephone or face-to-face services) remain available for those who cannot or prefer not to access services online.</w:t>
      </w:r>
    </w:p>
    <w:p w14:paraId="2971E522" w14:textId="77777777" w:rsidR="006512CA" w:rsidRPr="006512CA" w:rsidRDefault="006512CA" w:rsidP="00EC5EE2">
      <w:pPr>
        <w:numPr>
          <w:ilvl w:val="0"/>
          <w:numId w:val="22"/>
        </w:numPr>
        <w:tabs>
          <w:tab w:val="clear" w:pos="360"/>
          <w:tab w:val="num" w:pos="720"/>
        </w:tabs>
        <w:spacing w:after="0"/>
        <w:ind w:left="357" w:hanging="357"/>
        <w:rPr>
          <w:rFonts w:ascii="Arial" w:hAnsi="Arial" w:cs="Arial"/>
          <w:sz w:val="24"/>
          <w:szCs w:val="24"/>
        </w:rPr>
      </w:pPr>
      <w:r w:rsidRPr="006512CA">
        <w:rPr>
          <w:rFonts w:ascii="Arial" w:hAnsi="Arial" w:cs="Arial"/>
          <w:sz w:val="24"/>
          <w:szCs w:val="24"/>
        </w:rPr>
        <w:t>Promote a hybrid service model, combining digital and non-digital channels to meet diverse needs.</w:t>
      </w:r>
    </w:p>
    <w:p w14:paraId="11700320" w14:textId="77777777" w:rsidR="006512CA" w:rsidRPr="006512CA" w:rsidRDefault="006512CA" w:rsidP="00EC5EE2">
      <w:pPr>
        <w:spacing w:after="0"/>
        <w:rPr>
          <w:rFonts w:ascii="Arial" w:hAnsi="Arial" w:cs="Arial"/>
          <w:b/>
          <w:bCs/>
          <w:sz w:val="24"/>
          <w:szCs w:val="24"/>
        </w:rPr>
      </w:pPr>
    </w:p>
    <w:p w14:paraId="113497D4" w14:textId="77777777" w:rsidR="006512CA" w:rsidRPr="006512CA" w:rsidRDefault="006512CA" w:rsidP="00EC5EE2">
      <w:pPr>
        <w:numPr>
          <w:ilvl w:val="0"/>
          <w:numId w:val="21"/>
        </w:numPr>
        <w:tabs>
          <w:tab w:val="clear" w:pos="360"/>
          <w:tab w:val="num" w:pos="720"/>
        </w:tabs>
        <w:spacing w:after="0"/>
        <w:rPr>
          <w:rFonts w:ascii="Arial" w:hAnsi="Arial" w:cs="Arial"/>
          <w:b/>
          <w:bCs/>
          <w:sz w:val="24"/>
          <w:szCs w:val="24"/>
        </w:rPr>
      </w:pPr>
      <w:r w:rsidRPr="006512CA">
        <w:rPr>
          <w:rFonts w:ascii="Arial" w:hAnsi="Arial" w:cs="Arial"/>
          <w:b/>
          <w:bCs/>
          <w:sz w:val="24"/>
          <w:szCs w:val="24"/>
        </w:rPr>
        <w:t>Foster Collaboration and Engagement with Communities</w:t>
      </w:r>
    </w:p>
    <w:p w14:paraId="29B15225" w14:textId="77777777" w:rsidR="006512CA" w:rsidRPr="006512CA" w:rsidRDefault="006512CA" w:rsidP="00EC5EE2">
      <w:pPr>
        <w:numPr>
          <w:ilvl w:val="0"/>
          <w:numId w:val="24"/>
        </w:numPr>
        <w:tabs>
          <w:tab w:val="clear" w:pos="360"/>
          <w:tab w:val="num" w:pos="720"/>
        </w:tabs>
        <w:spacing w:after="0"/>
        <w:rPr>
          <w:rFonts w:ascii="Arial" w:hAnsi="Arial" w:cs="Arial"/>
          <w:sz w:val="24"/>
          <w:szCs w:val="24"/>
        </w:rPr>
      </w:pPr>
      <w:r w:rsidRPr="006512CA">
        <w:rPr>
          <w:rFonts w:ascii="Arial" w:hAnsi="Arial" w:cs="Arial"/>
          <w:sz w:val="24"/>
          <w:szCs w:val="24"/>
        </w:rPr>
        <w:t>Engage with local communities, advocacy groups, and service users to co-design digital services that meet the needs of all, including underrepresented or marginalized groups.</w:t>
      </w:r>
    </w:p>
    <w:p w14:paraId="12A91CC7" w14:textId="77777777" w:rsidR="006512CA" w:rsidRPr="006512CA" w:rsidRDefault="006512CA" w:rsidP="00EC5EE2">
      <w:pPr>
        <w:numPr>
          <w:ilvl w:val="0"/>
          <w:numId w:val="24"/>
        </w:numPr>
        <w:tabs>
          <w:tab w:val="clear" w:pos="360"/>
          <w:tab w:val="num" w:pos="720"/>
        </w:tabs>
        <w:spacing w:after="0"/>
        <w:rPr>
          <w:rFonts w:ascii="Arial" w:hAnsi="Arial" w:cs="Arial"/>
          <w:sz w:val="24"/>
          <w:szCs w:val="24"/>
        </w:rPr>
      </w:pPr>
      <w:r w:rsidRPr="006512CA">
        <w:rPr>
          <w:rFonts w:ascii="Arial" w:hAnsi="Arial" w:cs="Arial"/>
          <w:sz w:val="24"/>
          <w:szCs w:val="24"/>
        </w:rPr>
        <w:t>Establish regular feedback mechanisms to understand the needs, experiences, and challenges faced by different communities when accessing digital services.</w:t>
      </w:r>
    </w:p>
    <w:p w14:paraId="7CC1AEC5" w14:textId="77777777" w:rsidR="006512CA" w:rsidRPr="006512CA" w:rsidRDefault="006512CA" w:rsidP="00EC5EE2">
      <w:pPr>
        <w:spacing w:after="0"/>
        <w:rPr>
          <w:rFonts w:ascii="Arial" w:hAnsi="Arial" w:cs="Arial"/>
          <w:b/>
          <w:bCs/>
          <w:sz w:val="24"/>
          <w:szCs w:val="24"/>
        </w:rPr>
      </w:pPr>
    </w:p>
    <w:p w14:paraId="2D5AA96A" w14:textId="77777777" w:rsidR="006512CA" w:rsidRPr="006512CA" w:rsidRDefault="006512CA" w:rsidP="00EC5EE2">
      <w:pPr>
        <w:numPr>
          <w:ilvl w:val="0"/>
          <w:numId w:val="21"/>
        </w:numPr>
        <w:tabs>
          <w:tab w:val="clear" w:pos="360"/>
          <w:tab w:val="num" w:pos="720"/>
        </w:tabs>
        <w:spacing w:after="0"/>
        <w:rPr>
          <w:rFonts w:ascii="Arial" w:hAnsi="Arial" w:cs="Arial"/>
          <w:b/>
          <w:bCs/>
          <w:sz w:val="24"/>
          <w:szCs w:val="24"/>
        </w:rPr>
      </w:pPr>
      <w:r w:rsidRPr="006512CA">
        <w:rPr>
          <w:rFonts w:ascii="Arial" w:hAnsi="Arial" w:cs="Arial"/>
          <w:b/>
          <w:bCs/>
          <w:sz w:val="24"/>
          <w:szCs w:val="24"/>
        </w:rPr>
        <w:t>Promote Data Privacy and Security for Vulnerable Groups</w:t>
      </w:r>
    </w:p>
    <w:p w14:paraId="0A220614" w14:textId="77777777" w:rsidR="006512CA" w:rsidRPr="006512CA" w:rsidRDefault="006512CA" w:rsidP="00EC5EE2">
      <w:pPr>
        <w:numPr>
          <w:ilvl w:val="0"/>
          <w:numId w:val="25"/>
        </w:numPr>
        <w:tabs>
          <w:tab w:val="clear" w:pos="720"/>
          <w:tab w:val="num" w:pos="360"/>
        </w:tabs>
        <w:spacing w:after="0"/>
        <w:ind w:left="360"/>
        <w:rPr>
          <w:rFonts w:ascii="Arial" w:hAnsi="Arial" w:cs="Arial"/>
          <w:sz w:val="24"/>
          <w:szCs w:val="24"/>
        </w:rPr>
      </w:pPr>
      <w:r w:rsidRPr="006512CA">
        <w:rPr>
          <w:rFonts w:ascii="Arial" w:hAnsi="Arial" w:cs="Arial"/>
          <w:sz w:val="24"/>
          <w:szCs w:val="24"/>
        </w:rPr>
        <w:t>Ensure that digital platforms are secure and protect personal data, particularly for individuals who may have heightened concerns (e.g., survivors of domestic abuse, LGBTQ+ individuals).</w:t>
      </w:r>
    </w:p>
    <w:p w14:paraId="564FD414" w14:textId="77777777" w:rsidR="006512CA" w:rsidRPr="006512CA" w:rsidRDefault="006512CA" w:rsidP="00EC5EE2">
      <w:pPr>
        <w:numPr>
          <w:ilvl w:val="0"/>
          <w:numId w:val="25"/>
        </w:numPr>
        <w:tabs>
          <w:tab w:val="clear" w:pos="720"/>
          <w:tab w:val="num" w:pos="360"/>
        </w:tabs>
        <w:spacing w:after="0"/>
        <w:ind w:left="360"/>
        <w:rPr>
          <w:rFonts w:ascii="Arial" w:hAnsi="Arial" w:cs="Arial"/>
          <w:sz w:val="24"/>
          <w:szCs w:val="24"/>
        </w:rPr>
      </w:pPr>
      <w:r w:rsidRPr="006512CA">
        <w:rPr>
          <w:rFonts w:ascii="Arial" w:hAnsi="Arial" w:cs="Arial"/>
          <w:sz w:val="24"/>
          <w:szCs w:val="24"/>
        </w:rPr>
        <w:t>Build trust by promoting transparent practices around data use, ensuring privacy is respected in all digital services.</w:t>
      </w:r>
    </w:p>
    <w:p w14:paraId="4F87E08D" w14:textId="77777777" w:rsidR="006512CA" w:rsidRPr="006512CA" w:rsidRDefault="006512CA" w:rsidP="00EC5EE2">
      <w:pPr>
        <w:spacing w:after="0"/>
        <w:ind w:left="-360"/>
        <w:rPr>
          <w:rFonts w:ascii="Arial" w:hAnsi="Arial" w:cs="Arial"/>
          <w:sz w:val="24"/>
          <w:szCs w:val="24"/>
        </w:rPr>
      </w:pPr>
    </w:p>
    <w:p w14:paraId="2ABE6088" w14:textId="77777777" w:rsidR="006512CA" w:rsidRPr="006512CA" w:rsidRDefault="006512CA" w:rsidP="00EC5EE2">
      <w:pPr>
        <w:numPr>
          <w:ilvl w:val="0"/>
          <w:numId w:val="21"/>
        </w:numPr>
        <w:tabs>
          <w:tab w:val="clear" w:pos="360"/>
          <w:tab w:val="num" w:pos="720"/>
        </w:tabs>
        <w:spacing w:after="0"/>
        <w:rPr>
          <w:rFonts w:ascii="Arial" w:hAnsi="Arial" w:cs="Arial"/>
          <w:b/>
          <w:bCs/>
          <w:sz w:val="24"/>
          <w:szCs w:val="24"/>
        </w:rPr>
      </w:pPr>
      <w:r w:rsidRPr="006512CA">
        <w:rPr>
          <w:rFonts w:ascii="Arial" w:hAnsi="Arial" w:cs="Arial"/>
          <w:b/>
          <w:bCs/>
          <w:sz w:val="24"/>
          <w:szCs w:val="24"/>
        </w:rPr>
        <w:t>Monitor and Evaluate Digital Inclusion Progress</w:t>
      </w:r>
    </w:p>
    <w:p w14:paraId="648A1D0B" w14:textId="77777777" w:rsidR="006512CA" w:rsidRPr="006512CA" w:rsidRDefault="006512CA" w:rsidP="00EC5EE2">
      <w:pPr>
        <w:numPr>
          <w:ilvl w:val="0"/>
          <w:numId w:val="26"/>
        </w:numPr>
        <w:tabs>
          <w:tab w:val="clear" w:pos="360"/>
          <w:tab w:val="num" w:pos="720"/>
        </w:tabs>
        <w:spacing w:after="0"/>
        <w:rPr>
          <w:rFonts w:ascii="Arial" w:hAnsi="Arial" w:cs="Arial"/>
          <w:sz w:val="24"/>
          <w:szCs w:val="24"/>
        </w:rPr>
      </w:pPr>
      <w:r w:rsidRPr="006512CA">
        <w:rPr>
          <w:rFonts w:ascii="Arial" w:hAnsi="Arial" w:cs="Arial"/>
          <w:sz w:val="24"/>
          <w:szCs w:val="24"/>
        </w:rPr>
        <w:lastRenderedPageBreak/>
        <w:t>Establish metrics to assess digital inclusion, tracking progress in reducing the digital divide and increasing digital engagement across all demographics.</w:t>
      </w:r>
    </w:p>
    <w:p w14:paraId="21890E75" w14:textId="77777777" w:rsidR="006512CA" w:rsidRPr="006512CA" w:rsidRDefault="006512CA" w:rsidP="00EC5EE2">
      <w:pPr>
        <w:numPr>
          <w:ilvl w:val="0"/>
          <w:numId w:val="26"/>
        </w:numPr>
        <w:tabs>
          <w:tab w:val="clear" w:pos="360"/>
          <w:tab w:val="num" w:pos="720"/>
        </w:tabs>
        <w:spacing w:after="0"/>
        <w:rPr>
          <w:rFonts w:ascii="Arial" w:hAnsi="Arial" w:cs="Arial"/>
          <w:sz w:val="24"/>
          <w:szCs w:val="24"/>
        </w:rPr>
      </w:pPr>
      <w:r w:rsidRPr="006512CA">
        <w:rPr>
          <w:rFonts w:ascii="Arial" w:hAnsi="Arial" w:cs="Arial"/>
          <w:sz w:val="24"/>
          <w:szCs w:val="24"/>
        </w:rPr>
        <w:t>Conduct regular equality impact assessments to ensure that digital services do not disproportionately disadvantage any group and adjust strategies accordingly.</w:t>
      </w:r>
    </w:p>
    <w:p w14:paraId="21FC61B7" w14:textId="77777777" w:rsidR="006512CA" w:rsidRPr="006512CA" w:rsidRDefault="006512CA" w:rsidP="00EC5EE2">
      <w:pPr>
        <w:spacing w:after="0"/>
        <w:rPr>
          <w:rFonts w:ascii="Arial" w:hAnsi="Arial" w:cs="Arial"/>
          <w:b/>
          <w:bCs/>
          <w:sz w:val="24"/>
          <w:szCs w:val="24"/>
        </w:rPr>
      </w:pPr>
    </w:p>
    <w:p w14:paraId="6A3D80B2" w14:textId="77777777" w:rsidR="006512CA" w:rsidRPr="006512CA" w:rsidRDefault="006512CA" w:rsidP="00EC5EE2">
      <w:pPr>
        <w:numPr>
          <w:ilvl w:val="0"/>
          <w:numId w:val="21"/>
        </w:numPr>
        <w:tabs>
          <w:tab w:val="clear" w:pos="360"/>
          <w:tab w:val="num" w:pos="720"/>
        </w:tabs>
        <w:spacing w:after="0"/>
        <w:rPr>
          <w:rFonts w:ascii="Arial" w:hAnsi="Arial" w:cs="Arial"/>
          <w:b/>
          <w:bCs/>
          <w:sz w:val="24"/>
          <w:szCs w:val="24"/>
        </w:rPr>
      </w:pPr>
      <w:r w:rsidRPr="006512CA">
        <w:rPr>
          <w:rFonts w:ascii="Arial" w:hAnsi="Arial" w:cs="Arial"/>
          <w:b/>
          <w:bCs/>
          <w:sz w:val="24"/>
          <w:szCs w:val="24"/>
        </w:rPr>
        <w:t>Address Barriers to Digital Inclusion</w:t>
      </w:r>
    </w:p>
    <w:p w14:paraId="547F16FD" w14:textId="77777777" w:rsidR="006512CA" w:rsidRPr="006512CA" w:rsidRDefault="006512CA" w:rsidP="00EC5EE2">
      <w:pPr>
        <w:numPr>
          <w:ilvl w:val="0"/>
          <w:numId w:val="28"/>
        </w:numPr>
        <w:tabs>
          <w:tab w:val="clear" w:pos="360"/>
          <w:tab w:val="num" w:pos="720"/>
        </w:tabs>
        <w:spacing w:after="0"/>
        <w:rPr>
          <w:rFonts w:ascii="Arial" w:hAnsi="Arial" w:cs="Arial"/>
          <w:sz w:val="24"/>
          <w:szCs w:val="24"/>
        </w:rPr>
      </w:pPr>
      <w:r w:rsidRPr="006512CA">
        <w:rPr>
          <w:rFonts w:ascii="Arial" w:hAnsi="Arial" w:cs="Arial"/>
          <w:sz w:val="24"/>
          <w:szCs w:val="24"/>
        </w:rPr>
        <w:t>Identify and address specific barriers faced by protected groups, such as language, cultural sensitivities, financial constraints, or limited technical skills.</w:t>
      </w:r>
    </w:p>
    <w:p w14:paraId="2AA1B816" w14:textId="77777777" w:rsidR="006512CA" w:rsidRPr="006512CA" w:rsidRDefault="006512CA" w:rsidP="00EC5EE2">
      <w:pPr>
        <w:numPr>
          <w:ilvl w:val="0"/>
          <w:numId w:val="28"/>
        </w:numPr>
        <w:tabs>
          <w:tab w:val="clear" w:pos="360"/>
          <w:tab w:val="num" w:pos="720"/>
        </w:tabs>
        <w:spacing w:after="0"/>
        <w:rPr>
          <w:rFonts w:ascii="Arial" w:hAnsi="Arial" w:cs="Arial"/>
          <w:sz w:val="24"/>
          <w:szCs w:val="24"/>
        </w:rPr>
      </w:pPr>
      <w:r w:rsidRPr="006512CA">
        <w:rPr>
          <w:rFonts w:ascii="Arial" w:hAnsi="Arial" w:cs="Arial"/>
          <w:sz w:val="24"/>
          <w:szCs w:val="24"/>
        </w:rPr>
        <w:t>Offer targeted support to overcome these barriers, such as subsidized internet access, assistive technologies, or multilingual resources.</w:t>
      </w:r>
    </w:p>
    <w:p w14:paraId="191FE51C" w14:textId="77777777" w:rsidR="006512CA" w:rsidRPr="006512CA" w:rsidRDefault="006512CA" w:rsidP="00EC5EE2">
      <w:pPr>
        <w:spacing w:after="0"/>
        <w:rPr>
          <w:rFonts w:ascii="Arial" w:hAnsi="Arial" w:cs="Arial"/>
          <w:b/>
          <w:bCs/>
          <w:sz w:val="24"/>
          <w:szCs w:val="24"/>
        </w:rPr>
      </w:pPr>
    </w:p>
    <w:p w14:paraId="77A510BA" w14:textId="77777777" w:rsidR="006512CA" w:rsidRPr="006512CA" w:rsidRDefault="006512CA" w:rsidP="00EC5EE2">
      <w:pPr>
        <w:numPr>
          <w:ilvl w:val="0"/>
          <w:numId w:val="21"/>
        </w:numPr>
        <w:tabs>
          <w:tab w:val="clear" w:pos="360"/>
          <w:tab w:val="num" w:pos="720"/>
        </w:tabs>
        <w:spacing w:after="0"/>
        <w:rPr>
          <w:rFonts w:ascii="Arial" w:hAnsi="Arial" w:cs="Arial"/>
          <w:b/>
          <w:bCs/>
          <w:sz w:val="24"/>
          <w:szCs w:val="24"/>
        </w:rPr>
      </w:pPr>
      <w:r w:rsidRPr="006512CA">
        <w:rPr>
          <w:rFonts w:ascii="Arial" w:hAnsi="Arial" w:cs="Arial"/>
          <w:b/>
          <w:bCs/>
          <w:sz w:val="24"/>
          <w:szCs w:val="24"/>
        </w:rPr>
        <w:t>Support Staff Training and Capacity Building</w:t>
      </w:r>
    </w:p>
    <w:p w14:paraId="127F9A32" w14:textId="77777777" w:rsidR="006512CA" w:rsidRPr="006512CA" w:rsidRDefault="006512CA" w:rsidP="00EC5EE2">
      <w:pPr>
        <w:numPr>
          <w:ilvl w:val="0"/>
          <w:numId w:val="29"/>
        </w:numPr>
        <w:tabs>
          <w:tab w:val="clear" w:pos="360"/>
          <w:tab w:val="num" w:pos="720"/>
        </w:tabs>
        <w:spacing w:after="0"/>
        <w:rPr>
          <w:rFonts w:ascii="Arial" w:hAnsi="Arial" w:cs="Arial"/>
          <w:sz w:val="24"/>
          <w:szCs w:val="24"/>
        </w:rPr>
      </w:pPr>
      <w:r w:rsidRPr="006512CA">
        <w:rPr>
          <w:rFonts w:ascii="Arial" w:hAnsi="Arial" w:cs="Arial"/>
          <w:sz w:val="24"/>
          <w:szCs w:val="24"/>
        </w:rPr>
        <w:t>Ensure council staff are trained to support residents in accessing digital services, including training on equality, diversity, and digital inclusion principles.</w:t>
      </w:r>
    </w:p>
    <w:p w14:paraId="444B35EC" w14:textId="77777777" w:rsidR="006512CA" w:rsidRPr="006512CA" w:rsidRDefault="006512CA" w:rsidP="00EC5EE2">
      <w:pPr>
        <w:numPr>
          <w:ilvl w:val="0"/>
          <w:numId w:val="29"/>
        </w:numPr>
        <w:tabs>
          <w:tab w:val="clear" w:pos="360"/>
          <w:tab w:val="num" w:pos="720"/>
        </w:tabs>
        <w:spacing w:after="0"/>
        <w:rPr>
          <w:rFonts w:ascii="Arial" w:hAnsi="Arial" w:cs="Arial"/>
          <w:sz w:val="24"/>
          <w:szCs w:val="24"/>
        </w:rPr>
      </w:pPr>
      <w:r w:rsidRPr="006512CA">
        <w:rPr>
          <w:rFonts w:ascii="Arial" w:hAnsi="Arial" w:cs="Arial"/>
          <w:sz w:val="24"/>
          <w:szCs w:val="24"/>
        </w:rPr>
        <w:t>Equip frontline staff with the knowledge and tools to assist people who may face barriers to digital access, offering personalized support where necessary.</w:t>
      </w:r>
    </w:p>
    <w:p w14:paraId="14607CB3" w14:textId="77777777" w:rsidR="006512CA" w:rsidRPr="006512CA" w:rsidRDefault="006512CA" w:rsidP="00EC5EE2">
      <w:pPr>
        <w:spacing w:after="0"/>
        <w:rPr>
          <w:rFonts w:ascii="Arial" w:hAnsi="Arial" w:cs="Arial"/>
          <w:b/>
          <w:bCs/>
          <w:sz w:val="24"/>
          <w:szCs w:val="24"/>
        </w:rPr>
      </w:pPr>
    </w:p>
    <w:p w14:paraId="549C89F6" w14:textId="77777777" w:rsidR="006512CA" w:rsidRPr="006512CA" w:rsidRDefault="006512CA" w:rsidP="00EC5EE2">
      <w:pPr>
        <w:numPr>
          <w:ilvl w:val="0"/>
          <w:numId w:val="21"/>
        </w:numPr>
        <w:tabs>
          <w:tab w:val="clear" w:pos="360"/>
          <w:tab w:val="num" w:pos="720"/>
        </w:tabs>
        <w:spacing w:after="0"/>
        <w:rPr>
          <w:rFonts w:ascii="Arial" w:hAnsi="Arial" w:cs="Arial"/>
          <w:b/>
          <w:bCs/>
          <w:sz w:val="24"/>
          <w:szCs w:val="24"/>
        </w:rPr>
      </w:pPr>
      <w:r w:rsidRPr="006512CA">
        <w:rPr>
          <w:rFonts w:ascii="Arial" w:hAnsi="Arial" w:cs="Arial"/>
          <w:b/>
          <w:bCs/>
          <w:sz w:val="24"/>
          <w:szCs w:val="24"/>
        </w:rPr>
        <w:t>Develop Strategic Partnerships</w:t>
      </w:r>
    </w:p>
    <w:p w14:paraId="14657F48" w14:textId="77777777" w:rsidR="006512CA" w:rsidRPr="006512CA" w:rsidRDefault="006512CA" w:rsidP="00EC5EE2">
      <w:pPr>
        <w:numPr>
          <w:ilvl w:val="0"/>
          <w:numId w:val="31"/>
        </w:numPr>
        <w:tabs>
          <w:tab w:val="clear" w:pos="720"/>
          <w:tab w:val="num" w:pos="360"/>
        </w:tabs>
        <w:spacing w:after="0"/>
        <w:ind w:left="360"/>
        <w:rPr>
          <w:rFonts w:ascii="Arial" w:hAnsi="Arial" w:cs="Arial"/>
          <w:sz w:val="24"/>
          <w:szCs w:val="24"/>
        </w:rPr>
      </w:pPr>
      <w:r w:rsidRPr="006512CA">
        <w:rPr>
          <w:rFonts w:ascii="Arial" w:hAnsi="Arial" w:cs="Arial"/>
          <w:sz w:val="24"/>
          <w:szCs w:val="24"/>
        </w:rPr>
        <w:t>Partner with technology providers, educational institutions, non-profits, and community organizations to expand the reach of digital inclusion initiatives and secure additional resources for vulnerable groups.</w:t>
      </w:r>
    </w:p>
    <w:p w14:paraId="14D0A9A0" w14:textId="77777777" w:rsidR="006512CA" w:rsidRPr="006512CA" w:rsidRDefault="006512CA" w:rsidP="00EC5EE2">
      <w:pPr>
        <w:numPr>
          <w:ilvl w:val="0"/>
          <w:numId w:val="31"/>
        </w:numPr>
        <w:tabs>
          <w:tab w:val="clear" w:pos="720"/>
          <w:tab w:val="num" w:pos="360"/>
        </w:tabs>
        <w:spacing w:after="0"/>
        <w:ind w:left="360"/>
        <w:rPr>
          <w:rFonts w:ascii="Arial" w:hAnsi="Arial" w:cs="Arial"/>
          <w:sz w:val="24"/>
          <w:szCs w:val="24"/>
        </w:rPr>
      </w:pPr>
      <w:r w:rsidRPr="006512CA">
        <w:rPr>
          <w:rFonts w:ascii="Arial" w:hAnsi="Arial" w:cs="Arial"/>
          <w:sz w:val="24"/>
          <w:szCs w:val="24"/>
        </w:rPr>
        <w:t>Work collaboratively with regional and national initiatives aimed at closing the digital divide and improving inclusion.</w:t>
      </w:r>
    </w:p>
    <w:p w14:paraId="24082902" w14:textId="77777777" w:rsidR="006512CA" w:rsidRPr="006512CA" w:rsidRDefault="006512CA" w:rsidP="00EC5EE2">
      <w:pPr>
        <w:ind w:left="-360"/>
        <w:rPr>
          <w:rFonts w:ascii="Arial" w:hAnsi="Arial" w:cs="Arial"/>
          <w:sz w:val="24"/>
          <w:szCs w:val="24"/>
        </w:rPr>
      </w:pPr>
    </w:p>
    <w:p w14:paraId="6819E8F2" w14:textId="77777777" w:rsidR="006512CA" w:rsidRPr="006512CA" w:rsidRDefault="006512CA" w:rsidP="006512CA">
      <w:pPr>
        <w:rPr>
          <w:rFonts w:ascii="Arial" w:hAnsi="Arial" w:cs="Arial"/>
          <w:b/>
          <w:bCs/>
          <w:sz w:val="24"/>
          <w:szCs w:val="24"/>
        </w:rPr>
      </w:pPr>
    </w:p>
    <w:p w14:paraId="450A8719" w14:textId="77777777" w:rsidR="006512CA" w:rsidRPr="006512CA" w:rsidRDefault="006512CA" w:rsidP="006512CA">
      <w:pPr>
        <w:rPr>
          <w:rFonts w:ascii="Arial" w:hAnsi="Arial" w:cs="Arial"/>
          <w:b/>
          <w:bCs/>
          <w:sz w:val="24"/>
          <w:szCs w:val="24"/>
          <w:u w:val="single"/>
        </w:rPr>
      </w:pPr>
      <w:r w:rsidRPr="006512CA">
        <w:rPr>
          <w:rFonts w:ascii="Arial" w:hAnsi="Arial" w:cs="Arial"/>
          <w:b/>
          <w:bCs/>
          <w:sz w:val="24"/>
          <w:szCs w:val="24"/>
          <w:u w:val="single"/>
        </w:rPr>
        <w:t>Digital Inclusion Programme Board – Terms of Reference summary</w:t>
      </w:r>
    </w:p>
    <w:p w14:paraId="3FED953C" w14:textId="77777777" w:rsidR="006512CA" w:rsidRPr="006512CA" w:rsidRDefault="006512CA" w:rsidP="00EC5EE2">
      <w:pPr>
        <w:numPr>
          <w:ilvl w:val="0"/>
          <w:numId w:val="32"/>
        </w:numPr>
        <w:spacing w:after="120"/>
        <w:ind w:left="357" w:hanging="357"/>
        <w:rPr>
          <w:rFonts w:ascii="Arial" w:hAnsi="Arial" w:cs="Arial"/>
          <w:sz w:val="24"/>
          <w:szCs w:val="24"/>
        </w:rPr>
      </w:pPr>
      <w:r w:rsidRPr="006512CA">
        <w:rPr>
          <w:rFonts w:ascii="Arial" w:hAnsi="Arial" w:cs="Arial"/>
          <w:sz w:val="24"/>
          <w:szCs w:val="24"/>
        </w:rPr>
        <w:t>The primary purpose of the Digital Inclusion Board will be to provide strategic oversight, supporting collaborative working across the district and beyond; monitoring progress against development and delivery of the programme, including benefits realisation and finance.</w:t>
      </w:r>
    </w:p>
    <w:p w14:paraId="1882FFC2" w14:textId="77777777" w:rsidR="006512CA" w:rsidRPr="006512CA" w:rsidRDefault="006512CA" w:rsidP="00EC5EE2">
      <w:pPr>
        <w:numPr>
          <w:ilvl w:val="0"/>
          <w:numId w:val="32"/>
        </w:numPr>
        <w:spacing w:after="120"/>
        <w:ind w:left="357" w:hanging="357"/>
        <w:rPr>
          <w:rFonts w:ascii="Arial" w:hAnsi="Arial" w:cs="Arial"/>
          <w:sz w:val="24"/>
          <w:szCs w:val="24"/>
        </w:rPr>
      </w:pPr>
      <w:r w:rsidRPr="006512CA">
        <w:rPr>
          <w:rFonts w:ascii="Arial" w:hAnsi="Arial" w:cs="Arial"/>
          <w:sz w:val="24"/>
          <w:szCs w:val="24"/>
        </w:rPr>
        <w:t>The board will ensure that matters which might prevent the success of the programme are addressed swiftly. Issues requiring escalation to the Board will be raised via the Digital Inclusion Programme Manager</w:t>
      </w:r>
    </w:p>
    <w:p w14:paraId="749A6A99" w14:textId="77777777" w:rsidR="006512CA" w:rsidRPr="006512CA" w:rsidRDefault="006512CA" w:rsidP="00EC5EE2">
      <w:pPr>
        <w:numPr>
          <w:ilvl w:val="0"/>
          <w:numId w:val="32"/>
        </w:numPr>
        <w:spacing w:after="120"/>
        <w:ind w:left="357" w:hanging="357"/>
        <w:rPr>
          <w:rFonts w:ascii="Arial" w:hAnsi="Arial" w:cs="Arial"/>
          <w:sz w:val="24"/>
          <w:szCs w:val="24"/>
        </w:rPr>
      </w:pPr>
      <w:r w:rsidRPr="006512CA">
        <w:rPr>
          <w:rFonts w:ascii="Arial" w:hAnsi="Arial" w:cs="Arial"/>
          <w:sz w:val="24"/>
          <w:szCs w:val="24"/>
        </w:rPr>
        <w:t>The Digital Inclusion Board members will also act as programme champions who are committed to the programme objectives, the proposed outcomes and the approach to delivery. This will improve visibility of the programme at a range of senior leadership sessions in organisations across the district</w:t>
      </w:r>
    </w:p>
    <w:p w14:paraId="62F86777"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Accountability &amp; Management</w:t>
      </w:r>
    </w:p>
    <w:p w14:paraId="6EA6320B" w14:textId="77777777" w:rsidR="006512CA" w:rsidRPr="006512CA" w:rsidRDefault="006512CA" w:rsidP="00EC5EE2">
      <w:pPr>
        <w:numPr>
          <w:ilvl w:val="0"/>
          <w:numId w:val="32"/>
        </w:numPr>
        <w:spacing w:after="120"/>
        <w:ind w:left="357" w:hanging="357"/>
        <w:rPr>
          <w:rFonts w:ascii="Arial" w:hAnsi="Arial" w:cs="Arial"/>
          <w:sz w:val="24"/>
          <w:szCs w:val="24"/>
        </w:rPr>
      </w:pPr>
      <w:r w:rsidRPr="006512CA">
        <w:rPr>
          <w:rFonts w:ascii="Arial" w:hAnsi="Arial" w:cs="Arial"/>
          <w:sz w:val="24"/>
          <w:szCs w:val="24"/>
        </w:rPr>
        <w:t xml:space="preserve">The Digital Inclusion Board will be chaired by the sponsor, Marium Haque Children’s Services Director. </w:t>
      </w:r>
    </w:p>
    <w:p w14:paraId="78DACCD3" w14:textId="77777777" w:rsidR="006512CA" w:rsidRPr="006512CA" w:rsidRDefault="006512CA" w:rsidP="00EC5EE2">
      <w:pPr>
        <w:numPr>
          <w:ilvl w:val="0"/>
          <w:numId w:val="32"/>
        </w:numPr>
        <w:spacing w:after="120"/>
        <w:ind w:left="357" w:hanging="357"/>
        <w:rPr>
          <w:rFonts w:ascii="Arial" w:hAnsi="Arial" w:cs="Arial"/>
          <w:sz w:val="24"/>
          <w:szCs w:val="24"/>
        </w:rPr>
      </w:pPr>
      <w:r w:rsidRPr="006512CA">
        <w:rPr>
          <w:rFonts w:ascii="Arial" w:hAnsi="Arial" w:cs="Arial"/>
          <w:sz w:val="24"/>
          <w:szCs w:val="24"/>
        </w:rPr>
        <w:t>The Digital Inclusion Working Group will be accountable to the Digital Inclusion Board and will be chaired by the Digital Inclusion Programme Manager</w:t>
      </w:r>
    </w:p>
    <w:p w14:paraId="7CF0AC2A" w14:textId="77777777" w:rsidR="006512CA" w:rsidRPr="006512CA" w:rsidRDefault="006512CA" w:rsidP="00EC5EE2">
      <w:pPr>
        <w:numPr>
          <w:ilvl w:val="0"/>
          <w:numId w:val="32"/>
        </w:numPr>
        <w:spacing w:after="120"/>
        <w:ind w:left="357" w:hanging="357"/>
        <w:rPr>
          <w:rFonts w:ascii="Arial" w:hAnsi="Arial" w:cs="Arial"/>
          <w:sz w:val="24"/>
          <w:szCs w:val="24"/>
        </w:rPr>
      </w:pPr>
      <w:r w:rsidRPr="006512CA">
        <w:rPr>
          <w:rFonts w:ascii="Arial" w:hAnsi="Arial" w:cs="Arial"/>
          <w:sz w:val="24"/>
          <w:szCs w:val="24"/>
        </w:rPr>
        <w:lastRenderedPageBreak/>
        <w:t>The day-to-day work and management of the Digital Inclusion Working Group will be led by the Digital Inclusion Programme Manager</w:t>
      </w:r>
    </w:p>
    <w:p w14:paraId="3809CEA7" w14:textId="77777777" w:rsidR="006512CA" w:rsidRPr="006512CA" w:rsidRDefault="006512CA" w:rsidP="00EC5EE2">
      <w:pPr>
        <w:numPr>
          <w:ilvl w:val="0"/>
          <w:numId w:val="32"/>
        </w:numPr>
        <w:spacing w:after="120"/>
        <w:ind w:left="357" w:hanging="357"/>
        <w:rPr>
          <w:rFonts w:ascii="Arial" w:hAnsi="Arial" w:cs="Arial"/>
          <w:sz w:val="24"/>
          <w:szCs w:val="24"/>
        </w:rPr>
      </w:pPr>
      <w:r w:rsidRPr="006512CA">
        <w:rPr>
          <w:rFonts w:ascii="Arial" w:hAnsi="Arial" w:cs="Arial"/>
          <w:sz w:val="24"/>
          <w:szCs w:val="24"/>
        </w:rPr>
        <w:t>The Digital Inclusion Working Group will report to the Digital Inclusion Board monthly in the first instance, moving to bi-monthly, to provide updates on progress and activity. The Digital Inclusion Programme Manager will prepare and present this report</w:t>
      </w:r>
    </w:p>
    <w:p w14:paraId="6B49BF32" w14:textId="77777777" w:rsidR="006512CA" w:rsidRPr="006512CA" w:rsidRDefault="006512CA" w:rsidP="00EC5EE2">
      <w:pPr>
        <w:numPr>
          <w:ilvl w:val="0"/>
          <w:numId w:val="32"/>
        </w:numPr>
        <w:spacing w:after="120"/>
        <w:ind w:left="357" w:hanging="357"/>
        <w:rPr>
          <w:rFonts w:ascii="Arial" w:hAnsi="Arial" w:cs="Arial"/>
          <w:sz w:val="24"/>
          <w:szCs w:val="24"/>
        </w:rPr>
      </w:pPr>
      <w:r w:rsidRPr="006512CA">
        <w:rPr>
          <w:rFonts w:ascii="Arial" w:hAnsi="Arial" w:cs="Arial"/>
          <w:sz w:val="24"/>
          <w:szCs w:val="24"/>
        </w:rPr>
        <w:t>The Digital Inclusion Board will approve progress updates to the Health and Wellbeing Board on a minimum quarterly basis, or as directed by the Health and Wellbeing Board. The Digital Inclusion Programme Manager will prepare and present this report</w:t>
      </w:r>
    </w:p>
    <w:p w14:paraId="0738DBE7" w14:textId="77777777" w:rsidR="006512CA" w:rsidRPr="006512CA" w:rsidRDefault="006512CA" w:rsidP="006512CA">
      <w:pPr>
        <w:rPr>
          <w:rFonts w:ascii="Arial" w:hAnsi="Arial" w:cs="Arial"/>
          <w:b/>
          <w:bCs/>
          <w:sz w:val="24"/>
          <w:szCs w:val="24"/>
        </w:rPr>
      </w:pPr>
    </w:p>
    <w:p w14:paraId="2B58CE6A"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 xml:space="preserve">Section 3: Dependencies from other proposals </w:t>
      </w:r>
    </w:p>
    <w:p w14:paraId="7E9F0769" w14:textId="4DD7D604" w:rsidR="006512CA" w:rsidRPr="006512CA" w:rsidRDefault="006512CA" w:rsidP="006512CA">
      <w:pPr>
        <w:rPr>
          <w:rFonts w:ascii="Arial" w:hAnsi="Arial" w:cs="Arial"/>
          <w:b/>
          <w:bCs/>
          <w:sz w:val="24"/>
          <w:szCs w:val="24"/>
        </w:rPr>
      </w:pPr>
      <w:r w:rsidRPr="006512CA">
        <w:rPr>
          <w:rFonts w:ascii="Arial" w:hAnsi="Arial" w:cs="Arial"/>
          <w:b/>
          <w:bCs/>
          <w:sz w:val="24"/>
          <w:szCs w:val="24"/>
        </w:rPr>
        <w:t>3.1</w:t>
      </w:r>
      <w:r w:rsidRPr="006512CA">
        <w:rPr>
          <w:rFonts w:ascii="Arial" w:hAnsi="Arial" w:cs="Arial"/>
          <w:b/>
          <w:bCs/>
          <w:sz w:val="24"/>
          <w:szCs w:val="24"/>
        </w:rPr>
        <w:tab/>
        <w:t>Please consider which other services would need to know about your proposal and the impacts you have identified</w:t>
      </w:r>
      <w:r w:rsidR="00E87F75" w:rsidRPr="006512CA">
        <w:rPr>
          <w:rFonts w:ascii="Arial" w:hAnsi="Arial" w:cs="Arial"/>
          <w:b/>
          <w:bCs/>
          <w:sz w:val="24"/>
          <w:szCs w:val="24"/>
        </w:rPr>
        <w:t xml:space="preserve">. </w:t>
      </w:r>
      <w:r w:rsidRPr="006512CA">
        <w:rPr>
          <w:rFonts w:ascii="Arial" w:hAnsi="Arial" w:cs="Arial"/>
          <w:b/>
          <w:bCs/>
          <w:sz w:val="24"/>
          <w:szCs w:val="24"/>
        </w:rPr>
        <w:t xml:space="preserve">Identify below which services you have consulted, and any consequent additional equality impacts that have been identified. </w:t>
      </w:r>
    </w:p>
    <w:p w14:paraId="46823B99" w14:textId="77777777" w:rsidR="006512CA" w:rsidRPr="006512CA" w:rsidRDefault="006512CA" w:rsidP="006512CA">
      <w:pPr>
        <w:rPr>
          <w:rFonts w:ascii="Arial" w:hAnsi="Arial" w:cs="Arial"/>
          <w:sz w:val="24"/>
          <w:szCs w:val="24"/>
        </w:rPr>
      </w:pPr>
      <w:r w:rsidRPr="006512CA">
        <w:rPr>
          <w:rFonts w:ascii="Arial" w:hAnsi="Arial" w:cs="Arial"/>
          <w:sz w:val="24"/>
          <w:szCs w:val="24"/>
          <w:lang w:val="en-US"/>
        </w:rPr>
        <w:t xml:space="preserve">The programme will be cross cutting through the council and regular communications will be undertaken internally and externally through the council communication team. During the Programme initiation a communication strategy will be undertaken to identify all stakeholders who will be involved. </w:t>
      </w:r>
    </w:p>
    <w:p w14:paraId="0D3524F7" w14:textId="0E56E95F" w:rsidR="006512CA" w:rsidRDefault="006512CA" w:rsidP="006512CA">
      <w:pPr>
        <w:rPr>
          <w:rFonts w:ascii="Arial" w:hAnsi="Arial" w:cs="Arial"/>
          <w:sz w:val="24"/>
          <w:szCs w:val="24"/>
        </w:rPr>
      </w:pPr>
      <w:r w:rsidRPr="006512CA">
        <w:rPr>
          <w:rFonts w:ascii="Arial" w:hAnsi="Arial" w:cs="Arial"/>
          <w:sz w:val="24"/>
          <w:szCs w:val="24"/>
        </w:rPr>
        <w:t xml:space="preserve">As part of the programme all training which will be arranged will consider protected characteristics. All training will ensure that where possible it </w:t>
      </w:r>
      <w:r w:rsidR="00E87F75" w:rsidRPr="006512CA">
        <w:rPr>
          <w:rFonts w:ascii="Arial" w:hAnsi="Arial" w:cs="Arial"/>
          <w:sz w:val="24"/>
          <w:szCs w:val="24"/>
        </w:rPr>
        <w:t>is not</w:t>
      </w:r>
      <w:r w:rsidRPr="006512CA">
        <w:rPr>
          <w:rFonts w:ascii="Arial" w:hAnsi="Arial" w:cs="Arial"/>
          <w:sz w:val="24"/>
          <w:szCs w:val="24"/>
        </w:rPr>
        <w:t xml:space="preserve"> all via MS Teams, user guides will also be written and where appropriate super users for the system (regardless of their protected characteristic) will be available to support colleagues and users</w:t>
      </w:r>
      <w:r w:rsidR="00E87F75" w:rsidRPr="006512CA">
        <w:rPr>
          <w:rFonts w:ascii="Arial" w:hAnsi="Arial" w:cs="Arial"/>
          <w:sz w:val="24"/>
          <w:szCs w:val="24"/>
        </w:rPr>
        <w:t xml:space="preserve">. </w:t>
      </w:r>
    </w:p>
    <w:p w14:paraId="1C5A330F" w14:textId="77777777" w:rsidR="00EC5EE2" w:rsidRPr="006512CA" w:rsidRDefault="00EC5EE2" w:rsidP="006512CA">
      <w:pPr>
        <w:rPr>
          <w:rFonts w:ascii="Arial" w:hAnsi="Arial" w:cs="Arial"/>
          <w:sz w:val="24"/>
          <w:szCs w:val="24"/>
        </w:rPr>
      </w:pPr>
    </w:p>
    <w:p w14:paraId="4AD7DD0A"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Section 4: What evidence have you used?</w:t>
      </w:r>
    </w:p>
    <w:p w14:paraId="5647A325" w14:textId="77777777" w:rsidR="006512CA" w:rsidRPr="006512CA" w:rsidRDefault="006512CA" w:rsidP="006512CA">
      <w:pPr>
        <w:rPr>
          <w:rFonts w:ascii="Arial" w:hAnsi="Arial" w:cs="Arial"/>
          <w:b/>
          <w:bCs/>
          <w:sz w:val="24"/>
          <w:szCs w:val="24"/>
        </w:rPr>
      </w:pPr>
    </w:p>
    <w:p w14:paraId="154AAC78"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4.1</w:t>
      </w:r>
      <w:r w:rsidRPr="006512CA">
        <w:rPr>
          <w:rFonts w:ascii="Arial" w:hAnsi="Arial" w:cs="Arial"/>
          <w:b/>
          <w:bCs/>
          <w:sz w:val="24"/>
          <w:szCs w:val="24"/>
        </w:rPr>
        <w:tab/>
        <w:t xml:space="preserve">What evidence do you hold to back up this assessment? </w:t>
      </w:r>
    </w:p>
    <w:p w14:paraId="2FEBC1CA" w14:textId="77777777" w:rsidR="006512CA" w:rsidRPr="006512CA" w:rsidRDefault="006512CA" w:rsidP="006512CA">
      <w:pPr>
        <w:rPr>
          <w:rFonts w:ascii="Arial" w:hAnsi="Arial" w:cs="Arial"/>
          <w:sz w:val="24"/>
          <w:szCs w:val="24"/>
          <w:lang w:val="en-US"/>
        </w:rPr>
      </w:pPr>
      <w:r w:rsidRPr="006512CA">
        <w:rPr>
          <w:rFonts w:ascii="Arial" w:hAnsi="Arial" w:cs="Arial"/>
          <w:sz w:val="24"/>
          <w:szCs w:val="24"/>
          <w:lang w:val="en-US"/>
        </w:rPr>
        <w:t>The Programme have reviewed Bradford’s rich demographic dataset to understanding resident characteristics, trends, and preferences to ensure these can be taken into consideration in future decisions around customer contact solutions (feeding into the Council owned business case).</w:t>
      </w:r>
    </w:p>
    <w:p w14:paraId="027634E2" w14:textId="77777777" w:rsidR="006512CA" w:rsidRPr="006512CA" w:rsidRDefault="006512CA" w:rsidP="006512CA">
      <w:pPr>
        <w:rPr>
          <w:rFonts w:ascii="Arial" w:hAnsi="Arial" w:cs="Arial"/>
          <w:sz w:val="24"/>
          <w:szCs w:val="24"/>
          <w:lang w:val="en-US"/>
        </w:rPr>
      </w:pPr>
      <w:r w:rsidRPr="006512CA">
        <w:rPr>
          <w:rFonts w:ascii="Arial" w:hAnsi="Arial" w:cs="Arial"/>
          <w:sz w:val="24"/>
          <w:szCs w:val="24"/>
          <w:lang w:val="en-US"/>
        </w:rPr>
        <w:t>For workforce data, the council utilises</w:t>
      </w:r>
      <w:r w:rsidRPr="006512CA">
        <w:rPr>
          <w:rFonts w:ascii="Arial" w:hAnsi="Arial" w:cs="Arial"/>
          <w:b/>
          <w:bCs/>
          <w:sz w:val="24"/>
          <w:szCs w:val="24"/>
          <w:lang w:val="en-US"/>
        </w:rPr>
        <w:t xml:space="preserve"> </w:t>
      </w:r>
      <w:hyperlink r:id="rId17" w:history="1">
        <w:r w:rsidRPr="006512CA">
          <w:rPr>
            <w:rStyle w:val="Hyperlink"/>
            <w:rFonts w:ascii="Arial" w:hAnsi="Arial" w:cs="Arial"/>
            <w:b/>
            <w:bCs/>
            <w:sz w:val="24"/>
            <w:szCs w:val="24"/>
            <w:lang w:val="en-US"/>
          </w:rPr>
          <w:t>BI Power dashboard</w:t>
        </w:r>
      </w:hyperlink>
      <w:r w:rsidRPr="006512CA">
        <w:rPr>
          <w:rFonts w:ascii="Arial" w:hAnsi="Arial" w:cs="Arial"/>
          <w:b/>
          <w:bCs/>
          <w:sz w:val="24"/>
          <w:szCs w:val="24"/>
          <w:lang w:val="en-US"/>
        </w:rPr>
        <w:t xml:space="preserve"> </w:t>
      </w:r>
      <w:r w:rsidRPr="006512CA">
        <w:rPr>
          <w:rFonts w:ascii="Arial" w:hAnsi="Arial" w:cs="Arial"/>
          <w:sz w:val="24"/>
          <w:szCs w:val="24"/>
          <w:lang w:val="en-US"/>
        </w:rPr>
        <w:t xml:space="preserve">reporting capabilities to ensure it has continual reporting on workforce data on those with protected characteristics.   </w:t>
      </w:r>
    </w:p>
    <w:p w14:paraId="0BD7750E" w14:textId="37A8F4B8" w:rsidR="006512CA" w:rsidRDefault="006512CA" w:rsidP="006512CA">
      <w:pPr>
        <w:rPr>
          <w:rFonts w:ascii="Arial" w:hAnsi="Arial" w:cs="Arial"/>
          <w:sz w:val="24"/>
          <w:szCs w:val="24"/>
        </w:rPr>
      </w:pPr>
      <w:r w:rsidRPr="006512CA">
        <w:rPr>
          <w:rFonts w:ascii="Arial" w:hAnsi="Arial" w:cs="Arial"/>
          <w:sz w:val="24"/>
          <w:szCs w:val="24"/>
        </w:rPr>
        <w:t>As part of the programme, we will be working closely with the communications team to identify forums for the organisation to be involved in where we can consult</w:t>
      </w:r>
      <w:r w:rsidR="00E87F75" w:rsidRPr="006512CA">
        <w:rPr>
          <w:rFonts w:ascii="Arial" w:hAnsi="Arial" w:cs="Arial"/>
          <w:sz w:val="24"/>
          <w:szCs w:val="24"/>
        </w:rPr>
        <w:t xml:space="preserve">. </w:t>
      </w:r>
      <w:r w:rsidRPr="006512CA">
        <w:rPr>
          <w:rFonts w:ascii="Arial" w:hAnsi="Arial" w:cs="Arial"/>
          <w:sz w:val="24"/>
          <w:szCs w:val="24"/>
        </w:rPr>
        <w:t xml:space="preserve">This </w:t>
      </w:r>
      <w:r w:rsidRPr="006512CA">
        <w:rPr>
          <w:rFonts w:ascii="Arial" w:hAnsi="Arial" w:cs="Arial"/>
          <w:sz w:val="24"/>
          <w:szCs w:val="24"/>
        </w:rPr>
        <w:lastRenderedPageBreak/>
        <w:t xml:space="preserve">engagement will continue through the current Business Case stage and beyond into delivery. </w:t>
      </w:r>
    </w:p>
    <w:p w14:paraId="1067BABC" w14:textId="77777777" w:rsidR="00EC5EE2" w:rsidRPr="006512CA" w:rsidRDefault="00EC5EE2" w:rsidP="006512CA">
      <w:pPr>
        <w:rPr>
          <w:rFonts w:ascii="Arial" w:hAnsi="Arial" w:cs="Arial"/>
          <w:sz w:val="24"/>
          <w:szCs w:val="24"/>
        </w:rPr>
      </w:pPr>
    </w:p>
    <w:p w14:paraId="63B26158" w14:textId="77777777" w:rsidR="006512CA" w:rsidRPr="006512CA" w:rsidRDefault="006512CA" w:rsidP="006512CA">
      <w:pPr>
        <w:rPr>
          <w:rFonts w:ascii="Arial" w:hAnsi="Arial" w:cs="Arial"/>
          <w:b/>
          <w:bCs/>
          <w:sz w:val="24"/>
          <w:szCs w:val="24"/>
        </w:rPr>
      </w:pPr>
      <w:r w:rsidRPr="006512CA">
        <w:rPr>
          <w:rFonts w:ascii="Arial" w:hAnsi="Arial" w:cs="Arial"/>
          <w:b/>
          <w:bCs/>
          <w:sz w:val="24"/>
          <w:szCs w:val="24"/>
        </w:rPr>
        <w:t>Section 5: Consultation Feedback</w:t>
      </w:r>
    </w:p>
    <w:p w14:paraId="2A96125C" w14:textId="77777777" w:rsidR="006512CA" w:rsidRPr="006512CA" w:rsidRDefault="006512CA" w:rsidP="006512CA">
      <w:pPr>
        <w:rPr>
          <w:rFonts w:ascii="Arial" w:hAnsi="Arial" w:cs="Arial"/>
          <w:sz w:val="24"/>
          <w:szCs w:val="24"/>
        </w:rPr>
      </w:pPr>
      <w:r w:rsidRPr="006512CA">
        <w:rPr>
          <w:rFonts w:ascii="Arial" w:hAnsi="Arial" w:cs="Arial"/>
          <w:sz w:val="24"/>
          <w:szCs w:val="24"/>
        </w:rPr>
        <w:t>Each individual programmes listed below will be completing individual EqIAs detailing the impact on protective characteristics and the consultation plan with staff and residents. These programmes are:</w:t>
      </w:r>
    </w:p>
    <w:p w14:paraId="5A4B1030" w14:textId="77777777" w:rsidR="006512CA" w:rsidRPr="006512CA" w:rsidRDefault="006512CA" w:rsidP="006512CA">
      <w:pPr>
        <w:numPr>
          <w:ilvl w:val="0"/>
          <w:numId w:val="9"/>
        </w:numPr>
        <w:rPr>
          <w:rFonts w:ascii="Arial" w:hAnsi="Arial" w:cs="Arial"/>
          <w:sz w:val="24"/>
          <w:szCs w:val="24"/>
        </w:rPr>
      </w:pPr>
      <w:r w:rsidRPr="006512CA">
        <w:rPr>
          <w:rFonts w:ascii="Arial" w:hAnsi="Arial" w:cs="Arial"/>
          <w:sz w:val="24"/>
          <w:szCs w:val="24"/>
        </w:rPr>
        <w:t xml:space="preserve">Application and IT Infrastructure 2024-2027 Business Case </w:t>
      </w:r>
    </w:p>
    <w:p w14:paraId="0CB8E732"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Workforce unitisation</w:t>
      </w:r>
    </w:p>
    <w:p w14:paraId="2C8A0FE7"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 xml:space="preserve">Customer contact management </w:t>
      </w:r>
    </w:p>
    <w:p w14:paraId="4790E73C"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 xml:space="preserve">Modern workplace transformation </w:t>
      </w:r>
    </w:p>
    <w:p w14:paraId="1D03CC3B"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Culture transformation programme</w:t>
      </w:r>
    </w:p>
    <w:p w14:paraId="35BEA855"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 xml:space="preserve">Localities programme </w:t>
      </w:r>
    </w:p>
    <w:p w14:paraId="6E4CA7DB" w14:textId="77777777" w:rsidR="006512CA" w:rsidRPr="006512CA" w:rsidRDefault="006512CA" w:rsidP="006512CA">
      <w:pPr>
        <w:numPr>
          <w:ilvl w:val="0"/>
          <w:numId w:val="7"/>
        </w:numPr>
        <w:rPr>
          <w:rFonts w:ascii="Arial" w:hAnsi="Arial" w:cs="Arial"/>
          <w:sz w:val="24"/>
          <w:szCs w:val="24"/>
        </w:rPr>
      </w:pPr>
      <w:r w:rsidRPr="006512CA">
        <w:rPr>
          <w:rFonts w:ascii="Arial" w:hAnsi="Arial" w:cs="Arial"/>
          <w:sz w:val="24"/>
          <w:szCs w:val="24"/>
        </w:rPr>
        <w:t>Improving our use of data (linked to the HDRC)</w:t>
      </w:r>
    </w:p>
    <w:p w14:paraId="12E4743C" w14:textId="77777777" w:rsidR="00EC5EE2" w:rsidRDefault="006512CA" w:rsidP="006512CA">
      <w:pPr>
        <w:rPr>
          <w:rFonts w:ascii="Arial" w:hAnsi="Arial" w:cs="Arial"/>
          <w:sz w:val="24"/>
          <w:szCs w:val="24"/>
        </w:rPr>
      </w:pPr>
      <w:r w:rsidRPr="006512CA">
        <w:rPr>
          <w:rFonts w:ascii="Arial" w:hAnsi="Arial" w:cs="Arial"/>
          <w:sz w:val="24"/>
          <w:szCs w:val="24"/>
        </w:rPr>
        <w:t>This EqIAs will not seek to replicate these, but will ensure compliance detailed in section 2, question 2.5, on how potential disproportionate negative impacts will be mitigated via robust monitoring in governance structures.</w:t>
      </w:r>
    </w:p>
    <w:p w14:paraId="6D08690C" w14:textId="77777777" w:rsidR="006B688A" w:rsidRDefault="006B688A" w:rsidP="006512CA">
      <w:pPr>
        <w:rPr>
          <w:rFonts w:ascii="Arial" w:hAnsi="Arial" w:cs="Arial"/>
          <w:sz w:val="24"/>
          <w:szCs w:val="24"/>
        </w:rPr>
      </w:pPr>
    </w:p>
    <w:p w14:paraId="7258F42B" w14:textId="77777777" w:rsidR="006B688A" w:rsidRDefault="006B688A" w:rsidP="006B688A">
      <w:pPr>
        <w:rPr>
          <w:rFonts w:ascii="Arial" w:hAnsi="Arial" w:cs="Arial"/>
          <w:b/>
          <w:bCs/>
          <w:sz w:val="24"/>
          <w:szCs w:val="24"/>
        </w:rPr>
      </w:pPr>
      <w:r w:rsidRPr="00A068E9">
        <w:rPr>
          <w:rFonts w:ascii="Arial" w:hAnsi="Arial" w:cs="Arial"/>
          <w:b/>
          <w:bCs/>
          <w:sz w:val="24"/>
          <w:szCs w:val="24"/>
        </w:rPr>
        <w:t>Feedback from the Council budget proposals 2025-26 engagement and consultation</w:t>
      </w:r>
    </w:p>
    <w:p w14:paraId="599BFA79" w14:textId="77777777" w:rsidR="006B688A" w:rsidRDefault="006B688A" w:rsidP="006B688A">
      <w:pPr>
        <w:rPr>
          <w:rFonts w:ascii="Arial" w:hAnsi="Arial" w:cs="Arial"/>
        </w:rPr>
      </w:pPr>
      <w:r w:rsidRPr="00A068E9">
        <w:rPr>
          <w:rFonts w:ascii="Arial" w:hAnsi="Arial" w:cs="Arial"/>
        </w:rPr>
        <w:t>Consider access needs of older people, disabled people, those on low income or whose first language isn’t English as may not be able to access via digital or in the same way as others.  Impact assessment needed on deaf community.</w:t>
      </w:r>
    </w:p>
    <w:p w14:paraId="5CBA40E2" w14:textId="77777777" w:rsidR="009B48AB" w:rsidRDefault="009B48AB" w:rsidP="006B688A">
      <w:pPr>
        <w:rPr>
          <w:rFonts w:ascii="Arial" w:hAnsi="Arial" w:cs="Arial"/>
          <w:b/>
          <w:sz w:val="24"/>
          <w:szCs w:val="24"/>
        </w:rPr>
      </w:pPr>
    </w:p>
    <w:p w14:paraId="7CA9B430" w14:textId="125EDFBE" w:rsidR="006B688A" w:rsidRDefault="006B688A" w:rsidP="006B688A">
      <w:pPr>
        <w:rPr>
          <w:rFonts w:ascii="Arial" w:hAnsi="Arial" w:cs="Arial"/>
          <w:b/>
          <w:sz w:val="24"/>
          <w:szCs w:val="24"/>
        </w:rPr>
      </w:pPr>
      <w:r>
        <w:rPr>
          <w:rFonts w:ascii="Arial" w:hAnsi="Arial" w:cs="Arial"/>
          <w:b/>
          <w:sz w:val="24"/>
          <w:szCs w:val="24"/>
        </w:rPr>
        <w:t>D</w:t>
      </w:r>
      <w:r w:rsidRPr="00272655">
        <w:rPr>
          <w:rFonts w:ascii="Arial" w:hAnsi="Arial" w:cs="Arial"/>
          <w:b/>
          <w:sz w:val="24"/>
          <w:szCs w:val="24"/>
        </w:rPr>
        <w:t>epartmental response to the feedback on the current consultation – include any changes made to the proposal as a result of the feedback.</w:t>
      </w:r>
    </w:p>
    <w:p w14:paraId="6D9F3EBB" w14:textId="77777777" w:rsidR="009B48AB" w:rsidRPr="009B48AB" w:rsidRDefault="009B48AB" w:rsidP="009B48AB">
      <w:pPr>
        <w:rPr>
          <w:rFonts w:ascii="Arial" w:hAnsi="Arial" w:cs="Arial"/>
          <w:sz w:val="24"/>
          <w:szCs w:val="24"/>
        </w:rPr>
      </w:pPr>
      <w:r w:rsidRPr="009B48AB">
        <w:rPr>
          <w:rFonts w:ascii="Arial" w:hAnsi="Arial" w:cs="Arial"/>
          <w:sz w:val="24"/>
          <w:szCs w:val="24"/>
        </w:rPr>
        <w:t>Thank you for your feedback. We acknowledge the importance of considering the access needs of older people, disabled individuals, those on low income, and those whose first language isn’t English.</w:t>
      </w:r>
    </w:p>
    <w:p w14:paraId="11367CEE" w14:textId="77777777" w:rsidR="009B48AB" w:rsidRPr="009B48AB" w:rsidRDefault="009B48AB" w:rsidP="009B48AB">
      <w:pPr>
        <w:rPr>
          <w:rFonts w:ascii="Arial" w:hAnsi="Arial" w:cs="Arial"/>
          <w:sz w:val="24"/>
          <w:szCs w:val="24"/>
        </w:rPr>
      </w:pPr>
      <w:r w:rsidRPr="009B48AB">
        <w:rPr>
          <w:rFonts w:ascii="Arial" w:hAnsi="Arial" w:cs="Arial"/>
          <w:sz w:val="24"/>
          <w:szCs w:val="24"/>
        </w:rPr>
        <w:t>We believe this is covered in section 2.5 of the EQIA, where we discuss the positive improvements, digital enabling can bring regarding equality impact. To ensure inclusivity, we are committed to engaging with the Digital Inclusion Programme Manager and the Training Workforce Development team to ensure upskilling is aligned with the diverse needs of our community.</w:t>
      </w:r>
    </w:p>
    <w:p w14:paraId="726366A3" w14:textId="77777777" w:rsidR="009B48AB" w:rsidRPr="009B48AB" w:rsidRDefault="009B48AB" w:rsidP="009B48AB">
      <w:pPr>
        <w:rPr>
          <w:rFonts w:ascii="Arial" w:hAnsi="Arial" w:cs="Arial"/>
          <w:sz w:val="24"/>
          <w:szCs w:val="24"/>
        </w:rPr>
      </w:pPr>
      <w:r w:rsidRPr="009B48AB">
        <w:rPr>
          <w:rFonts w:ascii="Arial" w:hAnsi="Arial" w:cs="Arial"/>
          <w:sz w:val="24"/>
          <w:szCs w:val="24"/>
        </w:rPr>
        <w:lastRenderedPageBreak/>
        <w:t>Additionally, we will explore further measures to support those who may face barriers to accessing digital tools, ensuring that our approach is comprehensive and equitable.</w:t>
      </w:r>
    </w:p>
    <w:p w14:paraId="6A65738C" w14:textId="77777777" w:rsidR="009B48AB" w:rsidRPr="009B48AB" w:rsidRDefault="009B48AB" w:rsidP="009B48AB">
      <w:pPr>
        <w:rPr>
          <w:rFonts w:ascii="Arial" w:hAnsi="Arial" w:cs="Arial"/>
          <w:sz w:val="24"/>
          <w:szCs w:val="24"/>
        </w:rPr>
      </w:pPr>
      <w:r w:rsidRPr="009B48AB">
        <w:rPr>
          <w:rFonts w:ascii="Arial" w:hAnsi="Arial" w:cs="Arial"/>
          <w:sz w:val="24"/>
          <w:szCs w:val="24"/>
        </w:rPr>
        <w:t>To ensure inclusivity for the deaf community when implementing digital tools like automation and AI, we will consult with the community to understand their specific access needs. I recently attended an EDI in AI transformation presentation to learn how we can ensure equality, diversity, and inclusivity in AI transformation within councils, demonstrating our commitment to considering everyone's needs. Additionally, we will review relevant documents and guidance, such as the Public Sector Equality Duty and data protection guidelines such as</w:t>
      </w:r>
      <w:r w:rsidRPr="009B48AB">
        <w:rPr>
          <w:rFonts w:ascii="Arial" w:hAnsi="Arial" w:cs="Arial"/>
          <w:b/>
          <w:bCs/>
          <w:sz w:val="24"/>
          <w:szCs w:val="24"/>
        </w:rPr>
        <w:t xml:space="preserve"> </w:t>
      </w:r>
      <w:hyperlink r:id="rId18" w:history="1">
        <w:r w:rsidRPr="009B48AB">
          <w:rPr>
            <w:rStyle w:val="Hyperlink"/>
            <w:rFonts w:ascii="Arial" w:hAnsi="Arial" w:cs="Arial"/>
            <w:b/>
            <w:bCs/>
            <w:sz w:val="24"/>
            <w:szCs w:val="24"/>
          </w:rPr>
          <w:t>The P</w:t>
        </w:r>
        <w:r w:rsidRPr="009B48AB">
          <w:rPr>
            <w:rStyle w:val="Hyperlink"/>
            <w:rFonts w:ascii="Arial" w:hAnsi="Arial" w:cs="Arial"/>
            <w:b/>
            <w:bCs/>
            <w:sz w:val="24"/>
            <w:szCs w:val="24"/>
          </w:rPr>
          <w:t>u</w:t>
        </w:r>
        <w:r w:rsidRPr="009B48AB">
          <w:rPr>
            <w:rStyle w:val="Hyperlink"/>
            <w:rFonts w:ascii="Arial" w:hAnsi="Arial" w:cs="Arial"/>
            <w:b/>
            <w:bCs/>
            <w:sz w:val="24"/>
            <w:szCs w:val="24"/>
          </w:rPr>
          <w:t>blic Sector Equality Duty and data protection | EHRC</w:t>
        </w:r>
      </w:hyperlink>
      <w:r w:rsidRPr="009B48AB">
        <w:rPr>
          <w:rFonts w:ascii="Arial" w:hAnsi="Arial" w:cs="Arial"/>
          <w:sz w:val="24"/>
          <w:szCs w:val="24"/>
        </w:rPr>
        <w:t>, to identify and implement appropriate mitigations.</w:t>
      </w:r>
    </w:p>
    <w:p w14:paraId="510EB745" w14:textId="77777777" w:rsidR="009B48AB" w:rsidRPr="009B48AB" w:rsidRDefault="009B48AB" w:rsidP="009B48AB">
      <w:pPr>
        <w:rPr>
          <w:rFonts w:ascii="Arial" w:hAnsi="Arial" w:cs="Arial"/>
          <w:sz w:val="24"/>
          <w:szCs w:val="24"/>
        </w:rPr>
      </w:pPr>
      <w:r w:rsidRPr="009B48AB">
        <w:rPr>
          <w:rFonts w:ascii="Arial" w:hAnsi="Arial" w:cs="Arial"/>
          <w:sz w:val="24"/>
          <w:szCs w:val="24"/>
        </w:rPr>
        <w:t>Digital tools like voice automation, AI, and automation can significantly impact the deaf community. Voice-activated systems and automated voice messages can be inaccessible to individuals who are deaf or hard of hearing, creating barriers to essential services and information.</w:t>
      </w:r>
    </w:p>
    <w:p w14:paraId="3C99C41C" w14:textId="77777777" w:rsidR="009B48AB" w:rsidRPr="009B48AB" w:rsidRDefault="009B48AB" w:rsidP="009B48AB">
      <w:pPr>
        <w:rPr>
          <w:rFonts w:ascii="Arial" w:hAnsi="Arial" w:cs="Arial"/>
          <w:sz w:val="24"/>
          <w:szCs w:val="24"/>
        </w:rPr>
      </w:pPr>
      <w:r w:rsidRPr="009B48AB">
        <w:rPr>
          <w:rFonts w:ascii="Arial" w:hAnsi="Arial" w:cs="Arial"/>
          <w:sz w:val="24"/>
          <w:szCs w:val="24"/>
        </w:rPr>
        <w:t>To combat these challenges, we can:-</w:t>
      </w:r>
    </w:p>
    <w:p w14:paraId="72052B2E" w14:textId="77777777" w:rsidR="009B48AB" w:rsidRPr="009B48AB" w:rsidRDefault="009B48AB" w:rsidP="009B48AB">
      <w:pPr>
        <w:numPr>
          <w:ilvl w:val="0"/>
          <w:numId w:val="46"/>
        </w:numPr>
        <w:rPr>
          <w:rFonts w:ascii="Arial" w:hAnsi="Arial" w:cs="Arial"/>
          <w:sz w:val="24"/>
          <w:szCs w:val="24"/>
        </w:rPr>
      </w:pPr>
      <w:r w:rsidRPr="009B48AB">
        <w:rPr>
          <w:rFonts w:ascii="Arial" w:hAnsi="Arial" w:cs="Arial"/>
          <w:sz w:val="24"/>
          <w:szCs w:val="24"/>
        </w:rPr>
        <w:t>Consult with the Deaf Community: Engage with the community to understand their specific needs and preferences.</w:t>
      </w:r>
    </w:p>
    <w:p w14:paraId="4B5668B7" w14:textId="77777777" w:rsidR="009B48AB" w:rsidRPr="009B48AB" w:rsidRDefault="009B48AB" w:rsidP="009B48AB">
      <w:pPr>
        <w:numPr>
          <w:ilvl w:val="0"/>
          <w:numId w:val="46"/>
        </w:numPr>
        <w:rPr>
          <w:rFonts w:ascii="Arial" w:hAnsi="Arial" w:cs="Arial"/>
          <w:sz w:val="24"/>
          <w:szCs w:val="24"/>
        </w:rPr>
      </w:pPr>
      <w:r w:rsidRPr="009B48AB">
        <w:rPr>
          <w:rFonts w:ascii="Arial" w:hAnsi="Arial" w:cs="Arial"/>
          <w:sz w:val="24"/>
          <w:szCs w:val="24"/>
        </w:rPr>
        <w:t>Provide Alternative Communication Methods: Offer text-based alternatives such as real-time captioning, text-to-speech, and speech-to-text services.</w:t>
      </w:r>
    </w:p>
    <w:p w14:paraId="4CFC08A0" w14:textId="77777777" w:rsidR="009B48AB" w:rsidRPr="009B48AB" w:rsidRDefault="009B48AB" w:rsidP="009B48AB">
      <w:pPr>
        <w:numPr>
          <w:ilvl w:val="0"/>
          <w:numId w:val="46"/>
        </w:numPr>
        <w:rPr>
          <w:rFonts w:ascii="Arial" w:hAnsi="Arial" w:cs="Arial"/>
          <w:sz w:val="24"/>
          <w:szCs w:val="24"/>
        </w:rPr>
      </w:pPr>
      <w:r w:rsidRPr="009B48AB">
        <w:rPr>
          <w:rFonts w:ascii="Arial" w:hAnsi="Arial" w:cs="Arial"/>
          <w:sz w:val="24"/>
          <w:szCs w:val="24"/>
        </w:rPr>
        <w:t>Ensure Accessible Design: Incorporate features like visual alerts and easy-to-navigate interfaces from the outset.</w:t>
      </w:r>
    </w:p>
    <w:p w14:paraId="7BE3BB49" w14:textId="77777777" w:rsidR="009B48AB" w:rsidRPr="009B48AB" w:rsidRDefault="009B48AB" w:rsidP="009B48AB">
      <w:pPr>
        <w:spacing w:after="0" w:line="240" w:lineRule="auto"/>
        <w:rPr>
          <w:rFonts w:ascii="Arial" w:hAnsi="Arial" w:cs="Arial"/>
          <w:sz w:val="24"/>
          <w:szCs w:val="24"/>
        </w:rPr>
      </w:pPr>
      <w:r w:rsidRPr="009B48AB">
        <w:rPr>
          <w:rFonts w:ascii="Arial" w:hAnsi="Arial" w:cs="Arial"/>
          <w:sz w:val="24"/>
          <w:szCs w:val="24"/>
        </w:rPr>
        <w:t>On the positive side, AI-powered solutions can enhance communication for the deaf community. Technologies such as real-time captioning, speech-to-text, and text-to-speech services can bridge communication gaps and make interactions more inclusive. These tools can be used in various settings, including phone calls, video conferences, and in-person conversation.</w:t>
      </w:r>
    </w:p>
    <w:p w14:paraId="6A94E590" w14:textId="77777777" w:rsidR="009B48AB" w:rsidRPr="009B48AB" w:rsidRDefault="009B48AB" w:rsidP="009B48AB">
      <w:pPr>
        <w:rPr>
          <w:rFonts w:ascii="Arial" w:hAnsi="Arial" w:cs="Arial"/>
          <w:sz w:val="24"/>
          <w:szCs w:val="24"/>
        </w:rPr>
      </w:pPr>
      <w:r w:rsidRPr="009B48AB">
        <w:rPr>
          <w:rFonts w:ascii="Arial" w:hAnsi="Arial" w:cs="Arial"/>
          <w:sz w:val="24"/>
          <w:szCs w:val="24"/>
        </w:rPr>
        <w:t>Although this project does not currently include voice automation, if the need arises, we will prioritise accessibility by implementing these strategies to mitigate any negative effects on the deaf community and ensure our digital tools are inclusive for everyone.</w:t>
      </w:r>
    </w:p>
    <w:p w14:paraId="0DD07ABE" w14:textId="31F8AC9D" w:rsidR="006512CA" w:rsidRPr="006512CA" w:rsidRDefault="00EC5EE2" w:rsidP="00EC5EE2">
      <w:pPr>
        <w:jc w:val="center"/>
        <w:rPr>
          <w:rFonts w:ascii="Arial" w:hAnsi="Arial" w:cs="Arial"/>
          <w:b/>
          <w:bCs/>
          <w:sz w:val="24"/>
          <w:szCs w:val="24"/>
        </w:rPr>
      </w:pPr>
      <w:hyperlink w:anchor="Returntofrontpage" w:history="1">
        <w:r w:rsidRPr="00EC5EE2">
          <w:rPr>
            <w:rStyle w:val="Hyperlink"/>
            <w:rFonts w:ascii="Arial" w:hAnsi="Arial" w:cs="Arial"/>
            <w:b/>
            <w:bCs/>
            <w:sz w:val="24"/>
            <w:szCs w:val="24"/>
          </w:rPr>
          <w:t>Return to contents page</w:t>
        </w:r>
      </w:hyperlink>
    </w:p>
    <w:p w14:paraId="21BF3BA8" w14:textId="77777777" w:rsidR="00F83C27" w:rsidRDefault="00F83C27" w:rsidP="006512CA">
      <w:pPr>
        <w:rPr>
          <w:rFonts w:ascii="Arial" w:hAnsi="Arial" w:cs="Arial"/>
          <w:b/>
          <w:bCs/>
          <w:sz w:val="24"/>
          <w:szCs w:val="24"/>
        </w:rPr>
      </w:pPr>
    </w:p>
    <w:p w14:paraId="5F971418" w14:textId="77777777" w:rsidR="00EC5EE2" w:rsidRDefault="00EC5EE2" w:rsidP="00F83C27">
      <w:pPr>
        <w:jc w:val="center"/>
        <w:rPr>
          <w:rFonts w:ascii="Arial" w:hAnsi="Arial" w:cs="Arial"/>
          <w:b/>
          <w:bCs/>
          <w:sz w:val="24"/>
          <w:szCs w:val="24"/>
        </w:rPr>
        <w:sectPr w:rsidR="00EC5EE2">
          <w:pgSz w:w="11906" w:h="16838"/>
          <w:pgMar w:top="1440" w:right="1440" w:bottom="1440" w:left="1440" w:header="708" w:footer="708" w:gutter="0"/>
          <w:cols w:space="708"/>
          <w:docGrid w:linePitch="360"/>
        </w:sectPr>
      </w:pPr>
    </w:p>
    <w:p w14:paraId="763C987D" w14:textId="77777777" w:rsidR="006B688A" w:rsidRPr="006512CA" w:rsidRDefault="006B688A" w:rsidP="006B688A">
      <w:pPr>
        <w:jc w:val="center"/>
        <w:rPr>
          <w:rFonts w:ascii="Arial" w:hAnsi="Arial" w:cs="Arial"/>
          <w:b/>
          <w:bCs/>
          <w:sz w:val="24"/>
          <w:szCs w:val="24"/>
        </w:rPr>
      </w:pPr>
      <w:hyperlink w:anchor="Returntofrontpage" w:history="1">
        <w:r w:rsidRPr="00EC5EE2">
          <w:rPr>
            <w:rStyle w:val="Hyperlink"/>
            <w:rFonts w:ascii="Arial" w:hAnsi="Arial" w:cs="Arial"/>
            <w:b/>
            <w:bCs/>
            <w:sz w:val="24"/>
            <w:szCs w:val="24"/>
          </w:rPr>
          <w:t>Return to contents page</w:t>
        </w:r>
      </w:hyperlink>
    </w:p>
    <w:p w14:paraId="2BE47F60" w14:textId="2A99751B" w:rsidR="002734CB" w:rsidRPr="002734CB" w:rsidRDefault="002734CB" w:rsidP="002734CB">
      <w:pPr>
        <w:widowControl w:val="0"/>
        <w:tabs>
          <w:tab w:val="right" w:pos="9638"/>
        </w:tabs>
        <w:spacing w:after="0" w:line="240" w:lineRule="auto"/>
        <w:rPr>
          <w:rFonts w:ascii="Arial" w:eastAsia="Times New Roman" w:hAnsi="Arial" w:cs="Arial"/>
          <w:b/>
          <w:kern w:val="0"/>
          <w:sz w:val="24"/>
          <w:szCs w:val="20"/>
          <w14:ligatures w14:val="none"/>
        </w:rPr>
      </w:pPr>
      <w:r w:rsidRPr="002734CB">
        <w:rPr>
          <w:rFonts w:ascii="Aptos Display" w:eastAsia="Yu Gothic Light" w:hAnsi="Aptos Display" w:cs="Times New Roman"/>
          <w:color w:val="2E74B5"/>
          <w:kern w:val="0"/>
          <w:sz w:val="40"/>
          <w:szCs w:val="40"/>
          <w14:ligatures w14:val="none"/>
        </w:rPr>
        <w:t>Equality Impact Assessment Form</w:t>
      </w:r>
      <w:r w:rsidRPr="002734CB">
        <w:rPr>
          <w:rFonts w:ascii="Arial" w:eastAsia="Times New Roman" w:hAnsi="Arial" w:cs="Arial"/>
          <w:b/>
          <w:kern w:val="0"/>
          <w:sz w:val="28"/>
          <w:szCs w:val="20"/>
          <w14:ligatures w14:val="none"/>
        </w:rPr>
        <w:t xml:space="preserve"> </w:t>
      </w:r>
      <w:r w:rsidRPr="002734CB">
        <w:rPr>
          <w:rFonts w:ascii="Arial" w:eastAsia="Times New Roman" w:hAnsi="Arial" w:cs="Arial"/>
          <w:b/>
          <w:kern w:val="0"/>
          <w:sz w:val="24"/>
          <w:szCs w:val="20"/>
          <w14:ligatures w14:val="none"/>
        </w:rPr>
        <w:tab/>
        <w:t xml:space="preserve"> </w:t>
      </w:r>
    </w:p>
    <w:p w14:paraId="77F74E54" w14:textId="77777777" w:rsidR="002734CB" w:rsidRPr="002734CB" w:rsidRDefault="002734CB" w:rsidP="002734CB">
      <w:pPr>
        <w:widowControl w:val="0"/>
        <w:tabs>
          <w:tab w:val="right" w:pos="9000"/>
        </w:tabs>
        <w:spacing w:after="0" w:line="240" w:lineRule="auto"/>
        <w:rPr>
          <w:rFonts w:ascii="Arial" w:eastAsia="Times New Roman" w:hAnsi="Arial" w:cs="Arial"/>
          <w:kern w:val="0"/>
          <w:sz w:val="24"/>
          <w:szCs w:val="20"/>
          <w14:ligatures w14:val="none"/>
        </w:rPr>
      </w:pPr>
      <w:r w:rsidRPr="002734CB">
        <w:rPr>
          <w:rFonts w:ascii="Arial" w:eastAsia="Times New Roman" w:hAnsi="Arial" w:cs="Arial"/>
          <w:b/>
          <w:kern w:val="0"/>
          <w:sz w:val="24"/>
          <w:szCs w:val="20"/>
          <w14:ligatures w14:val="none"/>
        </w:rPr>
        <w:t xml:space="preserve"> </w:t>
      </w:r>
    </w:p>
    <w:p w14:paraId="6584DF27"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2734CB" w:rsidRPr="002734CB" w14:paraId="71497BF7" w14:textId="77777777" w:rsidTr="002734CB">
        <w:tc>
          <w:tcPr>
            <w:tcW w:w="1980" w:type="dxa"/>
            <w:tcBorders>
              <w:top w:val="single" w:sz="4" w:space="0" w:color="auto"/>
              <w:left w:val="single" w:sz="4" w:space="0" w:color="auto"/>
              <w:bottom w:val="single" w:sz="4" w:space="0" w:color="auto"/>
              <w:right w:val="single" w:sz="4" w:space="0" w:color="auto"/>
            </w:tcBorders>
            <w:hideMark/>
          </w:tcPr>
          <w:p w14:paraId="3571D813"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Department</w:t>
            </w:r>
          </w:p>
        </w:tc>
        <w:tc>
          <w:tcPr>
            <w:tcW w:w="3780" w:type="dxa"/>
            <w:tcBorders>
              <w:top w:val="single" w:sz="4" w:space="0" w:color="auto"/>
              <w:left w:val="single" w:sz="4" w:space="0" w:color="auto"/>
              <w:bottom w:val="single" w:sz="4" w:space="0" w:color="auto"/>
              <w:right w:val="single" w:sz="4" w:space="0" w:color="auto"/>
            </w:tcBorders>
            <w:hideMark/>
          </w:tcPr>
          <w:p w14:paraId="6B7B22DF" w14:textId="77777777" w:rsidR="002734CB" w:rsidRPr="002734CB" w:rsidRDefault="002734CB" w:rsidP="002734CB">
            <w:pPr>
              <w:widowControl w:val="0"/>
              <w:spacing w:before="60" w:after="60" w:line="256" w:lineRule="auto"/>
              <w:rPr>
                <w:rFonts w:ascii="Arial" w:eastAsia="Times New Roman" w:hAnsi="Arial" w:cs="Arial"/>
                <w:sz w:val="24"/>
                <w:szCs w:val="20"/>
              </w:rPr>
            </w:pPr>
            <w:bookmarkStart w:id="21" w:name="SafeandSoundEQIA"/>
            <w:r w:rsidRPr="002734CB">
              <w:rPr>
                <w:rFonts w:ascii="Arial" w:eastAsia="Times New Roman" w:hAnsi="Arial" w:cs="Arial"/>
                <w:sz w:val="24"/>
                <w:szCs w:val="20"/>
              </w:rPr>
              <w:t>Adult Social Care</w:t>
            </w:r>
            <w:bookmarkEnd w:id="21"/>
          </w:p>
        </w:tc>
        <w:tc>
          <w:tcPr>
            <w:tcW w:w="1980" w:type="dxa"/>
            <w:tcBorders>
              <w:top w:val="single" w:sz="4" w:space="0" w:color="auto"/>
              <w:left w:val="single" w:sz="4" w:space="0" w:color="auto"/>
              <w:bottom w:val="single" w:sz="4" w:space="0" w:color="auto"/>
              <w:right w:val="single" w:sz="4" w:space="0" w:color="auto"/>
            </w:tcBorders>
            <w:hideMark/>
          </w:tcPr>
          <w:p w14:paraId="6DF5BA46"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Version no</w:t>
            </w:r>
          </w:p>
        </w:tc>
        <w:tc>
          <w:tcPr>
            <w:tcW w:w="1800" w:type="dxa"/>
            <w:tcBorders>
              <w:top w:val="single" w:sz="4" w:space="0" w:color="auto"/>
              <w:left w:val="single" w:sz="4" w:space="0" w:color="auto"/>
              <w:bottom w:val="single" w:sz="4" w:space="0" w:color="auto"/>
              <w:right w:val="single" w:sz="4" w:space="0" w:color="auto"/>
            </w:tcBorders>
            <w:hideMark/>
          </w:tcPr>
          <w:p w14:paraId="06F7F39D" w14:textId="77777777" w:rsidR="002734CB" w:rsidRPr="002734CB" w:rsidRDefault="002734CB" w:rsidP="002734CB">
            <w:pPr>
              <w:widowControl w:val="0"/>
              <w:spacing w:before="60" w:after="60" w:line="256" w:lineRule="auto"/>
              <w:rPr>
                <w:rFonts w:ascii="Arial" w:eastAsia="Times New Roman" w:hAnsi="Arial" w:cs="Arial"/>
                <w:sz w:val="24"/>
                <w:szCs w:val="20"/>
              </w:rPr>
            </w:pPr>
            <w:r w:rsidRPr="002734CB">
              <w:rPr>
                <w:rFonts w:ascii="Arial" w:eastAsia="Times New Roman" w:hAnsi="Arial" w:cs="Arial"/>
                <w:sz w:val="24"/>
                <w:szCs w:val="20"/>
              </w:rPr>
              <w:t>0.1</w:t>
            </w:r>
          </w:p>
        </w:tc>
      </w:tr>
      <w:tr w:rsidR="002734CB" w:rsidRPr="002734CB" w14:paraId="15FFB835" w14:textId="77777777" w:rsidTr="002734CB">
        <w:tc>
          <w:tcPr>
            <w:tcW w:w="1980" w:type="dxa"/>
            <w:tcBorders>
              <w:top w:val="single" w:sz="4" w:space="0" w:color="auto"/>
              <w:left w:val="single" w:sz="4" w:space="0" w:color="auto"/>
              <w:bottom w:val="single" w:sz="4" w:space="0" w:color="auto"/>
              <w:right w:val="single" w:sz="4" w:space="0" w:color="auto"/>
            </w:tcBorders>
            <w:hideMark/>
          </w:tcPr>
          <w:p w14:paraId="2B2599D5"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Assessed by</w:t>
            </w:r>
          </w:p>
        </w:tc>
        <w:tc>
          <w:tcPr>
            <w:tcW w:w="3780" w:type="dxa"/>
            <w:tcBorders>
              <w:top w:val="single" w:sz="4" w:space="0" w:color="auto"/>
              <w:left w:val="single" w:sz="4" w:space="0" w:color="auto"/>
              <w:bottom w:val="single" w:sz="4" w:space="0" w:color="auto"/>
              <w:right w:val="single" w:sz="4" w:space="0" w:color="auto"/>
            </w:tcBorders>
            <w:hideMark/>
          </w:tcPr>
          <w:p w14:paraId="5C8B57D2" w14:textId="77777777" w:rsidR="002734CB" w:rsidRPr="002734CB" w:rsidRDefault="002734CB" w:rsidP="002734CB">
            <w:pPr>
              <w:widowControl w:val="0"/>
              <w:spacing w:before="60" w:after="60" w:line="256" w:lineRule="auto"/>
              <w:rPr>
                <w:rFonts w:ascii="Arial" w:eastAsia="Times New Roman" w:hAnsi="Arial" w:cs="Arial"/>
                <w:sz w:val="24"/>
                <w:szCs w:val="20"/>
              </w:rPr>
            </w:pPr>
            <w:r w:rsidRPr="002734CB">
              <w:rPr>
                <w:rFonts w:ascii="Arial" w:eastAsia="Times New Roman" w:hAnsi="Arial" w:cs="Arial"/>
                <w:sz w:val="24"/>
                <w:szCs w:val="20"/>
              </w:rPr>
              <w:t>Imran Rathore</w:t>
            </w:r>
          </w:p>
        </w:tc>
        <w:tc>
          <w:tcPr>
            <w:tcW w:w="1980" w:type="dxa"/>
            <w:tcBorders>
              <w:top w:val="single" w:sz="4" w:space="0" w:color="auto"/>
              <w:left w:val="single" w:sz="4" w:space="0" w:color="auto"/>
              <w:bottom w:val="single" w:sz="4" w:space="0" w:color="auto"/>
              <w:right w:val="single" w:sz="4" w:space="0" w:color="auto"/>
            </w:tcBorders>
            <w:hideMark/>
          </w:tcPr>
          <w:p w14:paraId="68B4EC27"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Date created</w:t>
            </w:r>
          </w:p>
        </w:tc>
        <w:tc>
          <w:tcPr>
            <w:tcW w:w="1800" w:type="dxa"/>
            <w:tcBorders>
              <w:top w:val="single" w:sz="4" w:space="0" w:color="auto"/>
              <w:left w:val="single" w:sz="4" w:space="0" w:color="auto"/>
              <w:bottom w:val="single" w:sz="4" w:space="0" w:color="auto"/>
              <w:right w:val="single" w:sz="4" w:space="0" w:color="auto"/>
            </w:tcBorders>
            <w:hideMark/>
          </w:tcPr>
          <w:p w14:paraId="7FD47E56" w14:textId="77777777" w:rsidR="002734CB" w:rsidRPr="002734CB" w:rsidRDefault="002734CB" w:rsidP="002734CB">
            <w:pPr>
              <w:widowControl w:val="0"/>
              <w:spacing w:before="60" w:after="60" w:line="256" w:lineRule="auto"/>
              <w:rPr>
                <w:rFonts w:ascii="Arial" w:eastAsia="Times New Roman" w:hAnsi="Arial" w:cs="Arial"/>
                <w:sz w:val="24"/>
                <w:szCs w:val="20"/>
              </w:rPr>
            </w:pPr>
            <w:r w:rsidRPr="002734CB">
              <w:rPr>
                <w:rFonts w:ascii="Arial" w:eastAsia="Times New Roman" w:hAnsi="Arial" w:cs="Arial"/>
                <w:sz w:val="24"/>
                <w:szCs w:val="20"/>
              </w:rPr>
              <w:t>15.07.24</w:t>
            </w:r>
          </w:p>
        </w:tc>
      </w:tr>
      <w:tr w:rsidR="002734CB" w:rsidRPr="002734CB" w14:paraId="4FA9081D" w14:textId="77777777" w:rsidTr="002734CB">
        <w:tc>
          <w:tcPr>
            <w:tcW w:w="1980" w:type="dxa"/>
            <w:tcBorders>
              <w:top w:val="single" w:sz="4" w:space="0" w:color="auto"/>
              <w:left w:val="single" w:sz="4" w:space="0" w:color="auto"/>
              <w:bottom w:val="single" w:sz="4" w:space="0" w:color="auto"/>
              <w:right w:val="single" w:sz="4" w:space="0" w:color="auto"/>
            </w:tcBorders>
            <w:hideMark/>
          </w:tcPr>
          <w:p w14:paraId="0E4A929D"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Approved by</w:t>
            </w:r>
          </w:p>
        </w:tc>
        <w:tc>
          <w:tcPr>
            <w:tcW w:w="3780" w:type="dxa"/>
            <w:tcBorders>
              <w:top w:val="single" w:sz="4" w:space="0" w:color="auto"/>
              <w:left w:val="single" w:sz="4" w:space="0" w:color="auto"/>
              <w:bottom w:val="single" w:sz="4" w:space="0" w:color="auto"/>
              <w:right w:val="single" w:sz="4" w:space="0" w:color="auto"/>
            </w:tcBorders>
            <w:hideMark/>
          </w:tcPr>
          <w:p w14:paraId="5DE73DD7" w14:textId="77777777" w:rsidR="002734CB" w:rsidRPr="002734CB" w:rsidRDefault="002734CB" w:rsidP="002734CB">
            <w:pPr>
              <w:widowControl w:val="0"/>
              <w:spacing w:before="60" w:after="60" w:line="256" w:lineRule="auto"/>
              <w:rPr>
                <w:rFonts w:ascii="Arial" w:eastAsia="Times New Roman" w:hAnsi="Arial" w:cs="Arial"/>
                <w:sz w:val="24"/>
                <w:szCs w:val="20"/>
              </w:rPr>
            </w:pPr>
            <w:r w:rsidRPr="002734CB">
              <w:rPr>
                <w:rFonts w:ascii="Arial" w:eastAsia="Times New Roman" w:hAnsi="Arial" w:cs="Arial"/>
                <w:sz w:val="24"/>
                <w:szCs w:val="20"/>
              </w:rPr>
              <w:t>Rachael Meadows-Hambleton</w:t>
            </w:r>
          </w:p>
        </w:tc>
        <w:tc>
          <w:tcPr>
            <w:tcW w:w="1980" w:type="dxa"/>
            <w:tcBorders>
              <w:top w:val="single" w:sz="4" w:space="0" w:color="auto"/>
              <w:left w:val="single" w:sz="4" w:space="0" w:color="auto"/>
              <w:bottom w:val="single" w:sz="4" w:space="0" w:color="auto"/>
              <w:right w:val="single" w:sz="4" w:space="0" w:color="auto"/>
            </w:tcBorders>
            <w:hideMark/>
          </w:tcPr>
          <w:p w14:paraId="0B3C52C6"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Date approved</w:t>
            </w:r>
          </w:p>
        </w:tc>
        <w:tc>
          <w:tcPr>
            <w:tcW w:w="1800" w:type="dxa"/>
            <w:tcBorders>
              <w:top w:val="single" w:sz="4" w:space="0" w:color="auto"/>
              <w:left w:val="single" w:sz="4" w:space="0" w:color="auto"/>
              <w:bottom w:val="single" w:sz="4" w:space="0" w:color="auto"/>
              <w:right w:val="single" w:sz="4" w:space="0" w:color="auto"/>
            </w:tcBorders>
            <w:hideMark/>
          </w:tcPr>
          <w:p w14:paraId="24403E76" w14:textId="77777777" w:rsidR="002734CB" w:rsidRPr="002734CB" w:rsidRDefault="002734CB" w:rsidP="002734CB">
            <w:pPr>
              <w:widowControl w:val="0"/>
              <w:spacing w:before="60" w:after="60" w:line="256" w:lineRule="auto"/>
              <w:rPr>
                <w:rFonts w:ascii="Arial" w:eastAsia="Times New Roman" w:hAnsi="Arial" w:cs="Arial"/>
                <w:sz w:val="24"/>
                <w:szCs w:val="20"/>
              </w:rPr>
            </w:pPr>
            <w:r w:rsidRPr="002734CB">
              <w:rPr>
                <w:rFonts w:ascii="Arial" w:eastAsia="Times New Roman" w:hAnsi="Arial" w:cs="Arial"/>
                <w:sz w:val="24"/>
                <w:szCs w:val="20"/>
              </w:rPr>
              <w:t>08.08.24</w:t>
            </w:r>
          </w:p>
        </w:tc>
      </w:tr>
      <w:tr w:rsidR="002734CB" w:rsidRPr="002734CB" w14:paraId="548A7EE1" w14:textId="77777777" w:rsidTr="002734CB">
        <w:tc>
          <w:tcPr>
            <w:tcW w:w="1980" w:type="dxa"/>
            <w:tcBorders>
              <w:top w:val="single" w:sz="4" w:space="0" w:color="auto"/>
              <w:left w:val="single" w:sz="4" w:space="0" w:color="auto"/>
              <w:bottom w:val="single" w:sz="4" w:space="0" w:color="auto"/>
              <w:right w:val="single" w:sz="4" w:space="0" w:color="auto"/>
            </w:tcBorders>
            <w:hideMark/>
          </w:tcPr>
          <w:p w14:paraId="22A912CF"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Updated by</w:t>
            </w:r>
          </w:p>
        </w:tc>
        <w:tc>
          <w:tcPr>
            <w:tcW w:w="3780" w:type="dxa"/>
            <w:tcBorders>
              <w:top w:val="single" w:sz="4" w:space="0" w:color="auto"/>
              <w:left w:val="single" w:sz="4" w:space="0" w:color="auto"/>
              <w:bottom w:val="single" w:sz="4" w:space="0" w:color="auto"/>
              <w:right w:val="single" w:sz="4" w:space="0" w:color="auto"/>
            </w:tcBorders>
          </w:tcPr>
          <w:p w14:paraId="4B43539C" w14:textId="77777777" w:rsidR="002734CB" w:rsidRPr="002734CB" w:rsidRDefault="002734CB" w:rsidP="002734CB">
            <w:pPr>
              <w:widowControl w:val="0"/>
              <w:spacing w:before="60" w:after="60" w:line="256" w:lineRule="auto"/>
              <w:rPr>
                <w:rFonts w:ascii="Arial" w:eastAsia="Times New Roman" w:hAnsi="Arial" w:cs="Arial"/>
                <w:sz w:val="24"/>
                <w:szCs w:val="20"/>
              </w:rPr>
            </w:pPr>
          </w:p>
        </w:tc>
        <w:tc>
          <w:tcPr>
            <w:tcW w:w="1980" w:type="dxa"/>
            <w:tcBorders>
              <w:top w:val="single" w:sz="4" w:space="0" w:color="auto"/>
              <w:left w:val="single" w:sz="4" w:space="0" w:color="auto"/>
              <w:bottom w:val="single" w:sz="4" w:space="0" w:color="auto"/>
              <w:right w:val="single" w:sz="4" w:space="0" w:color="auto"/>
            </w:tcBorders>
            <w:hideMark/>
          </w:tcPr>
          <w:p w14:paraId="70EB5B4A"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Date updated</w:t>
            </w:r>
          </w:p>
        </w:tc>
        <w:tc>
          <w:tcPr>
            <w:tcW w:w="1800" w:type="dxa"/>
            <w:tcBorders>
              <w:top w:val="single" w:sz="4" w:space="0" w:color="auto"/>
              <w:left w:val="single" w:sz="4" w:space="0" w:color="auto"/>
              <w:bottom w:val="single" w:sz="4" w:space="0" w:color="auto"/>
              <w:right w:val="single" w:sz="4" w:space="0" w:color="auto"/>
            </w:tcBorders>
          </w:tcPr>
          <w:p w14:paraId="101A1B00" w14:textId="77777777" w:rsidR="002734CB" w:rsidRPr="002734CB" w:rsidRDefault="002734CB" w:rsidP="002734CB">
            <w:pPr>
              <w:widowControl w:val="0"/>
              <w:spacing w:before="60" w:after="60" w:line="256" w:lineRule="auto"/>
              <w:rPr>
                <w:rFonts w:ascii="Arial" w:eastAsia="Times New Roman" w:hAnsi="Arial" w:cs="Arial"/>
                <w:sz w:val="24"/>
                <w:szCs w:val="20"/>
              </w:rPr>
            </w:pPr>
          </w:p>
        </w:tc>
      </w:tr>
      <w:tr w:rsidR="002734CB" w:rsidRPr="002734CB" w14:paraId="6F27CC70" w14:textId="77777777" w:rsidTr="002734CB">
        <w:tc>
          <w:tcPr>
            <w:tcW w:w="1980" w:type="dxa"/>
            <w:tcBorders>
              <w:top w:val="single" w:sz="4" w:space="0" w:color="auto"/>
              <w:left w:val="single" w:sz="4" w:space="0" w:color="auto"/>
              <w:bottom w:val="single" w:sz="4" w:space="0" w:color="auto"/>
              <w:right w:val="single" w:sz="4" w:space="0" w:color="auto"/>
            </w:tcBorders>
            <w:hideMark/>
          </w:tcPr>
          <w:p w14:paraId="60325A33"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Final approval</w:t>
            </w:r>
          </w:p>
        </w:tc>
        <w:tc>
          <w:tcPr>
            <w:tcW w:w="3780" w:type="dxa"/>
            <w:tcBorders>
              <w:top w:val="single" w:sz="4" w:space="0" w:color="auto"/>
              <w:left w:val="single" w:sz="4" w:space="0" w:color="auto"/>
              <w:bottom w:val="single" w:sz="4" w:space="0" w:color="auto"/>
              <w:right w:val="single" w:sz="4" w:space="0" w:color="auto"/>
            </w:tcBorders>
            <w:hideMark/>
          </w:tcPr>
          <w:p w14:paraId="06BB35EA" w14:textId="77777777" w:rsidR="002734CB" w:rsidRPr="002734CB" w:rsidRDefault="002734CB" w:rsidP="002734CB">
            <w:pPr>
              <w:widowControl w:val="0"/>
              <w:spacing w:before="60" w:after="60" w:line="256" w:lineRule="auto"/>
              <w:rPr>
                <w:rFonts w:ascii="Arial" w:eastAsia="Times New Roman" w:hAnsi="Arial" w:cs="Arial"/>
                <w:sz w:val="24"/>
                <w:szCs w:val="20"/>
              </w:rPr>
            </w:pPr>
            <w:r w:rsidRPr="002734CB">
              <w:rPr>
                <w:rFonts w:ascii="Arial" w:eastAsia="Times New Roman" w:hAnsi="Arial" w:cs="Arial"/>
                <w:sz w:val="24"/>
                <w:szCs w:val="20"/>
              </w:rPr>
              <w:t>Rachael Meadows-Hambleton</w:t>
            </w:r>
          </w:p>
        </w:tc>
        <w:tc>
          <w:tcPr>
            <w:tcW w:w="1980" w:type="dxa"/>
            <w:tcBorders>
              <w:top w:val="single" w:sz="4" w:space="0" w:color="auto"/>
              <w:left w:val="single" w:sz="4" w:space="0" w:color="auto"/>
              <w:bottom w:val="single" w:sz="4" w:space="0" w:color="auto"/>
              <w:right w:val="single" w:sz="4" w:space="0" w:color="auto"/>
            </w:tcBorders>
            <w:hideMark/>
          </w:tcPr>
          <w:p w14:paraId="57100E40" w14:textId="77777777" w:rsidR="002734CB" w:rsidRPr="002734CB" w:rsidRDefault="002734CB" w:rsidP="002734CB">
            <w:pPr>
              <w:widowControl w:val="0"/>
              <w:spacing w:before="60" w:after="60" w:line="256" w:lineRule="auto"/>
              <w:rPr>
                <w:rFonts w:ascii="Arial" w:eastAsia="Times New Roman" w:hAnsi="Arial" w:cs="Arial"/>
                <w:b/>
                <w:sz w:val="24"/>
                <w:szCs w:val="20"/>
              </w:rPr>
            </w:pPr>
            <w:r w:rsidRPr="002734CB">
              <w:rPr>
                <w:rFonts w:ascii="Arial" w:eastAsia="Times New Roman" w:hAnsi="Arial" w:cs="Arial"/>
                <w:b/>
                <w:sz w:val="24"/>
                <w:szCs w:val="20"/>
              </w:rPr>
              <w:t>Date signed off</w:t>
            </w:r>
          </w:p>
        </w:tc>
        <w:tc>
          <w:tcPr>
            <w:tcW w:w="1800" w:type="dxa"/>
            <w:tcBorders>
              <w:top w:val="single" w:sz="4" w:space="0" w:color="auto"/>
              <w:left w:val="single" w:sz="4" w:space="0" w:color="auto"/>
              <w:bottom w:val="single" w:sz="4" w:space="0" w:color="auto"/>
              <w:right w:val="single" w:sz="4" w:space="0" w:color="auto"/>
            </w:tcBorders>
            <w:hideMark/>
          </w:tcPr>
          <w:p w14:paraId="1DFF8897" w14:textId="77777777" w:rsidR="002734CB" w:rsidRPr="002734CB" w:rsidRDefault="002734CB" w:rsidP="002734CB">
            <w:pPr>
              <w:widowControl w:val="0"/>
              <w:spacing w:before="60" w:after="60" w:line="256" w:lineRule="auto"/>
              <w:rPr>
                <w:rFonts w:ascii="Arial" w:eastAsia="Times New Roman" w:hAnsi="Arial" w:cs="Arial"/>
                <w:sz w:val="24"/>
                <w:szCs w:val="20"/>
              </w:rPr>
            </w:pPr>
            <w:r w:rsidRPr="002734CB">
              <w:rPr>
                <w:rFonts w:ascii="Arial" w:eastAsia="Times New Roman" w:hAnsi="Arial" w:cs="Arial"/>
                <w:sz w:val="24"/>
                <w:szCs w:val="20"/>
              </w:rPr>
              <w:t>15.08.24</w:t>
            </w:r>
          </w:p>
        </w:tc>
      </w:tr>
    </w:tbl>
    <w:p w14:paraId="64DADEBE"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3BA01B2E" w14:textId="510D1FEF"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083F8CBB" w14:textId="77777777" w:rsidR="002734CB" w:rsidRPr="002734CB" w:rsidRDefault="002734CB" w:rsidP="002734CB">
      <w:pPr>
        <w:widowControl w:val="0"/>
        <w:tabs>
          <w:tab w:val="num" w:pos="12"/>
        </w:tabs>
        <w:spacing w:after="0" w:line="240" w:lineRule="auto"/>
        <w:ind w:left="12" w:hanging="12"/>
        <w:rPr>
          <w:rFonts w:ascii="Arial" w:eastAsia="Times New Roman" w:hAnsi="Arial" w:cs="Arial"/>
          <w:kern w:val="0"/>
          <w:sz w:val="24"/>
          <w:szCs w:val="20"/>
          <w14:ligatures w14:val="none"/>
        </w:rPr>
      </w:pPr>
      <w:r w:rsidRPr="002734CB">
        <w:rPr>
          <w:rFonts w:ascii="Arial" w:eastAsia="Arial" w:hAnsi="Arial" w:cs="Arial"/>
          <w:kern w:val="0"/>
          <w:sz w:val="24"/>
          <w:szCs w:val="20"/>
          <w14:ligatures w14:val="none"/>
        </w:rPr>
        <w:t xml:space="preserve">The Equality Act 2010 </w:t>
      </w:r>
      <w:r w:rsidRPr="002734CB">
        <w:rPr>
          <w:rFonts w:ascii="Arial" w:eastAsia="Times New Roman" w:hAnsi="Arial" w:cs="Arial"/>
          <w:kern w:val="0"/>
          <w:sz w:val="24"/>
          <w:szCs w:val="20"/>
          <w14:ligatures w14:val="none"/>
        </w:rPr>
        <w:t xml:space="preserve">requires the Council to have due regard to the need to </w:t>
      </w:r>
    </w:p>
    <w:p w14:paraId="09068D52" w14:textId="77777777" w:rsidR="002734CB" w:rsidRPr="002734CB" w:rsidRDefault="002734CB" w:rsidP="002734CB">
      <w:pPr>
        <w:widowControl w:val="0"/>
        <w:numPr>
          <w:ilvl w:val="0"/>
          <w:numId w:val="1"/>
        </w:numPr>
        <w:spacing w:before="120" w:after="0" w:line="240" w:lineRule="auto"/>
        <w:ind w:left="714" w:hanging="357"/>
        <w:rPr>
          <w:rFonts w:ascii="Arial" w:eastAsia="Times New Roman" w:hAnsi="Arial" w:cs="Arial"/>
          <w:kern w:val="0"/>
          <w:sz w:val="24"/>
          <w:szCs w:val="20"/>
          <w14:ligatures w14:val="none"/>
        </w:rPr>
      </w:pPr>
      <w:r w:rsidRPr="002734CB">
        <w:rPr>
          <w:rFonts w:ascii="Arial" w:eastAsia="Times New Roman" w:hAnsi="Arial" w:cs="Arial"/>
          <w:kern w:val="0"/>
          <w:sz w:val="24"/>
          <w:szCs w:val="20"/>
          <w14:ligatures w14:val="none"/>
        </w:rPr>
        <w:t>eliminate unlawful discrimination, harassment and victimisation;</w:t>
      </w:r>
    </w:p>
    <w:p w14:paraId="5B683CC8" w14:textId="77777777" w:rsidR="002734CB" w:rsidRPr="002734CB" w:rsidRDefault="002734CB" w:rsidP="002734CB">
      <w:pPr>
        <w:widowControl w:val="0"/>
        <w:numPr>
          <w:ilvl w:val="0"/>
          <w:numId w:val="1"/>
        </w:numPr>
        <w:spacing w:before="120" w:after="0" w:line="240" w:lineRule="auto"/>
        <w:ind w:left="714" w:hanging="357"/>
        <w:rPr>
          <w:rFonts w:ascii="Arial" w:eastAsia="Times New Roman" w:hAnsi="Arial" w:cs="Arial"/>
          <w:kern w:val="0"/>
          <w:sz w:val="24"/>
          <w:szCs w:val="20"/>
          <w14:ligatures w14:val="none"/>
        </w:rPr>
      </w:pPr>
      <w:r w:rsidRPr="002734CB">
        <w:rPr>
          <w:rFonts w:ascii="Arial" w:eastAsia="Times New Roman" w:hAnsi="Arial" w:cs="Arial"/>
          <w:kern w:val="0"/>
          <w:sz w:val="24"/>
          <w:szCs w:val="20"/>
          <w14:ligatures w14:val="none"/>
        </w:rPr>
        <w:t>advance equality of opportunity between different groups; and</w:t>
      </w:r>
    </w:p>
    <w:p w14:paraId="48F0B520" w14:textId="77777777" w:rsidR="002734CB" w:rsidRPr="002734CB" w:rsidRDefault="002734CB" w:rsidP="002734CB">
      <w:pPr>
        <w:widowControl w:val="0"/>
        <w:numPr>
          <w:ilvl w:val="0"/>
          <w:numId w:val="1"/>
        </w:numPr>
        <w:spacing w:before="120" w:after="0" w:line="240" w:lineRule="auto"/>
        <w:ind w:left="714" w:hanging="357"/>
        <w:rPr>
          <w:rFonts w:ascii="Arial" w:eastAsia="Times New Roman" w:hAnsi="Arial" w:cs="Arial"/>
          <w:kern w:val="0"/>
          <w:sz w:val="24"/>
          <w:szCs w:val="20"/>
          <w14:ligatures w14:val="none"/>
        </w:rPr>
      </w:pPr>
      <w:r w:rsidRPr="002734CB">
        <w:rPr>
          <w:rFonts w:ascii="Arial" w:eastAsia="Times New Roman" w:hAnsi="Arial" w:cs="Arial"/>
          <w:kern w:val="0"/>
          <w:sz w:val="24"/>
          <w:szCs w:val="20"/>
          <w14:ligatures w14:val="none"/>
        </w:rPr>
        <w:t>foster good relations between different groups</w:t>
      </w:r>
    </w:p>
    <w:p w14:paraId="556158C0"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1296AC92" w14:textId="77777777" w:rsidR="002734CB" w:rsidRPr="002734CB" w:rsidRDefault="002734CB" w:rsidP="002734CB">
      <w:pPr>
        <w:keepNext/>
        <w:keepLines/>
        <w:widowControl w:val="0"/>
        <w:spacing w:before="360" w:after="80" w:line="240" w:lineRule="auto"/>
        <w:outlineLvl w:val="0"/>
        <w:rPr>
          <w:rFonts w:ascii="Aptos Display" w:eastAsia="Yu Gothic Light" w:hAnsi="Aptos Display" w:cs="Times New Roman"/>
          <w:color w:val="2E74B5"/>
          <w:kern w:val="0"/>
          <w:sz w:val="40"/>
          <w:szCs w:val="40"/>
          <w14:ligatures w14:val="none"/>
        </w:rPr>
      </w:pPr>
      <w:r w:rsidRPr="002734CB">
        <w:rPr>
          <w:rFonts w:ascii="Aptos Display" w:eastAsia="Yu Gothic Light" w:hAnsi="Aptos Display" w:cs="Times New Roman"/>
          <w:color w:val="2E74B5"/>
          <w:kern w:val="0"/>
          <w:sz w:val="40"/>
          <w:szCs w:val="40"/>
          <w14:ligatures w14:val="none"/>
        </w:rPr>
        <w:t>Section 1: What is being assessed?</w:t>
      </w:r>
    </w:p>
    <w:p w14:paraId="39672951"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45A8DED1" w14:textId="77777777" w:rsidR="002734CB" w:rsidRPr="002734CB" w:rsidRDefault="002734CB" w:rsidP="002734CB">
      <w:pPr>
        <w:widowControl w:val="0"/>
        <w:spacing w:after="0" w:line="240" w:lineRule="auto"/>
        <w:rPr>
          <w:rFonts w:ascii="Calibri" w:eastAsia="Times New Roman" w:hAnsi="Calibri" w:cs="Calibri"/>
          <w:b/>
          <w:color w:val="000080"/>
          <w:kern w:val="0"/>
          <w:sz w:val="28"/>
          <w:szCs w:val="28"/>
          <w14:ligatures w14:val="none"/>
        </w:rPr>
      </w:pPr>
      <w:r w:rsidRPr="002734CB">
        <w:rPr>
          <w:rFonts w:ascii="Calibri" w:eastAsia="Times New Roman" w:hAnsi="Calibri" w:cs="Calibri"/>
          <w:b/>
          <w:color w:val="000080"/>
          <w:kern w:val="0"/>
          <w:sz w:val="28"/>
          <w:szCs w:val="28"/>
          <w14:ligatures w14:val="none"/>
        </w:rPr>
        <w:t>1.1</w:t>
      </w:r>
      <w:r w:rsidRPr="002734CB">
        <w:rPr>
          <w:rFonts w:ascii="Calibri" w:eastAsia="Times New Roman" w:hAnsi="Calibri" w:cs="Calibri"/>
          <w:b/>
          <w:color w:val="000080"/>
          <w:kern w:val="0"/>
          <w:sz w:val="28"/>
          <w:szCs w:val="28"/>
          <w14:ligatures w14:val="none"/>
        </w:rPr>
        <w:tab/>
        <w:t>Name of the proposal to be assessed.</w:t>
      </w:r>
    </w:p>
    <w:p w14:paraId="7A78E252" w14:textId="77777777" w:rsidR="002734CB" w:rsidRPr="002734CB" w:rsidRDefault="002734CB" w:rsidP="002734CB">
      <w:pPr>
        <w:widowControl w:val="0"/>
        <w:spacing w:after="0" w:line="240" w:lineRule="auto"/>
        <w:rPr>
          <w:rFonts w:ascii="Arial" w:eastAsia="Times New Roman" w:hAnsi="Arial" w:cs="Arial"/>
          <w:color w:val="000080"/>
          <w:kern w:val="0"/>
          <w:sz w:val="24"/>
          <w:szCs w:val="20"/>
          <w14:ligatures w14:val="none"/>
        </w:rPr>
      </w:pPr>
    </w:p>
    <w:p w14:paraId="0A8F614C" w14:textId="77777777" w:rsidR="002734CB" w:rsidRPr="002734CB" w:rsidRDefault="002734CB" w:rsidP="002734CB">
      <w:pPr>
        <w:widowControl w:val="0"/>
        <w:spacing w:after="0" w:line="240" w:lineRule="auto"/>
        <w:ind w:left="720"/>
        <w:rPr>
          <w:rFonts w:ascii="Aptos" w:eastAsia="Times New Roman" w:hAnsi="Aptos" w:cs="Aptos"/>
          <w:kern w:val="0"/>
          <w:sz w:val="24"/>
          <w:szCs w:val="20"/>
          <w14:ligatures w14:val="none"/>
        </w:rPr>
      </w:pPr>
      <w:r w:rsidRPr="002734CB">
        <w:rPr>
          <w:rFonts w:ascii="Aptos" w:eastAsia="Times New Roman" w:hAnsi="Aptos" w:cs="Aptos"/>
          <w:kern w:val="0"/>
          <w:sz w:val="24"/>
          <w:szCs w:val="20"/>
          <w14:ligatures w14:val="none"/>
        </w:rPr>
        <w:t>Safe and Sound improvement programme – this includes specific actions required to</w:t>
      </w:r>
    </w:p>
    <w:p w14:paraId="39945DAD" w14:textId="77777777" w:rsidR="002734CB" w:rsidRPr="002734CB" w:rsidRDefault="002734CB" w:rsidP="002734CB">
      <w:pPr>
        <w:widowControl w:val="0"/>
        <w:numPr>
          <w:ilvl w:val="0"/>
          <w:numId w:val="34"/>
        </w:numPr>
        <w:spacing w:after="0" w:line="240" w:lineRule="auto"/>
        <w:ind w:left="1276"/>
        <w:contextualSpacing/>
        <w:rPr>
          <w:rFonts w:ascii="Aptos" w:eastAsia="Times New Roman" w:hAnsi="Aptos" w:cs="Aptos"/>
          <w:i/>
          <w:iCs/>
          <w:color w:val="000080"/>
          <w:kern w:val="0"/>
          <w:sz w:val="24"/>
          <w:szCs w:val="20"/>
          <w14:ligatures w14:val="none"/>
        </w:rPr>
      </w:pPr>
      <w:r w:rsidRPr="002734CB">
        <w:rPr>
          <w:rFonts w:ascii="Aptos" w:eastAsia="Times New Roman" w:hAnsi="Aptos" w:cs="Aptos"/>
          <w:i/>
          <w:iCs/>
          <w:kern w:val="0"/>
          <w:sz w:val="24"/>
          <w:szCs w:val="20"/>
          <w14:ligatures w14:val="none"/>
        </w:rPr>
        <w:t>Meet the requirements of the Digital Switchover</w:t>
      </w:r>
    </w:p>
    <w:p w14:paraId="0BDA911D" w14:textId="77777777" w:rsidR="002734CB" w:rsidRPr="002734CB" w:rsidRDefault="002734CB" w:rsidP="002734CB">
      <w:pPr>
        <w:widowControl w:val="0"/>
        <w:numPr>
          <w:ilvl w:val="0"/>
          <w:numId w:val="34"/>
        </w:numPr>
        <w:spacing w:after="0" w:line="240" w:lineRule="auto"/>
        <w:ind w:left="1276"/>
        <w:contextualSpacing/>
        <w:rPr>
          <w:rFonts w:ascii="Aptos" w:eastAsia="Times New Roman" w:hAnsi="Aptos" w:cs="Aptos"/>
          <w:i/>
          <w:iCs/>
          <w:color w:val="000080"/>
          <w:kern w:val="0"/>
          <w:sz w:val="24"/>
          <w:szCs w:val="20"/>
          <w14:ligatures w14:val="none"/>
        </w:rPr>
      </w:pPr>
      <w:r w:rsidRPr="002734CB">
        <w:rPr>
          <w:rFonts w:ascii="Aptos" w:eastAsia="Times New Roman" w:hAnsi="Aptos" w:cs="Aptos"/>
          <w:i/>
          <w:iCs/>
          <w:kern w:val="0"/>
          <w:sz w:val="24"/>
          <w:szCs w:val="20"/>
          <w14:ligatures w14:val="none"/>
        </w:rPr>
        <w:t>Increase the awareness and promote the service, both internally across the Council and externally with partners and residents to increase uptake</w:t>
      </w:r>
    </w:p>
    <w:p w14:paraId="5AFDC227" w14:textId="77777777" w:rsidR="002734CB" w:rsidRPr="002734CB" w:rsidRDefault="002734CB" w:rsidP="002734CB">
      <w:pPr>
        <w:widowControl w:val="0"/>
        <w:numPr>
          <w:ilvl w:val="0"/>
          <w:numId w:val="34"/>
        </w:numPr>
        <w:spacing w:after="0" w:line="240" w:lineRule="auto"/>
        <w:ind w:left="1276"/>
        <w:contextualSpacing/>
        <w:rPr>
          <w:rFonts w:ascii="Aptos" w:eastAsia="Times New Roman" w:hAnsi="Aptos" w:cs="Aptos"/>
          <w:i/>
          <w:iCs/>
          <w:color w:val="000080"/>
          <w:kern w:val="0"/>
          <w:sz w:val="24"/>
          <w:szCs w:val="20"/>
          <w14:ligatures w14:val="none"/>
        </w:rPr>
      </w:pPr>
      <w:r w:rsidRPr="002734CB">
        <w:rPr>
          <w:rFonts w:ascii="Aptos" w:eastAsia="Times New Roman" w:hAnsi="Aptos" w:cs="Aptos"/>
          <w:i/>
          <w:iCs/>
          <w:kern w:val="0"/>
          <w:sz w:val="24"/>
          <w:szCs w:val="20"/>
          <w14:ligatures w14:val="none"/>
        </w:rPr>
        <w:t>Implement plans to maintain a sustainable service through the implementation of a varied charging model.</w:t>
      </w:r>
    </w:p>
    <w:p w14:paraId="540E29FC" w14:textId="77777777" w:rsidR="002734CB" w:rsidRPr="002734CB" w:rsidRDefault="002734CB" w:rsidP="002734CB">
      <w:pPr>
        <w:widowControl w:val="0"/>
        <w:spacing w:after="0" w:line="240" w:lineRule="auto"/>
        <w:rPr>
          <w:rFonts w:ascii="Arial" w:eastAsia="Times New Roman" w:hAnsi="Arial" w:cs="Arial"/>
          <w:color w:val="000080"/>
          <w:kern w:val="0"/>
          <w:sz w:val="24"/>
          <w:szCs w:val="20"/>
          <w14:ligatures w14:val="none"/>
        </w:rPr>
      </w:pPr>
    </w:p>
    <w:p w14:paraId="3E6D7DE4" w14:textId="77777777" w:rsidR="002734CB" w:rsidRPr="002734CB" w:rsidRDefault="002734CB" w:rsidP="002734CB">
      <w:pPr>
        <w:widowControl w:val="0"/>
        <w:spacing w:after="0" w:line="240" w:lineRule="auto"/>
        <w:ind w:left="720" w:hanging="720"/>
        <w:rPr>
          <w:rFonts w:ascii="Calibri" w:eastAsia="Times New Roman" w:hAnsi="Calibri" w:cs="Calibri"/>
          <w:b/>
          <w:color w:val="000080"/>
          <w:kern w:val="0"/>
          <w:sz w:val="28"/>
          <w:szCs w:val="28"/>
          <w14:ligatures w14:val="none"/>
        </w:rPr>
      </w:pPr>
      <w:r w:rsidRPr="002734CB">
        <w:rPr>
          <w:rFonts w:ascii="Calibri" w:eastAsia="Times New Roman" w:hAnsi="Calibri" w:cs="Calibri"/>
          <w:b/>
          <w:color w:val="000080"/>
          <w:kern w:val="0"/>
          <w:sz w:val="28"/>
          <w:szCs w:val="28"/>
          <w14:ligatures w14:val="none"/>
        </w:rPr>
        <w:t>1.2</w:t>
      </w:r>
      <w:r w:rsidRPr="002734CB">
        <w:rPr>
          <w:rFonts w:ascii="Calibri" w:eastAsia="Times New Roman" w:hAnsi="Calibri" w:cs="Calibri"/>
          <w:b/>
          <w:color w:val="000080"/>
          <w:kern w:val="0"/>
          <w:sz w:val="28"/>
          <w:szCs w:val="28"/>
          <w14:ligatures w14:val="none"/>
        </w:rPr>
        <w:tab/>
        <w:t>Describe the proposal under assessment and what change it would result in if implemented.</w:t>
      </w:r>
    </w:p>
    <w:p w14:paraId="09836966" w14:textId="77777777" w:rsidR="002734CB" w:rsidRPr="002734CB" w:rsidRDefault="002734CB" w:rsidP="002734CB">
      <w:pPr>
        <w:widowControl w:val="0"/>
        <w:spacing w:after="0" w:line="240" w:lineRule="auto"/>
        <w:ind w:left="720" w:hanging="720"/>
        <w:rPr>
          <w:rFonts w:ascii="Arial" w:eastAsia="Times New Roman" w:hAnsi="Arial" w:cs="Arial"/>
          <w:b/>
          <w:color w:val="000080"/>
          <w:kern w:val="0"/>
          <w:sz w:val="24"/>
          <w:szCs w:val="20"/>
          <w14:ligatures w14:val="none"/>
        </w:rPr>
      </w:pPr>
    </w:p>
    <w:p w14:paraId="116F322B" w14:textId="77777777" w:rsidR="002734CB" w:rsidRPr="002734CB" w:rsidRDefault="002734CB" w:rsidP="002734CB">
      <w:pPr>
        <w:widowControl w:val="0"/>
        <w:spacing w:before="120" w:after="120" w:line="240" w:lineRule="auto"/>
        <w:ind w:left="720" w:hanging="720"/>
        <w:rPr>
          <w:rFonts w:ascii="Aptos" w:eastAsia="Times New Roman" w:hAnsi="Aptos" w:cs="Aptos"/>
          <w:b/>
          <w:color w:val="000080"/>
          <w:kern w:val="0"/>
          <w:sz w:val="26"/>
          <w:szCs w:val="26"/>
          <w14:ligatures w14:val="none"/>
        </w:rPr>
      </w:pPr>
      <w:r w:rsidRPr="002734CB">
        <w:rPr>
          <w:rFonts w:ascii="Aptos" w:eastAsia="Times New Roman" w:hAnsi="Aptos" w:cs="Aptos"/>
          <w:b/>
          <w:color w:val="000080"/>
          <w:kern w:val="0"/>
          <w:sz w:val="26"/>
          <w:szCs w:val="26"/>
          <w14:ligatures w14:val="none"/>
        </w:rPr>
        <w:t>1.2.1</w:t>
      </w:r>
      <w:r w:rsidRPr="002734CB">
        <w:rPr>
          <w:rFonts w:ascii="Aptos" w:eastAsia="Times New Roman" w:hAnsi="Aptos" w:cs="Aptos"/>
          <w:b/>
          <w:color w:val="000080"/>
          <w:kern w:val="0"/>
          <w:sz w:val="26"/>
          <w:szCs w:val="26"/>
          <w14:ligatures w14:val="none"/>
        </w:rPr>
        <w:tab/>
      </w:r>
      <w:r w:rsidRPr="002734CB">
        <w:rPr>
          <w:rFonts w:ascii="Aptos" w:eastAsia="Times New Roman" w:hAnsi="Aptos" w:cs="Aptos"/>
          <w:b/>
          <w:color w:val="000080"/>
          <w:kern w:val="0"/>
          <w:sz w:val="26"/>
          <w:szCs w:val="26"/>
          <w:u w:val="single"/>
          <w14:ligatures w14:val="none"/>
        </w:rPr>
        <w:t>SERVICE OVERVIEW:</w:t>
      </w:r>
      <w:r w:rsidRPr="002734CB">
        <w:rPr>
          <w:rFonts w:ascii="Aptos" w:eastAsia="Times New Roman" w:hAnsi="Aptos" w:cs="Aptos"/>
          <w:b/>
          <w:color w:val="000080"/>
          <w:kern w:val="0"/>
          <w:sz w:val="26"/>
          <w:szCs w:val="26"/>
          <w14:ligatures w14:val="none"/>
        </w:rPr>
        <w:t xml:space="preserve"> </w:t>
      </w:r>
    </w:p>
    <w:p w14:paraId="71E4535D" w14:textId="77777777" w:rsidR="002734CB" w:rsidRPr="002734CB" w:rsidRDefault="002734CB" w:rsidP="002734CB">
      <w:pPr>
        <w:widowControl w:val="0"/>
        <w:spacing w:before="120" w:after="120" w:line="240" w:lineRule="auto"/>
        <w:ind w:left="720"/>
        <w:contextualSpacing/>
        <w:rPr>
          <w:rFonts w:ascii="Calibri" w:eastAsia="Calibri" w:hAnsi="Calibri" w:cs="Times New Roman"/>
          <w:kern w:val="0"/>
          <w:sz w:val="24"/>
          <w:szCs w:val="20"/>
          <w:lang w:val="en-US"/>
          <w14:ligatures w14:val="none"/>
        </w:rPr>
      </w:pPr>
      <w:r w:rsidRPr="002734CB">
        <w:rPr>
          <w:rFonts w:ascii="Calibri" w:eastAsia="Calibri" w:hAnsi="Calibri" w:cs="Times New Roman"/>
          <w:kern w:val="0"/>
          <w:sz w:val="24"/>
          <w:szCs w:val="20"/>
          <w:lang w:val="en-US"/>
          <w14:ligatures w14:val="none"/>
        </w:rPr>
        <w:t>Safe and Sound is an existing service within Bradford Council, Adult Social Care Service. It is a combination of what was historically known as Careline and Telecare. It is a person-centered service supporting people to stay safe and independent in their own home.</w:t>
      </w:r>
    </w:p>
    <w:p w14:paraId="5F5F1C61" w14:textId="77777777" w:rsidR="002734CB" w:rsidRPr="002734CB" w:rsidRDefault="002734CB" w:rsidP="002734CB">
      <w:pPr>
        <w:widowControl w:val="0"/>
        <w:spacing w:before="120" w:after="120" w:line="240" w:lineRule="auto"/>
        <w:ind w:left="720"/>
        <w:rPr>
          <w:rFonts w:ascii="Calibri" w:eastAsia="Calibri" w:hAnsi="Calibri" w:cs="Times New Roman"/>
          <w:color w:val="000000"/>
          <w:kern w:val="0"/>
          <w:sz w:val="24"/>
          <w:szCs w:val="20"/>
          <w:lang w:val="en-US"/>
          <w14:ligatures w14:val="none"/>
        </w:rPr>
      </w:pPr>
      <w:r w:rsidRPr="002734CB">
        <w:rPr>
          <w:rFonts w:ascii="Calibri" w:eastAsia="Calibri" w:hAnsi="Calibri" w:cs="Times New Roman"/>
          <w:kern w:val="0"/>
          <w:sz w:val="24"/>
          <w:szCs w:val="20"/>
          <w:lang w:val="en-US"/>
          <w14:ligatures w14:val="none"/>
        </w:rPr>
        <w:t xml:space="preserve">The Safe and Sound Service operates in partnership with other health and social care organisations and emergency services, such as, West Yorkshire Ambulance Service and the Yorkshire Fire and Rescue Service, delivering a 24/7 emergency response to </w:t>
      </w:r>
      <w:r w:rsidRPr="002734CB">
        <w:rPr>
          <w:rFonts w:ascii="Calibri" w:eastAsia="Calibri" w:hAnsi="Calibri" w:cs="Times New Roman"/>
          <w:kern w:val="0"/>
          <w:sz w:val="24"/>
          <w:szCs w:val="20"/>
          <w:lang w:val="en-US"/>
          <w14:ligatures w14:val="none"/>
        </w:rPr>
        <w:lastRenderedPageBreak/>
        <w:t xml:space="preserve">people’s homes. </w:t>
      </w:r>
    </w:p>
    <w:p w14:paraId="5ED0B058" w14:textId="77777777" w:rsidR="002734CB" w:rsidRPr="002734CB" w:rsidRDefault="002734CB" w:rsidP="002734CB">
      <w:pPr>
        <w:widowControl w:val="0"/>
        <w:spacing w:before="120" w:after="120" w:line="256" w:lineRule="auto"/>
        <w:ind w:left="720"/>
        <w:rPr>
          <w:rFonts w:ascii="Calibri" w:eastAsia="Calibri" w:hAnsi="Calibri" w:cs="Times New Roman"/>
          <w:kern w:val="0"/>
          <w:sz w:val="24"/>
          <w:szCs w:val="20"/>
          <w:lang w:val="en-US"/>
          <w14:ligatures w14:val="none"/>
        </w:rPr>
      </w:pPr>
      <w:r w:rsidRPr="002734CB">
        <w:rPr>
          <w:rFonts w:ascii="Calibri" w:eastAsia="Calibri" w:hAnsi="Calibri" w:cs="Times New Roman"/>
          <w:kern w:val="0"/>
          <w:sz w:val="24"/>
          <w:szCs w:val="20"/>
          <w:lang w:val="en-US"/>
          <w14:ligatures w14:val="none"/>
        </w:rPr>
        <w:t xml:space="preserve">Safe and Sound uses a variety of technology and support systems to help people of all ages to live safely and independently at home. The Service offers help 24 hours a day </w:t>
      </w:r>
      <w:bookmarkStart w:id="22" w:name="_Int_9NzNE4Fu"/>
      <w:r w:rsidRPr="002734CB">
        <w:rPr>
          <w:rFonts w:ascii="Calibri" w:eastAsia="Calibri" w:hAnsi="Calibri" w:cs="Times New Roman"/>
          <w:kern w:val="0"/>
          <w:sz w:val="24"/>
          <w:szCs w:val="20"/>
          <w:lang w:val="en-US"/>
          <w14:ligatures w14:val="none"/>
        </w:rPr>
        <w:t>365 days</w:t>
      </w:r>
      <w:bookmarkEnd w:id="22"/>
      <w:r w:rsidRPr="002734CB">
        <w:rPr>
          <w:rFonts w:ascii="Calibri" w:eastAsia="Calibri" w:hAnsi="Calibri" w:cs="Times New Roman"/>
          <w:kern w:val="0"/>
          <w:sz w:val="24"/>
          <w:szCs w:val="20"/>
          <w:lang w:val="en-US"/>
          <w14:ligatures w14:val="none"/>
        </w:rPr>
        <w:t xml:space="preserve"> a year, giving people independence and freedom in their own home, whilst safe in the knowledge that if there is an accident or if you have a fall, help is available in the form of an emergency response.</w:t>
      </w:r>
    </w:p>
    <w:p w14:paraId="070A0A85" w14:textId="77777777" w:rsidR="002734CB" w:rsidRPr="002734CB" w:rsidRDefault="002734CB" w:rsidP="002734CB">
      <w:pPr>
        <w:widowControl w:val="0"/>
        <w:spacing w:before="120" w:after="120" w:line="256" w:lineRule="auto"/>
        <w:ind w:left="720"/>
        <w:rPr>
          <w:rFonts w:ascii="Calibri" w:eastAsia="Calibri" w:hAnsi="Calibri" w:cs="Times New Roman"/>
          <w:kern w:val="0"/>
          <w:sz w:val="24"/>
          <w:szCs w:val="20"/>
          <w:lang w:val="en-US"/>
          <w14:ligatures w14:val="none"/>
        </w:rPr>
      </w:pPr>
      <w:r w:rsidRPr="002734CB">
        <w:rPr>
          <w:rFonts w:ascii="Calibri" w:eastAsia="Calibri" w:hAnsi="Calibri" w:cs="Times New Roman"/>
          <w:kern w:val="0"/>
          <w:sz w:val="24"/>
          <w:szCs w:val="20"/>
          <w:lang w:val="en-US"/>
          <w14:ligatures w14:val="none"/>
        </w:rPr>
        <w:t>Referrals are received from a range of sources and following the referral, the service undertakes an assessment with the person (and or their carers), to ensure the appropriate safety equipment and technology is issued to support independent living.</w:t>
      </w:r>
    </w:p>
    <w:p w14:paraId="27424F09" w14:textId="77777777" w:rsidR="002734CB" w:rsidRPr="002734CB" w:rsidRDefault="002734CB" w:rsidP="002734CB">
      <w:pPr>
        <w:widowControl w:val="0"/>
        <w:spacing w:before="120" w:after="120" w:line="240" w:lineRule="auto"/>
        <w:ind w:left="720" w:hanging="720"/>
        <w:rPr>
          <w:rFonts w:ascii="Arial" w:eastAsia="Times New Roman" w:hAnsi="Arial" w:cs="Arial"/>
          <w:b/>
          <w:bCs/>
          <w:kern w:val="0"/>
          <w:sz w:val="26"/>
          <w:szCs w:val="26"/>
          <w:u w:val="single"/>
          <w14:ligatures w14:val="none"/>
        </w:rPr>
      </w:pPr>
    </w:p>
    <w:p w14:paraId="35DEC105" w14:textId="77777777" w:rsidR="002734CB" w:rsidRPr="002734CB" w:rsidRDefault="002734CB" w:rsidP="002734CB">
      <w:pPr>
        <w:widowControl w:val="0"/>
        <w:spacing w:before="120" w:after="120" w:line="240" w:lineRule="auto"/>
        <w:ind w:left="720" w:hanging="720"/>
        <w:rPr>
          <w:rFonts w:ascii="Aptos" w:eastAsia="Times New Roman" w:hAnsi="Aptos" w:cs="Aptos"/>
          <w:b/>
          <w:color w:val="000080"/>
          <w:kern w:val="0"/>
          <w:sz w:val="26"/>
          <w:szCs w:val="26"/>
          <w14:ligatures w14:val="none"/>
        </w:rPr>
      </w:pPr>
      <w:r w:rsidRPr="002734CB">
        <w:rPr>
          <w:rFonts w:ascii="Aptos" w:eastAsia="Times New Roman" w:hAnsi="Aptos" w:cs="Aptos"/>
          <w:b/>
          <w:color w:val="000080"/>
          <w:kern w:val="0"/>
          <w:sz w:val="26"/>
          <w:szCs w:val="26"/>
          <w14:ligatures w14:val="none"/>
        </w:rPr>
        <w:t>1.2.2</w:t>
      </w:r>
      <w:r w:rsidRPr="002734CB">
        <w:rPr>
          <w:rFonts w:ascii="Aptos" w:eastAsia="Times New Roman" w:hAnsi="Aptos" w:cs="Aptos"/>
          <w:b/>
          <w:color w:val="000080"/>
          <w:kern w:val="0"/>
          <w:sz w:val="26"/>
          <w:szCs w:val="26"/>
          <w14:ligatures w14:val="none"/>
        </w:rPr>
        <w:tab/>
      </w:r>
      <w:r w:rsidRPr="002734CB">
        <w:rPr>
          <w:rFonts w:ascii="Aptos" w:eastAsia="Times New Roman" w:hAnsi="Aptos" w:cs="Aptos"/>
          <w:b/>
          <w:color w:val="000080"/>
          <w:kern w:val="0"/>
          <w:sz w:val="26"/>
          <w:szCs w:val="26"/>
          <w:u w:val="single"/>
          <w14:ligatures w14:val="none"/>
        </w:rPr>
        <w:t>CHANGE RATIONALE:</w:t>
      </w:r>
    </w:p>
    <w:p w14:paraId="3D9FB1DC" w14:textId="77777777" w:rsidR="002734CB" w:rsidRPr="002734CB" w:rsidRDefault="002734CB" w:rsidP="002734CB">
      <w:pPr>
        <w:widowControl w:val="0"/>
        <w:spacing w:before="120" w:after="120" w:line="256" w:lineRule="auto"/>
        <w:ind w:left="720"/>
        <w:rPr>
          <w:rFonts w:ascii="Calibri" w:eastAsia="Calibri" w:hAnsi="Calibri" w:cs="Times New Roman"/>
          <w:kern w:val="0"/>
          <w:sz w:val="24"/>
          <w:szCs w:val="20"/>
          <w:lang w:val="en-US"/>
          <w14:ligatures w14:val="none"/>
        </w:rPr>
      </w:pPr>
      <w:r w:rsidRPr="002734CB">
        <w:rPr>
          <w:rFonts w:ascii="Calibri" w:eastAsia="Calibri" w:hAnsi="Calibri" w:cs="Times New Roman"/>
          <w:kern w:val="0"/>
          <w:sz w:val="24"/>
          <w:szCs w:val="20"/>
          <w:lang w:val="en-US"/>
          <w14:ligatures w14:val="none"/>
        </w:rPr>
        <w:t xml:space="preserve">In Bradford the population for 65-90+ is forecast to increase from 86,413 to 103,219 by 2033. The breakdown of this across 65+ age group is outlined below:  </w:t>
      </w:r>
    </w:p>
    <w:tbl>
      <w:tblPr>
        <w:tblW w:w="9446" w:type="dxa"/>
        <w:tblInd w:w="584" w:type="dxa"/>
        <w:tblLook w:val="04A0" w:firstRow="1" w:lastRow="0" w:firstColumn="1" w:lastColumn="0" w:noHBand="0" w:noVBand="1"/>
      </w:tblPr>
      <w:tblGrid>
        <w:gridCol w:w="803"/>
        <w:gridCol w:w="706"/>
        <w:gridCol w:w="706"/>
        <w:gridCol w:w="706"/>
        <w:gridCol w:w="706"/>
        <w:gridCol w:w="706"/>
        <w:gridCol w:w="706"/>
        <w:gridCol w:w="706"/>
        <w:gridCol w:w="706"/>
        <w:gridCol w:w="706"/>
        <w:gridCol w:w="775"/>
        <w:gridCol w:w="775"/>
        <w:gridCol w:w="803"/>
      </w:tblGrid>
      <w:tr w:rsidR="002734CB" w:rsidRPr="002734CB" w14:paraId="294E1BE9" w14:textId="77777777" w:rsidTr="002734CB">
        <w:trPr>
          <w:trHeight w:val="450"/>
        </w:trPr>
        <w:tc>
          <w:tcPr>
            <w:tcW w:w="803" w:type="dxa"/>
            <w:tcBorders>
              <w:top w:val="single" w:sz="4" w:space="0" w:color="auto"/>
              <w:left w:val="single" w:sz="8" w:space="0" w:color="auto"/>
              <w:bottom w:val="double" w:sz="6" w:space="0" w:color="auto"/>
              <w:right w:val="single" w:sz="4" w:space="0" w:color="auto"/>
            </w:tcBorders>
            <w:shd w:val="clear" w:color="auto" w:fill="002060"/>
            <w:vAlign w:val="bottom"/>
            <w:hideMark/>
          </w:tcPr>
          <w:p w14:paraId="327724FB" w14:textId="77777777" w:rsidR="002734CB" w:rsidRPr="002734CB" w:rsidRDefault="002734CB" w:rsidP="002734CB">
            <w:pPr>
              <w:widowControl w:val="0"/>
              <w:spacing w:after="0" w:line="256" w:lineRule="auto"/>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AGE GROUP</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1FD285C8"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2023</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6A62FFE7"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2024</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73002E3C"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2025</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68FAB486"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2026</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74EC54EA"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2027</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298285DA"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2028</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0F55C4F4"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2029</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6871866D"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2030</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663EEFDE"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2031</w:t>
            </w:r>
          </w:p>
        </w:tc>
        <w:tc>
          <w:tcPr>
            <w:tcW w:w="743" w:type="dxa"/>
            <w:tcBorders>
              <w:top w:val="single" w:sz="4" w:space="0" w:color="auto"/>
              <w:left w:val="nil"/>
              <w:bottom w:val="double" w:sz="6" w:space="0" w:color="auto"/>
              <w:right w:val="single" w:sz="4" w:space="0" w:color="auto"/>
            </w:tcBorders>
            <w:shd w:val="clear" w:color="auto" w:fill="002060"/>
            <w:vAlign w:val="bottom"/>
            <w:hideMark/>
          </w:tcPr>
          <w:p w14:paraId="1785038C"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2032</w:t>
            </w:r>
          </w:p>
        </w:tc>
        <w:tc>
          <w:tcPr>
            <w:tcW w:w="743" w:type="dxa"/>
            <w:tcBorders>
              <w:top w:val="single" w:sz="4" w:space="0" w:color="auto"/>
              <w:left w:val="nil"/>
              <w:bottom w:val="double" w:sz="6" w:space="0" w:color="auto"/>
              <w:right w:val="nil"/>
            </w:tcBorders>
            <w:shd w:val="clear" w:color="auto" w:fill="002060"/>
            <w:vAlign w:val="bottom"/>
            <w:hideMark/>
          </w:tcPr>
          <w:p w14:paraId="64E5DAEA" w14:textId="77777777" w:rsidR="002734CB" w:rsidRPr="002734CB" w:rsidRDefault="002734CB" w:rsidP="002734CB">
            <w:pPr>
              <w:widowControl w:val="0"/>
              <w:spacing w:after="0" w:line="256" w:lineRule="auto"/>
              <w:jc w:val="right"/>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2033</w:t>
            </w:r>
          </w:p>
        </w:tc>
        <w:tc>
          <w:tcPr>
            <w:tcW w:w="803" w:type="dxa"/>
            <w:tcBorders>
              <w:top w:val="single" w:sz="4" w:space="0" w:color="auto"/>
              <w:left w:val="single" w:sz="4" w:space="0" w:color="auto"/>
              <w:bottom w:val="double" w:sz="6" w:space="0" w:color="auto"/>
              <w:right w:val="single" w:sz="8" w:space="0" w:color="auto"/>
            </w:tcBorders>
            <w:shd w:val="clear" w:color="auto" w:fill="002060"/>
            <w:noWrap/>
            <w:vAlign w:val="bottom"/>
            <w:hideMark/>
          </w:tcPr>
          <w:p w14:paraId="610C20AB" w14:textId="77777777" w:rsidR="002734CB" w:rsidRPr="002734CB" w:rsidRDefault="002734CB" w:rsidP="002734CB">
            <w:pPr>
              <w:widowControl w:val="0"/>
              <w:spacing w:after="0" w:line="256" w:lineRule="auto"/>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 Change</w:t>
            </w:r>
          </w:p>
        </w:tc>
      </w:tr>
      <w:tr w:rsidR="002734CB" w:rsidRPr="002734CB" w14:paraId="207A7851" w14:textId="77777777" w:rsidTr="002734CB">
        <w:trPr>
          <w:trHeight w:val="300"/>
        </w:trPr>
        <w:tc>
          <w:tcPr>
            <w:tcW w:w="803" w:type="dxa"/>
            <w:tcBorders>
              <w:top w:val="single" w:sz="4" w:space="0" w:color="auto"/>
              <w:left w:val="single" w:sz="8" w:space="0" w:color="auto"/>
              <w:bottom w:val="single" w:sz="4" w:space="0" w:color="auto"/>
              <w:right w:val="single" w:sz="4" w:space="0" w:color="auto"/>
            </w:tcBorders>
            <w:vAlign w:val="bottom"/>
            <w:hideMark/>
          </w:tcPr>
          <w:p w14:paraId="349180AD" w14:textId="77777777" w:rsidR="002734CB" w:rsidRPr="002734CB" w:rsidRDefault="002734CB" w:rsidP="002734CB">
            <w:pPr>
              <w:widowControl w:val="0"/>
              <w:spacing w:after="0" w:line="256" w:lineRule="auto"/>
              <w:rPr>
                <w:rFonts w:ascii="Aptos" w:eastAsia="Times New Roman" w:hAnsi="Aptos" w:cs="Aptos"/>
                <w:color w:val="000000"/>
                <w:sz w:val="16"/>
                <w:szCs w:val="16"/>
              </w:rPr>
            </w:pPr>
            <w:r w:rsidRPr="002734CB">
              <w:rPr>
                <w:rFonts w:ascii="Aptos" w:eastAsia="Times New Roman" w:hAnsi="Aptos" w:cs="Aptos"/>
                <w:color w:val="000000"/>
                <w:sz w:val="16"/>
                <w:szCs w:val="16"/>
              </w:rPr>
              <w:t>65-69</w:t>
            </w:r>
          </w:p>
        </w:tc>
        <w:tc>
          <w:tcPr>
            <w:tcW w:w="706" w:type="dxa"/>
            <w:tcBorders>
              <w:top w:val="single" w:sz="4" w:space="0" w:color="auto"/>
              <w:left w:val="nil"/>
              <w:bottom w:val="single" w:sz="4" w:space="0" w:color="auto"/>
              <w:right w:val="single" w:sz="4" w:space="0" w:color="auto"/>
            </w:tcBorders>
            <w:vAlign w:val="bottom"/>
            <w:hideMark/>
          </w:tcPr>
          <w:p w14:paraId="4D024E2E"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25,303</w:t>
            </w:r>
          </w:p>
        </w:tc>
        <w:tc>
          <w:tcPr>
            <w:tcW w:w="706" w:type="dxa"/>
            <w:tcBorders>
              <w:top w:val="single" w:sz="4" w:space="0" w:color="auto"/>
              <w:left w:val="nil"/>
              <w:bottom w:val="single" w:sz="4" w:space="0" w:color="auto"/>
              <w:right w:val="single" w:sz="4" w:space="0" w:color="auto"/>
            </w:tcBorders>
            <w:vAlign w:val="bottom"/>
            <w:hideMark/>
          </w:tcPr>
          <w:p w14:paraId="6C7E12AD"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25,698</w:t>
            </w:r>
          </w:p>
        </w:tc>
        <w:tc>
          <w:tcPr>
            <w:tcW w:w="706" w:type="dxa"/>
            <w:tcBorders>
              <w:top w:val="single" w:sz="4" w:space="0" w:color="auto"/>
              <w:left w:val="nil"/>
              <w:bottom w:val="single" w:sz="4" w:space="0" w:color="auto"/>
              <w:right w:val="single" w:sz="4" w:space="0" w:color="auto"/>
            </w:tcBorders>
            <w:vAlign w:val="bottom"/>
            <w:hideMark/>
          </w:tcPr>
          <w:p w14:paraId="3B9F5A21"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26,411</w:t>
            </w:r>
          </w:p>
        </w:tc>
        <w:tc>
          <w:tcPr>
            <w:tcW w:w="706" w:type="dxa"/>
            <w:tcBorders>
              <w:top w:val="single" w:sz="4" w:space="0" w:color="auto"/>
              <w:left w:val="nil"/>
              <w:bottom w:val="single" w:sz="4" w:space="0" w:color="auto"/>
              <w:right w:val="single" w:sz="4" w:space="0" w:color="auto"/>
            </w:tcBorders>
            <w:vAlign w:val="bottom"/>
            <w:hideMark/>
          </w:tcPr>
          <w:p w14:paraId="6B517163"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26,862</w:t>
            </w:r>
          </w:p>
        </w:tc>
        <w:tc>
          <w:tcPr>
            <w:tcW w:w="706" w:type="dxa"/>
            <w:tcBorders>
              <w:top w:val="single" w:sz="4" w:space="0" w:color="auto"/>
              <w:left w:val="nil"/>
              <w:bottom w:val="single" w:sz="4" w:space="0" w:color="auto"/>
              <w:right w:val="single" w:sz="4" w:space="0" w:color="auto"/>
            </w:tcBorders>
            <w:vAlign w:val="bottom"/>
            <w:hideMark/>
          </w:tcPr>
          <w:p w14:paraId="2E77D528"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27,337</w:t>
            </w:r>
          </w:p>
        </w:tc>
        <w:tc>
          <w:tcPr>
            <w:tcW w:w="706" w:type="dxa"/>
            <w:tcBorders>
              <w:top w:val="single" w:sz="4" w:space="0" w:color="auto"/>
              <w:left w:val="nil"/>
              <w:bottom w:val="single" w:sz="4" w:space="0" w:color="auto"/>
              <w:right w:val="single" w:sz="4" w:space="0" w:color="auto"/>
            </w:tcBorders>
            <w:vAlign w:val="bottom"/>
            <w:hideMark/>
          </w:tcPr>
          <w:p w14:paraId="4639327A"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27,614</w:t>
            </w:r>
          </w:p>
        </w:tc>
        <w:tc>
          <w:tcPr>
            <w:tcW w:w="706" w:type="dxa"/>
            <w:tcBorders>
              <w:top w:val="single" w:sz="4" w:space="0" w:color="auto"/>
              <w:left w:val="nil"/>
              <w:bottom w:val="single" w:sz="4" w:space="0" w:color="auto"/>
              <w:right w:val="single" w:sz="4" w:space="0" w:color="auto"/>
            </w:tcBorders>
            <w:vAlign w:val="bottom"/>
            <w:hideMark/>
          </w:tcPr>
          <w:p w14:paraId="1B524F16"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28,163</w:t>
            </w:r>
          </w:p>
        </w:tc>
        <w:tc>
          <w:tcPr>
            <w:tcW w:w="706" w:type="dxa"/>
            <w:tcBorders>
              <w:top w:val="single" w:sz="4" w:space="0" w:color="auto"/>
              <w:left w:val="nil"/>
              <w:bottom w:val="single" w:sz="4" w:space="0" w:color="auto"/>
              <w:right w:val="single" w:sz="4" w:space="0" w:color="auto"/>
            </w:tcBorders>
            <w:vAlign w:val="bottom"/>
            <w:hideMark/>
          </w:tcPr>
          <w:p w14:paraId="3FB0AD86"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28,459</w:t>
            </w:r>
          </w:p>
        </w:tc>
        <w:tc>
          <w:tcPr>
            <w:tcW w:w="706" w:type="dxa"/>
            <w:tcBorders>
              <w:top w:val="single" w:sz="4" w:space="0" w:color="auto"/>
              <w:left w:val="nil"/>
              <w:bottom w:val="single" w:sz="4" w:space="0" w:color="auto"/>
              <w:right w:val="single" w:sz="4" w:space="0" w:color="auto"/>
            </w:tcBorders>
            <w:vAlign w:val="bottom"/>
            <w:hideMark/>
          </w:tcPr>
          <w:p w14:paraId="77FDBFCC"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28,641</w:t>
            </w:r>
          </w:p>
        </w:tc>
        <w:tc>
          <w:tcPr>
            <w:tcW w:w="743" w:type="dxa"/>
            <w:tcBorders>
              <w:top w:val="single" w:sz="4" w:space="0" w:color="auto"/>
              <w:left w:val="nil"/>
              <w:bottom w:val="single" w:sz="4" w:space="0" w:color="auto"/>
              <w:right w:val="single" w:sz="4" w:space="0" w:color="auto"/>
            </w:tcBorders>
            <w:vAlign w:val="bottom"/>
            <w:hideMark/>
          </w:tcPr>
          <w:p w14:paraId="5CB3F84F"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28,901</w:t>
            </w:r>
          </w:p>
        </w:tc>
        <w:tc>
          <w:tcPr>
            <w:tcW w:w="743" w:type="dxa"/>
            <w:tcBorders>
              <w:top w:val="single" w:sz="4" w:space="0" w:color="auto"/>
              <w:left w:val="nil"/>
              <w:bottom w:val="single" w:sz="4" w:space="0" w:color="auto"/>
              <w:right w:val="nil"/>
            </w:tcBorders>
            <w:vAlign w:val="bottom"/>
            <w:hideMark/>
          </w:tcPr>
          <w:p w14:paraId="7F49CAA2"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29,087</w:t>
            </w:r>
          </w:p>
        </w:tc>
        <w:tc>
          <w:tcPr>
            <w:tcW w:w="803" w:type="dxa"/>
            <w:tcBorders>
              <w:top w:val="nil"/>
              <w:left w:val="single" w:sz="4" w:space="0" w:color="auto"/>
              <w:bottom w:val="single" w:sz="4" w:space="0" w:color="auto"/>
              <w:right w:val="single" w:sz="8" w:space="0" w:color="auto"/>
            </w:tcBorders>
            <w:noWrap/>
            <w:vAlign w:val="bottom"/>
            <w:hideMark/>
          </w:tcPr>
          <w:p w14:paraId="4CEFA42F" w14:textId="77777777" w:rsidR="002734CB" w:rsidRPr="002734CB" w:rsidRDefault="002734CB" w:rsidP="002734CB">
            <w:pPr>
              <w:widowControl w:val="0"/>
              <w:spacing w:after="0" w:line="256" w:lineRule="auto"/>
              <w:jc w:val="right"/>
              <w:rPr>
                <w:rFonts w:ascii="Aptos" w:eastAsia="Times New Roman" w:hAnsi="Aptos" w:cs="Aptos"/>
                <w:b/>
                <w:bCs/>
                <w:sz w:val="16"/>
                <w:szCs w:val="16"/>
              </w:rPr>
            </w:pPr>
            <w:r w:rsidRPr="002734CB">
              <w:rPr>
                <w:rFonts w:ascii="Aptos" w:eastAsia="Times New Roman" w:hAnsi="Aptos" w:cs="Aptos"/>
                <w:b/>
                <w:bCs/>
                <w:sz w:val="16"/>
                <w:szCs w:val="16"/>
              </w:rPr>
              <w:t>14.96%</w:t>
            </w:r>
          </w:p>
        </w:tc>
      </w:tr>
      <w:tr w:rsidR="002734CB" w:rsidRPr="002734CB" w14:paraId="2F290C8F" w14:textId="77777777" w:rsidTr="002734CB">
        <w:trPr>
          <w:trHeight w:val="290"/>
        </w:trPr>
        <w:tc>
          <w:tcPr>
            <w:tcW w:w="803" w:type="dxa"/>
            <w:tcBorders>
              <w:top w:val="nil"/>
              <w:left w:val="single" w:sz="8" w:space="0" w:color="auto"/>
              <w:bottom w:val="single" w:sz="4" w:space="0" w:color="auto"/>
              <w:right w:val="single" w:sz="4" w:space="0" w:color="auto"/>
            </w:tcBorders>
            <w:vAlign w:val="bottom"/>
            <w:hideMark/>
          </w:tcPr>
          <w:p w14:paraId="15667BB8" w14:textId="77777777" w:rsidR="002734CB" w:rsidRPr="002734CB" w:rsidRDefault="002734CB" w:rsidP="002734CB">
            <w:pPr>
              <w:widowControl w:val="0"/>
              <w:spacing w:after="0" w:line="256" w:lineRule="auto"/>
              <w:rPr>
                <w:rFonts w:ascii="Aptos" w:eastAsia="Times New Roman" w:hAnsi="Aptos" w:cs="Aptos"/>
                <w:color w:val="000000"/>
                <w:sz w:val="16"/>
                <w:szCs w:val="16"/>
              </w:rPr>
            </w:pPr>
            <w:r w:rsidRPr="002734CB">
              <w:rPr>
                <w:rFonts w:ascii="Aptos" w:eastAsia="Times New Roman" w:hAnsi="Aptos" w:cs="Aptos"/>
                <w:color w:val="000000"/>
                <w:sz w:val="16"/>
                <w:szCs w:val="16"/>
              </w:rPr>
              <w:t>70-74</w:t>
            </w:r>
          </w:p>
        </w:tc>
        <w:tc>
          <w:tcPr>
            <w:tcW w:w="706" w:type="dxa"/>
            <w:tcBorders>
              <w:top w:val="nil"/>
              <w:left w:val="nil"/>
              <w:bottom w:val="single" w:sz="4" w:space="0" w:color="auto"/>
              <w:right w:val="single" w:sz="4" w:space="0" w:color="auto"/>
            </w:tcBorders>
            <w:vAlign w:val="bottom"/>
            <w:hideMark/>
          </w:tcPr>
          <w:p w14:paraId="17A4EF7A"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21,289</w:t>
            </w:r>
          </w:p>
        </w:tc>
        <w:tc>
          <w:tcPr>
            <w:tcW w:w="706" w:type="dxa"/>
            <w:tcBorders>
              <w:top w:val="nil"/>
              <w:left w:val="nil"/>
              <w:bottom w:val="single" w:sz="4" w:space="0" w:color="auto"/>
              <w:right w:val="single" w:sz="4" w:space="0" w:color="auto"/>
            </w:tcBorders>
            <w:vAlign w:val="bottom"/>
            <w:hideMark/>
          </w:tcPr>
          <w:p w14:paraId="2D83E68D"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21,393</w:t>
            </w:r>
          </w:p>
        </w:tc>
        <w:tc>
          <w:tcPr>
            <w:tcW w:w="706" w:type="dxa"/>
            <w:tcBorders>
              <w:top w:val="nil"/>
              <w:left w:val="nil"/>
              <w:bottom w:val="single" w:sz="4" w:space="0" w:color="auto"/>
              <w:right w:val="single" w:sz="4" w:space="0" w:color="auto"/>
            </w:tcBorders>
            <w:vAlign w:val="bottom"/>
            <w:hideMark/>
          </w:tcPr>
          <w:p w14:paraId="383070C9"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21,414</w:t>
            </w:r>
          </w:p>
        </w:tc>
        <w:tc>
          <w:tcPr>
            <w:tcW w:w="706" w:type="dxa"/>
            <w:tcBorders>
              <w:top w:val="nil"/>
              <w:left w:val="nil"/>
              <w:bottom w:val="single" w:sz="4" w:space="0" w:color="auto"/>
              <w:right w:val="single" w:sz="4" w:space="0" w:color="auto"/>
            </w:tcBorders>
            <w:vAlign w:val="bottom"/>
            <w:hideMark/>
          </w:tcPr>
          <w:p w14:paraId="3563A663"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21,886</w:t>
            </w:r>
          </w:p>
        </w:tc>
        <w:tc>
          <w:tcPr>
            <w:tcW w:w="706" w:type="dxa"/>
            <w:tcBorders>
              <w:top w:val="nil"/>
              <w:left w:val="nil"/>
              <w:bottom w:val="single" w:sz="4" w:space="0" w:color="auto"/>
              <w:right w:val="single" w:sz="4" w:space="0" w:color="auto"/>
            </w:tcBorders>
            <w:vAlign w:val="bottom"/>
            <w:hideMark/>
          </w:tcPr>
          <w:p w14:paraId="4AF2F5DC"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22,291</w:t>
            </w:r>
          </w:p>
        </w:tc>
        <w:tc>
          <w:tcPr>
            <w:tcW w:w="706" w:type="dxa"/>
            <w:tcBorders>
              <w:top w:val="nil"/>
              <w:left w:val="nil"/>
              <w:bottom w:val="single" w:sz="4" w:space="0" w:color="auto"/>
              <w:right w:val="single" w:sz="4" w:space="0" w:color="auto"/>
            </w:tcBorders>
            <w:vAlign w:val="bottom"/>
            <w:hideMark/>
          </w:tcPr>
          <w:p w14:paraId="65CEE737"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22,785</w:t>
            </w:r>
          </w:p>
        </w:tc>
        <w:tc>
          <w:tcPr>
            <w:tcW w:w="706" w:type="dxa"/>
            <w:tcBorders>
              <w:top w:val="nil"/>
              <w:left w:val="nil"/>
              <w:bottom w:val="single" w:sz="4" w:space="0" w:color="auto"/>
              <w:right w:val="single" w:sz="4" w:space="0" w:color="auto"/>
            </w:tcBorders>
            <w:vAlign w:val="bottom"/>
            <w:hideMark/>
          </w:tcPr>
          <w:p w14:paraId="4D891135"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23,167</w:t>
            </w:r>
          </w:p>
        </w:tc>
        <w:tc>
          <w:tcPr>
            <w:tcW w:w="706" w:type="dxa"/>
            <w:tcBorders>
              <w:top w:val="nil"/>
              <w:left w:val="nil"/>
              <w:bottom w:val="single" w:sz="4" w:space="0" w:color="auto"/>
              <w:right w:val="single" w:sz="4" w:space="0" w:color="auto"/>
            </w:tcBorders>
            <w:vAlign w:val="bottom"/>
            <w:hideMark/>
          </w:tcPr>
          <w:p w14:paraId="1E65EB22"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23,834</w:t>
            </w:r>
          </w:p>
        </w:tc>
        <w:tc>
          <w:tcPr>
            <w:tcW w:w="706" w:type="dxa"/>
            <w:tcBorders>
              <w:top w:val="nil"/>
              <w:left w:val="nil"/>
              <w:bottom w:val="single" w:sz="4" w:space="0" w:color="auto"/>
              <w:right w:val="single" w:sz="4" w:space="0" w:color="auto"/>
            </w:tcBorders>
            <w:vAlign w:val="bottom"/>
            <w:hideMark/>
          </w:tcPr>
          <w:p w14:paraId="46FA38C4"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24,277</w:t>
            </w:r>
          </w:p>
        </w:tc>
        <w:tc>
          <w:tcPr>
            <w:tcW w:w="743" w:type="dxa"/>
            <w:tcBorders>
              <w:top w:val="nil"/>
              <w:left w:val="nil"/>
              <w:bottom w:val="single" w:sz="4" w:space="0" w:color="auto"/>
              <w:right w:val="single" w:sz="4" w:space="0" w:color="auto"/>
            </w:tcBorders>
            <w:vAlign w:val="bottom"/>
            <w:hideMark/>
          </w:tcPr>
          <w:p w14:paraId="086080A3"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24,742</w:t>
            </w:r>
          </w:p>
        </w:tc>
        <w:tc>
          <w:tcPr>
            <w:tcW w:w="743" w:type="dxa"/>
            <w:tcBorders>
              <w:top w:val="nil"/>
              <w:left w:val="nil"/>
              <w:bottom w:val="single" w:sz="4" w:space="0" w:color="auto"/>
              <w:right w:val="nil"/>
            </w:tcBorders>
            <w:vAlign w:val="bottom"/>
            <w:hideMark/>
          </w:tcPr>
          <w:p w14:paraId="7933A0FD"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25,033</w:t>
            </w:r>
          </w:p>
        </w:tc>
        <w:tc>
          <w:tcPr>
            <w:tcW w:w="803" w:type="dxa"/>
            <w:tcBorders>
              <w:top w:val="nil"/>
              <w:left w:val="single" w:sz="4" w:space="0" w:color="auto"/>
              <w:bottom w:val="single" w:sz="4" w:space="0" w:color="auto"/>
              <w:right w:val="single" w:sz="8" w:space="0" w:color="auto"/>
            </w:tcBorders>
            <w:noWrap/>
            <w:vAlign w:val="bottom"/>
            <w:hideMark/>
          </w:tcPr>
          <w:p w14:paraId="4CB3F774" w14:textId="77777777" w:rsidR="002734CB" w:rsidRPr="002734CB" w:rsidRDefault="002734CB" w:rsidP="002734CB">
            <w:pPr>
              <w:widowControl w:val="0"/>
              <w:spacing w:after="0" w:line="256" w:lineRule="auto"/>
              <w:jc w:val="right"/>
              <w:rPr>
                <w:rFonts w:ascii="Aptos" w:eastAsia="Times New Roman" w:hAnsi="Aptos" w:cs="Aptos"/>
                <w:b/>
                <w:bCs/>
                <w:sz w:val="16"/>
                <w:szCs w:val="16"/>
              </w:rPr>
            </w:pPr>
            <w:r w:rsidRPr="002734CB">
              <w:rPr>
                <w:rFonts w:ascii="Aptos" w:eastAsia="Times New Roman" w:hAnsi="Aptos" w:cs="Aptos"/>
                <w:b/>
                <w:bCs/>
                <w:sz w:val="16"/>
                <w:szCs w:val="16"/>
              </w:rPr>
              <w:t>17.59%</w:t>
            </w:r>
          </w:p>
        </w:tc>
      </w:tr>
      <w:tr w:rsidR="002734CB" w:rsidRPr="002734CB" w14:paraId="33104DBF" w14:textId="77777777" w:rsidTr="002734CB">
        <w:trPr>
          <w:trHeight w:val="290"/>
        </w:trPr>
        <w:tc>
          <w:tcPr>
            <w:tcW w:w="803" w:type="dxa"/>
            <w:tcBorders>
              <w:top w:val="nil"/>
              <w:left w:val="single" w:sz="8" w:space="0" w:color="auto"/>
              <w:bottom w:val="single" w:sz="4" w:space="0" w:color="auto"/>
              <w:right w:val="single" w:sz="4" w:space="0" w:color="auto"/>
            </w:tcBorders>
            <w:vAlign w:val="bottom"/>
            <w:hideMark/>
          </w:tcPr>
          <w:p w14:paraId="54D3A79C" w14:textId="77777777" w:rsidR="002734CB" w:rsidRPr="002734CB" w:rsidRDefault="002734CB" w:rsidP="002734CB">
            <w:pPr>
              <w:widowControl w:val="0"/>
              <w:spacing w:after="0" w:line="256" w:lineRule="auto"/>
              <w:rPr>
                <w:rFonts w:ascii="Aptos" w:eastAsia="Times New Roman" w:hAnsi="Aptos" w:cs="Aptos"/>
                <w:color w:val="000000"/>
                <w:sz w:val="16"/>
                <w:szCs w:val="16"/>
              </w:rPr>
            </w:pPr>
            <w:r w:rsidRPr="002734CB">
              <w:rPr>
                <w:rFonts w:ascii="Aptos" w:eastAsia="Times New Roman" w:hAnsi="Aptos" w:cs="Aptos"/>
                <w:color w:val="000000"/>
                <w:sz w:val="16"/>
                <w:szCs w:val="16"/>
              </w:rPr>
              <w:t>75-79</w:t>
            </w:r>
          </w:p>
        </w:tc>
        <w:tc>
          <w:tcPr>
            <w:tcW w:w="706" w:type="dxa"/>
            <w:tcBorders>
              <w:top w:val="nil"/>
              <w:left w:val="nil"/>
              <w:bottom w:val="single" w:sz="4" w:space="0" w:color="auto"/>
              <w:right w:val="single" w:sz="4" w:space="0" w:color="auto"/>
            </w:tcBorders>
            <w:vAlign w:val="bottom"/>
            <w:hideMark/>
          </w:tcPr>
          <w:p w14:paraId="56D1E775"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17,520</w:t>
            </w:r>
          </w:p>
        </w:tc>
        <w:tc>
          <w:tcPr>
            <w:tcW w:w="706" w:type="dxa"/>
            <w:tcBorders>
              <w:top w:val="nil"/>
              <w:left w:val="nil"/>
              <w:bottom w:val="single" w:sz="4" w:space="0" w:color="auto"/>
              <w:right w:val="single" w:sz="4" w:space="0" w:color="auto"/>
            </w:tcBorders>
            <w:vAlign w:val="bottom"/>
            <w:hideMark/>
          </w:tcPr>
          <w:p w14:paraId="4DA960E6"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18,164</w:t>
            </w:r>
          </w:p>
        </w:tc>
        <w:tc>
          <w:tcPr>
            <w:tcW w:w="706" w:type="dxa"/>
            <w:tcBorders>
              <w:top w:val="nil"/>
              <w:left w:val="nil"/>
              <w:bottom w:val="single" w:sz="4" w:space="0" w:color="auto"/>
              <w:right w:val="single" w:sz="4" w:space="0" w:color="auto"/>
            </w:tcBorders>
            <w:vAlign w:val="bottom"/>
            <w:hideMark/>
          </w:tcPr>
          <w:p w14:paraId="75F738E2"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18,885</w:t>
            </w:r>
          </w:p>
        </w:tc>
        <w:tc>
          <w:tcPr>
            <w:tcW w:w="706" w:type="dxa"/>
            <w:tcBorders>
              <w:top w:val="nil"/>
              <w:left w:val="nil"/>
              <w:bottom w:val="single" w:sz="4" w:space="0" w:color="auto"/>
              <w:right w:val="single" w:sz="4" w:space="0" w:color="auto"/>
            </w:tcBorders>
            <w:vAlign w:val="bottom"/>
            <w:hideMark/>
          </w:tcPr>
          <w:p w14:paraId="284E346F"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19,276</w:t>
            </w:r>
          </w:p>
        </w:tc>
        <w:tc>
          <w:tcPr>
            <w:tcW w:w="706" w:type="dxa"/>
            <w:tcBorders>
              <w:top w:val="nil"/>
              <w:left w:val="nil"/>
              <w:bottom w:val="single" w:sz="4" w:space="0" w:color="auto"/>
              <w:right w:val="single" w:sz="4" w:space="0" w:color="auto"/>
            </w:tcBorders>
            <w:vAlign w:val="bottom"/>
            <w:hideMark/>
          </w:tcPr>
          <w:p w14:paraId="5B3E4364"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18,695</w:t>
            </w:r>
          </w:p>
        </w:tc>
        <w:tc>
          <w:tcPr>
            <w:tcW w:w="706" w:type="dxa"/>
            <w:tcBorders>
              <w:top w:val="nil"/>
              <w:left w:val="nil"/>
              <w:bottom w:val="single" w:sz="4" w:space="0" w:color="auto"/>
              <w:right w:val="single" w:sz="4" w:space="0" w:color="auto"/>
            </w:tcBorders>
            <w:vAlign w:val="bottom"/>
            <w:hideMark/>
          </w:tcPr>
          <w:p w14:paraId="7EAC2E96"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18,494</w:t>
            </w:r>
          </w:p>
        </w:tc>
        <w:tc>
          <w:tcPr>
            <w:tcW w:w="706" w:type="dxa"/>
            <w:tcBorders>
              <w:top w:val="nil"/>
              <w:left w:val="nil"/>
              <w:bottom w:val="single" w:sz="4" w:space="0" w:color="auto"/>
              <w:right w:val="single" w:sz="4" w:space="0" w:color="auto"/>
            </w:tcBorders>
            <w:vAlign w:val="bottom"/>
            <w:hideMark/>
          </w:tcPr>
          <w:p w14:paraId="2E8439D6"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18,600</w:t>
            </w:r>
          </w:p>
        </w:tc>
        <w:tc>
          <w:tcPr>
            <w:tcW w:w="706" w:type="dxa"/>
            <w:tcBorders>
              <w:top w:val="nil"/>
              <w:left w:val="nil"/>
              <w:bottom w:val="single" w:sz="4" w:space="0" w:color="auto"/>
              <w:right w:val="single" w:sz="4" w:space="0" w:color="auto"/>
            </w:tcBorders>
            <w:vAlign w:val="bottom"/>
            <w:hideMark/>
          </w:tcPr>
          <w:p w14:paraId="21AB9EA3"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18,637</w:t>
            </w:r>
          </w:p>
        </w:tc>
        <w:tc>
          <w:tcPr>
            <w:tcW w:w="706" w:type="dxa"/>
            <w:tcBorders>
              <w:top w:val="nil"/>
              <w:left w:val="nil"/>
              <w:bottom w:val="single" w:sz="4" w:space="0" w:color="auto"/>
              <w:right w:val="single" w:sz="4" w:space="0" w:color="auto"/>
            </w:tcBorders>
            <w:vAlign w:val="bottom"/>
            <w:hideMark/>
          </w:tcPr>
          <w:p w14:paraId="4FF1892A"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19,061</w:t>
            </w:r>
          </w:p>
        </w:tc>
        <w:tc>
          <w:tcPr>
            <w:tcW w:w="743" w:type="dxa"/>
            <w:tcBorders>
              <w:top w:val="nil"/>
              <w:left w:val="nil"/>
              <w:bottom w:val="single" w:sz="4" w:space="0" w:color="auto"/>
              <w:right w:val="single" w:sz="4" w:space="0" w:color="auto"/>
            </w:tcBorders>
            <w:vAlign w:val="bottom"/>
            <w:hideMark/>
          </w:tcPr>
          <w:p w14:paraId="0027E1B6"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19,445</w:t>
            </w:r>
          </w:p>
        </w:tc>
        <w:tc>
          <w:tcPr>
            <w:tcW w:w="743" w:type="dxa"/>
            <w:tcBorders>
              <w:top w:val="nil"/>
              <w:left w:val="nil"/>
              <w:bottom w:val="single" w:sz="4" w:space="0" w:color="auto"/>
              <w:right w:val="nil"/>
            </w:tcBorders>
            <w:vAlign w:val="bottom"/>
            <w:hideMark/>
          </w:tcPr>
          <w:p w14:paraId="150AA13E"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19,912</w:t>
            </w:r>
          </w:p>
        </w:tc>
        <w:tc>
          <w:tcPr>
            <w:tcW w:w="803" w:type="dxa"/>
            <w:tcBorders>
              <w:top w:val="nil"/>
              <w:left w:val="single" w:sz="4" w:space="0" w:color="auto"/>
              <w:bottom w:val="single" w:sz="4" w:space="0" w:color="auto"/>
              <w:right w:val="single" w:sz="8" w:space="0" w:color="auto"/>
            </w:tcBorders>
            <w:noWrap/>
            <w:vAlign w:val="bottom"/>
            <w:hideMark/>
          </w:tcPr>
          <w:p w14:paraId="53D87BC0" w14:textId="77777777" w:rsidR="002734CB" w:rsidRPr="002734CB" w:rsidRDefault="002734CB" w:rsidP="002734CB">
            <w:pPr>
              <w:widowControl w:val="0"/>
              <w:spacing w:after="0" w:line="256" w:lineRule="auto"/>
              <w:jc w:val="right"/>
              <w:rPr>
                <w:rFonts w:ascii="Aptos" w:eastAsia="Times New Roman" w:hAnsi="Aptos" w:cs="Aptos"/>
                <w:b/>
                <w:bCs/>
                <w:sz w:val="16"/>
                <w:szCs w:val="16"/>
              </w:rPr>
            </w:pPr>
            <w:r w:rsidRPr="002734CB">
              <w:rPr>
                <w:rFonts w:ascii="Aptos" w:eastAsia="Times New Roman" w:hAnsi="Aptos" w:cs="Aptos"/>
                <w:b/>
                <w:bCs/>
                <w:sz w:val="16"/>
                <w:szCs w:val="16"/>
              </w:rPr>
              <w:t>13.66%</w:t>
            </w:r>
          </w:p>
        </w:tc>
      </w:tr>
      <w:tr w:rsidR="002734CB" w:rsidRPr="002734CB" w14:paraId="7E8AC6A6" w14:textId="77777777" w:rsidTr="002734CB">
        <w:trPr>
          <w:trHeight w:val="290"/>
        </w:trPr>
        <w:tc>
          <w:tcPr>
            <w:tcW w:w="803" w:type="dxa"/>
            <w:tcBorders>
              <w:top w:val="nil"/>
              <w:left w:val="single" w:sz="8" w:space="0" w:color="auto"/>
              <w:bottom w:val="single" w:sz="4" w:space="0" w:color="auto"/>
              <w:right w:val="single" w:sz="4" w:space="0" w:color="auto"/>
            </w:tcBorders>
            <w:vAlign w:val="bottom"/>
            <w:hideMark/>
          </w:tcPr>
          <w:p w14:paraId="13837201" w14:textId="77777777" w:rsidR="002734CB" w:rsidRPr="002734CB" w:rsidRDefault="002734CB" w:rsidP="002734CB">
            <w:pPr>
              <w:widowControl w:val="0"/>
              <w:spacing w:after="0" w:line="256" w:lineRule="auto"/>
              <w:rPr>
                <w:rFonts w:ascii="Aptos" w:eastAsia="Times New Roman" w:hAnsi="Aptos" w:cs="Aptos"/>
                <w:color w:val="000000"/>
                <w:sz w:val="16"/>
                <w:szCs w:val="16"/>
              </w:rPr>
            </w:pPr>
            <w:r w:rsidRPr="002734CB">
              <w:rPr>
                <w:rFonts w:ascii="Aptos" w:eastAsia="Times New Roman" w:hAnsi="Aptos" w:cs="Aptos"/>
                <w:color w:val="000000"/>
                <w:sz w:val="16"/>
                <w:szCs w:val="16"/>
              </w:rPr>
              <w:t>80-84</w:t>
            </w:r>
          </w:p>
        </w:tc>
        <w:tc>
          <w:tcPr>
            <w:tcW w:w="706" w:type="dxa"/>
            <w:tcBorders>
              <w:top w:val="nil"/>
              <w:left w:val="nil"/>
              <w:bottom w:val="single" w:sz="4" w:space="0" w:color="auto"/>
              <w:right w:val="single" w:sz="4" w:space="0" w:color="auto"/>
            </w:tcBorders>
            <w:vAlign w:val="bottom"/>
            <w:hideMark/>
          </w:tcPr>
          <w:p w14:paraId="34B94D22"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10,923</w:t>
            </w:r>
          </w:p>
        </w:tc>
        <w:tc>
          <w:tcPr>
            <w:tcW w:w="706" w:type="dxa"/>
            <w:tcBorders>
              <w:top w:val="nil"/>
              <w:left w:val="nil"/>
              <w:bottom w:val="single" w:sz="4" w:space="0" w:color="auto"/>
              <w:right w:val="single" w:sz="4" w:space="0" w:color="auto"/>
            </w:tcBorders>
            <w:vAlign w:val="bottom"/>
            <w:hideMark/>
          </w:tcPr>
          <w:p w14:paraId="43D0D0BE"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11,201</w:t>
            </w:r>
          </w:p>
        </w:tc>
        <w:tc>
          <w:tcPr>
            <w:tcW w:w="706" w:type="dxa"/>
            <w:tcBorders>
              <w:top w:val="nil"/>
              <w:left w:val="nil"/>
              <w:bottom w:val="single" w:sz="4" w:space="0" w:color="auto"/>
              <w:right w:val="single" w:sz="4" w:space="0" w:color="auto"/>
            </w:tcBorders>
            <w:vAlign w:val="bottom"/>
            <w:hideMark/>
          </w:tcPr>
          <w:p w14:paraId="3CE4D620"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11,294</w:t>
            </w:r>
          </w:p>
        </w:tc>
        <w:tc>
          <w:tcPr>
            <w:tcW w:w="706" w:type="dxa"/>
            <w:tcBorders>
              <w:top w:val="nil"/>
              <w:left w:val="nil"/>
              <w:bottom w:val="single" w:sz="4" w:space="0" w:color="auto"/>
              <w:right w:val="single" w:sz="4" w:space="0" w:color="auto"/>
            </w:tcBorders>
            <w:vAlign w:val="bottom"/>
            <w:hideMark/>
          </w:tcPr>
          <w:p w14:paraId="31F75FF2"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11,704</w:t>
            </w:r>
          </w:p>
        </w:tc>
        <w:tc>
          <w:tcPr>
            <w:tcW w:w="706" w:type="dxa"/>
            <w:tcBorders>
              <w:top w:val="nil"/>
              <w:left w:val="nil"/>
              <w:bottom w:val="single" w:sz="4" w:space="0" w:color="auto"/>
              <w:right w:val="single" w:sz="4" w:space="0" w:color="auto"/>
            </w:tcBorders>
            <w:vAlign w:val="bottom"/>
            <w:hideMark/>
          </w:tcPr>
          <w:p w14:paraId="7A2883FA"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13,132</w:t>
            </w:r>
          </w:p>
        </w:tc>
        <w:tc>
          <w:tcPr>
            <w:tcW w:w="706" w:type="dxa"/>
            <w:tcBorders>
              <w:top w:val="nil"/>
              <w:left w:val="nil"/>
              <w:bottom w:val="single" w:sz="4" w:space="0" w:color="auto"/>
              <w:right w:val="single" w:sz="4" w:space="0" w:color="auto"/>
            </w:tcBorders>
            <w:vAlign w:val="bottom"/>
            <w:hideMark/>
          </w:tcPr>
          <w:p w14:paraId="7F5C0F71"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14,074</w:t>
            </w:r>
          </w:p>
        </w:tc>
        <w:tc>
          <w:tcPr>
            <w:tcW w:w="706" w:type="dxa"/>
            <w:tcBorders>
              <w:top w:val="nil"/>
              <w:left w:val="nil"/>
              <w:bottom w:val="single" w:sz="4" w:space="0" w:color="auto"/>
              <w:right w:val="single" w:sz="4" w:space="0" w:color="auto"/>
            </w:tcBorders>
            <w:vAlign w:val="bottom"/>
            <w:hideMark/>
          </w:tcPr>
          <w:p w14:paraId="09C96B8C"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14,600</w:t>
            </w:r>
          </w:p>
        </w:tc>
        <w:tc>
          <w:tcPr>
            <w:tcW w:w="706" w:type="dxa"/>
            <w:tcBorders>
              <w:top w:val="nil"/>
              <w:left w:val="nil"/>
              <w:bottom w:val="single" w:sz="4" w:space="0" w:color="auto"/>
              <w:right w:val="single" w:sz="4" w:space="0" w:color="auto"/>
            </w:tcBorders>
            <w:vAlign w:val="bottom"/>
            <w:hideMark/>
          </w:tcPr>
          <w:p w14:paraId="0F2F9954"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15,161</w:t>
            </w:r>
          </w:p>
        </w:tc>
        <w:tc>
          <w:tcPr>
            <w:tcW w:w="706" w:type="dxa"/>
            <w:tcBorders>
              <w:top w:val="nil"/>
              <w:left w:val="nil"/>
              <w:bottom w:val="single" w:sz="4" w:space="0" w:color="auto"/>
              <w:right w:val="single" w:sz="4" w:space="0" w:color="auto"/>
            </w:tcBorders>
            <w:vAlign w:val="bottom"/>
            <w:hideMark/>
          </w:tcPr>
          <w:p w14:paraId="3019D939"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15,451</w:t>
            </w:r>
          </w:p>
        </w:tc>
        <w:tc>
          <w:tcPr>
            <w:tcW w:w="743" w:type="dxa"/>
            <w:tcBorders>
              <w:top w:val="nil"/>
              <w:left w:val="nil"/>
              <w:bottom w:val="single" w:sz="4" w:space="0" w:color="auto"/>
              <w:right w:val="single" w:sz="4" w:space="0" w:color="auto"/>
            </w:tcBorders>
            <w:vAlign w:val="bottom"/>
            <w:hideMark/>
          </w:tcPr>
          <w:p w14:paraId="6AAF31E7"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15,027</w:t>
            </w:r>
          </w:p>
        </w:tc>
        <w:tc>
          <w:tcPr>
            <w:tcW w:w="743" w:type="dxa"/>
            <w:tcBorders>
              <w:top w:val="nil"/>
              <w:left w:val="nil"/>
              <w:bottom w:val="single" w:sz="4" w:space="0" w:color="auto"/>
              <w:right w:val="nil"/>
            </w:tcBorders>
            <w:vAlign w:val="bottom"/>
            <w:hideMark/>
          </w:tcPr>
          <w:p w14:paraId="5E1A4EB9"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14,904</w:t>
            </w:r>
          </w:p>
        </w:tc>
        <w:tc>
          <w:tcPr>
            <w:tcW w:w="803" w:type="dxa"/>
            <w:tcBorders>
              <w:top w:val="nil"/>
              <w:left w:val="single" w:sz="4" w:space="0" w:color="auto"/>
              <w:bottom w:val="single" w:sz="4" w:space="0" w:color="auto"/>
              <w:right w:val="single" w:sz="8" w:space="0" w:color="auto"/>
            </w:tcBorders>
            <w:noWrap/>
            <w:vAlign w:val="bottom"/>
            <w:hideMark/>
          </w:tcPr>
          <w:p w14:paraId="324AE6F3" w14:textId="77777777" w:rsidR="002734CB" w:rsidRPr="002734CB" w:rsidRDefault="002734CB" w:rsidP="002734CB">
            <w:pPr>
              <w:widowControl w:val="0"/>
              <w:spacing w:after="0" w:line="256" w:lineRule="auto"/>
              <w:jc w:val="right"/>
              <w:rPr>
                <w:rFonts w:ascii="Aptos" w:eastAsia="Times New Roman" w:hAnsi="Aptos" w:cs="Aptos"/>
                <w:b/>
                <w:bCs/>
                <w:sz w:val="16"/>
                <w:szCs w:val="16"/>
              </w:rPr>
            </w:pPr>
            <w:r w:rsidRPr="002734CB">
              <w:rPr>
                <w:rFonts w:ascii="Aptos" w:eastAsia="Times New Roman" w:hAnsi="Aptos" w:cs="Aptos"/>
                <w:b/>
                <w:bCs/>
                <w:sz w:val="16"/>
                <w:szCs w:val="16"/>
              </w:rPr>
              <w:t>36.44%</w:t>
            </w:r>
          </w:p>
        </w:tc>
      </w:tr>
      <w:tr w:rsidR="002734CB" w:rsidRPr="002734CB" w14:paraId="68EFCAF8" w14:textId="77777777" w:rsidTr="002734CB">
        <w:trPr>
          <w:trHeight w:val="290"/>
        </w:trPr>
        <w:tc>
          <w:tcPr>
            <w:tcW w:w="803" w:type="dxa"/>
            <w:tcBorders>
              <w:top w:val="nil"/>
              <w:left w:val="single" w:sz="8" w:space="0" w:color="auto"/>
              <w:bottom w:val="single" w:sz="4" w:space="0" w:color="auto"/>
              <w:right w:val="single" w:sz="4" w:space="0" w:color="auto"/>
            </w:tcBorders>
            <w:vAlign w:val="bottom"/>
            <w:hideMark/>
          </w:tcPr>
          <w:p w14:paraId="2CF3CE5C" w14:textId="77777777" w:rsidR="002734CB" w:rsidRPr="002734CB" w:rsidRDefault="002734CB" w:rsidP="002734CB">
            <w:pPr>
              <w:widowControl w:val="0"/>
              <w:spacing w:after="0" w:line="256" w:lineRule="auto"/>
              <w:rPr>
                <w:rFonts w:ascii="Aptos" w:eastAsia="Times New Roman" w:hAnsi="Aptos" w:cs="Aptos"/>
                <w:color w:val="000000"/>
                <w:sz w:val="16"/>
                <w:szCs w:val="16"/>
              </w:rPr>
            </w:pPr>
            <w:r w:rsidRPr="002734CB">
              <w:rPr>
                <w:rFonts w:ascii="Aptos" w:eastAsia="Times New Roman" w:hAnsi="Aptos" w:cs="Aptos"/>
                <w:color w:val="000000"/>
                <w:sz w:val="16"/>
                <w:szCs w:val="16"/>
              </w:rPr>
              <w:t>85-89</w:t>
            </w:r>
          </w:p>
        </w:tc>
        <w:tc>
          <w:tcPr>
            <w:tcW w:w="706" w:type="dxa"/>
            <w:tcBorders>
              <w:top w:val="nil"/>
              <w:left w:val="nil"/>
              <w:bottom w:val="single" w:sz="4" w:space="0" w:color="auto"/>
              <w:right w:val="single" w:sz="4" w:space="0" w:color="auto"/>
            </w:tcBorders>
            <w:vAlign w:val="bottom"/>
            <w:hideMark/>
          </w:tcPr>
          <w:p w14:paraId="2040633C"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7,381</w:t>
            </w:r>
          </w:p>
        </w:tc>
        <w:tc>
          <w:tcPr>
            <w:tcW w:w="706" w:type="dxa"/>
            <w:tcBorders>
              <w:top w:val="nil"/>
              <w:left w:val="nil"/>
              <w:bottom w:val="single" w:sz="4" w:space="0" w:color="auto"/>
              <w:right w:val="single" w:sz="4" w:space="0" w:color="auto"/>
            </w:tcBorders>
            <w:vAlign w:val="bottom"/>
            <w:hideMark/>
          </w:tcPr>
          <w:p w14:paraId="612BB708"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7,355</w:t>
            </w:r>
          </w:p>
        </w:tc>
        <w:tc>
          <w:tcPr>
            <w:tcW w:w="706" w:type="dxa"/>
            <w:tcBorders>
              <w:top w:val="nil"/>
              <w:left w:val="nil"/>
              <w:bottom w:val="single" w:sz="4" w:space="0" w:color="auto"/>
              <w:right w:val="single" w:sz="4" w:space="0" w:color="auto"/>
            </w:tcBorders>
            <w:vAlign w:val="bottom"/>
            <w:hideMark/>
          </w:tcPr>
          <w:p w14:paraId="65199D9F"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7,398</w:t>
            </w:r>
          </w:p>
        </w:tc>
        <w:tc>
          <w:tcPr>
            <w:tcW w:w="706" w:type="dxa"/>
            <w:tcBorders>
              <w:top w:val="nil"/>
              <w:left w:val="nil"/>
              <w:bottom w:val="single" w:sz="4" w:space="0" w:color="auto"/>
              <w:right w:val="single" w:sz="4" w:space="0" w:color="auto"/>
            </w:tcBorders>
            <w:vAlign w:val="bottom"/>
            <w:hideMark/>
          </w:tcPr>
          <w:p w14:paraId="22C0D64C"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7,280</w:t>
            </w:r>
          </w:p>
        </w:tc>
        <w:tc>
          <w:tcPr>
            <w:tcW w:w="706" w:type="dxa"/>
            <w:tcBorders>
              <w:top w:val="nil"/>
              <w:left w:val="nil"/>
              <w:bottom w:val="single" w:sz="4" w:space="0" w:color="auto"/>
              <w:right w:val="single" w:sz="4" w:space="0" w:color="auto"/>
            </w:tcBorders>
            <w:vAlign w:val="bottom"/>
            <w:hideMark/>
          </w:tcPr>
          <w:p w14:paraId="5AE9ECE9"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7,155</w:t>
            </w:r>
          </w:p>
        </w:tc>
        <w:tc>
          <w:tcPr>
            <w:tcW w:w="706" w:type="dxa"/>
            <w:tcBorders>
              <w:top w:val="nil"/>
              <w:left w:val="nil"/>
              <w:bottom w:val="single" w:sz="4" w:space="0" w:color="auto"/>
              <w:right w:val="single" w:sz="4" w:space="0" w:color="auto"/>
            </w:tcBorders>
            <w:vAlign w:val="bottom"/>
            <w:hideMark/>
          </w:tcPr>
          <w:p w14:paraId="5B329589"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7,216</w:t>
            </w:r>
          </w:p>
        </w:tc>
        <w:tc>
          <w:tcPr>
            <w:tcW w:w="706" w:type="dxa"/>
            <w:tcBorders>
              <w:top w:val="nil"/>
              <w:left w:val="nil"/>
              <w:bottom w:val="single" w:sz="4" w:space="0" w:color="auto"/>
              <w:right w:val="single" w:sz="4" w:space="0" w:color="auto"/>
            </w:tcBorders>
            <w:vAlign w:val="bottom"/>
            <w:hideMark/>
          </w:tcPr>
          <w:p w14:paraId="3E9FA261"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7,449</w:t>
            </w:r>
          </w:p>
        </w:tc>
        <w:tc>
          <w:tcPr>
            <w:tcW w:w="706" w:type="dxa"/>
            <w:tcBorders>
              <w:top w:val="nil"/>
              <w:left w:val="nil"/>
              <w:bottom w:val="single" w:sz="4" w:space="0" w:color="auto"/>
              <w:right w:val="single" w:sz="4" w:space="0" w:color="auto"/>
            </w:tcBorders>
            <w:vAlign w:val="bottom"/>
            <w:hideMark/>
          </w:tcPr>
          <w:p w14:paraId="0D253583"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7,566</w:t>
            </w:r>
          </w:p>
        </w:tc>
        <w:tc>
          <w:tcPr>
            <w:tcW w:w="706" w:type="dxa"/>
            <w:tcBorders>
              <w:top w:val="nil"/>
              <w:left w:val="nil"/>
              <w:bottom w:val="single" w:sz="4" w:space="0" w:color="auto"/>
              <w:right w:val="single" w:sz="4" w:space="0" w:color="auto"/>
            </w:tcBorders>
            <w:vAlign w:val="bottom"/>
            <w:hideMark/>
          </w:tcPr>
          <w:p w14:paraId="6782A6FF"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7,865</w:t>
            </w:r>
          </w:p>
        </w:tc>
        <w:tc>
          <w:tcPr>
            <w:tcW w:w="743" w:type="dxa"/>
            <w:tcBorders>
              <w:top w:val="nil"/>
              <w:left w:val="nil"/>
              <w:bottom w:val="single" w:sz="4" w:space="0" w:color="auto"/>
              <w:right w:val="single" w:sz="4" w:space="0" w:color="auto"/>
            </w:tcBorders>
            <w:vAlign w:val="bottom"/>
            <w:hideMark/>
          </w:tcPr>
          <w:p w14:paraId="1A4D7E9F"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8,897</w:t>
            </w:r>
          </w:p>
        </w:tc>
        <w:tc>
          <w:tcPr>
            <w:tcW w:w="743" w:type="dxa"/>
            <w:tcBorders>
              <w:top w:val="nil"/>
              <w:left w:val="nil"/>
              <w:bottom w:val="single" w:sz="4" w:space="0" w:color="auto"/>
              <w:right w:val="nil"/>
            </w:tcBorders>
            <w:vAlign w:val="bottom"/>
            <w:hideMark/>
          </w:tcPr>
          <w:p w14:paraId="29FF6883"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9,568</w:t>
            </w:r>
          </w:p>
        </w:tc>
        <w:tc>
          <w:tcPr>
            <w:tcW w:w="803" w:type="dxa"/>
            <w:tcBorders>
              <w:top w:val="nil"/>
              <w:left w:val="single" w:sz="4" w:space="0" w:color="auto"/>
              <w:bottom w:val="single" w:sz="4" w:space="0" w:color="auto"/>
              <w:right w:val="single" w:sz="8" w:space="0" w:color="auto"/>
            </w:tcBorders>
            <w:noWrap/>
            <w:vAlign w:val="bottom"/>
            <w:hideMark/>
          </w:tcPr>
          <w:p w14:paraId="46593FC2" w14:textId="77777777" w:rsidR="002734CB" w:rsidRPr="002734CB" w:rsidRDefault="002734CB" w:rsidP="002734CB">
            <w:pPr>
              <w:widowControl w:val="0"/>
              <w:spacing w:after="0" w:line="256" w:lineRule="auto"/>
              <w:jc w:val="right"/>
              <w:rPr>
                <w:rFonts w:ascii="Aptos" w:eastAsia="Times New Roman" w:hAnsi="Aptos" w:cs="Aptos"/>
                <w:b/>
                <w:bCs/>
                <w:sz w:val="16"/>
                <w:szCs w:val="16"/>
              </w:rPr>
            </w:pPr>
            <w:r w:rsidRPr="002734CB">
              <w:rPr>
                <w:rFonts w:ascii="Aptos" w:eastAsia="Times New Roman" w:hAnsi="Aptos" w:cs="Aptos"/>
                <w:b/>
                <w:bCs/>
                <w:sz w:val="16"/>
                <w:szCs w:val="16"/>
              </w:rPr>
              <w:t>29.63%</w:t>
            </w:r>
          </w:p>
        </w:tc>
      </w:tr>
      <w:tr w:rsidR="002734CB" w:rsidRPr="002734CB" w14:paraId="0A3DDA7F" w14:textId="77777777" w:rsidTr="002734CB">
        <w:trPr>
          <w:trHeight w:val="290"/>
        </w:trPr>
        <w:tc>
          <w:tcPr>
            <w:tcW w:w="803" w:type="dxa"/>
            <w:tcBorders>
              <w:top w:val="nil"/>
              <w:left w:val="single" w:sz="8" w:space="0" w:color="auto"/>
              <w:bottom w:val="nil"/>
              <w:right w:val="single" w:sz="4" w:space="0" w:color="auto"/>
            </w:tcBorders>
            <w:vAlign w:val="bottom"/>
            <w:hideMark/>
          </w:tcPr>
          <w:p w14:paraId="524A6F99" w14:textId="77777777" w:rsidR="002734CB" w:rsidRPr="002734CB" w:rsidRDefault="002734CB" w:rsidP="002734CB">
            <w:pPr>
              <w:widowControl w:val="0"/>
              <w:spacing w:after="0" w:line="256" w:lineRule="auto"/>
              <w:rPr>
                <w:rFonts w:ascii="Aptos" w:eastAsia="Times New Roman" w:hAnsi="Aptos" w:cs="Aptos"/>
                <w:color w:val="000000"/>
                <w:sz w:val="16"/>
                <w:szCs w:val="16"/>
              </w:rPr>
            </w:pPr>
            <w:r w:rsidRPr="002734CB">
              <w:rPr>
                <w:rFonts w:ascii="Aptos" w:eastAsia="Times New Roman" w:hAnsi="Aptos" w:cs="Aptos"/>
                <w:color w:val="000000"/>
                <w:sz w:val="16"/>
                <w:szCs w:val="16"/>
              </w:rPr>
              <w:t>90+</w:t>
            </w:r>
          </w:p>
        </w:tc>
        <w:tc>
          <w:tcPr>
            <w:tcW w:w="706" w:type="dxa"/>
            <w:tcBorders>
              <w:top w:val="nil"/>
              <w:left w:val="nil"/>
              <w:bottom w:val="nil"/>
              <w:right w:val="single" w:sz="4" w:space="0" w:color="auto"/>
            </w:tcBorders>
            <w:vAlign w:val="bottom"/>
            <w:hideMark/>
          </w:tcPr>
          <w:p w14:paraId="0CA822D1"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3,999</w:t>
            </w:r>
          </w:p>
        </w:tc>
        <w:tc>
          <w:tcPr>
            <w:tcW w:w="706" w:type="dxa"/>
            <w:tcBorders>
              <w:top w:val="nil"/>
              <w:left w:val="nil"/>
              <w:bottom w:val="nil"/>
              <w:right w:val="single" w:sz="4" w:space="0" w:color="auto"/>
            </w:tcBorders>
            <w:vAlign w:val="bottom"/>
            <w:hideMark/>
          </w:tcPr>
          <w:p w14:paraId="294C646C"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4,081</w:t>
            </w:r>
          </w:p>
        </w:tc>
        <w:tc>
          <w:tcPr>
            <w:tcW w:w="706" w:type="dxa"/>
            <w:tcBorders>
              <w:top w:val="nil"/>
              <w:left w:val="nil"/>
              <w:bottom w:val="nil"/>
              <w:right w:val="single" w:sz="4" w:space="0" w:color="auto"/>
            </w:tcBorders>
            <w:vAlign w:val="bottom"/>
            <w:hideMark/>
          </w:tcPr>
          <w:p w14:paraId="72B55B6C"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4,169</w:t>
            </w:r>
          </w:p>
        </w:tc>
        <w:tc>
          <w:tcPr>
            <w:tcW w:w="706" w:type="dxa"/>
            <w:tcBorders>
              <w:top w:val="nil"/>
              <w:left w:val="nil"/>
              <w:bottom w:val="nil"/>
              <w:right w:val="single" w:sz="4" w:space="0" w:color="auto"/>
            </w:tcBorders>
            <w:vAlign w:val="bottom"/>
            <w:hideMark/>
          </w:tcPr>
          <w:p w14:paraId="3281366C"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4,236</w:t>
            </w:r>
          </w:p>
        </w:tc>
        <w:tc>
          <w:tcPr>
            <w:tcW w:w="706" w:type="dxa"/>
            <w:tcBorders>
              <w:top w:val="nil"/>
              <w:left w:val="nil"/>
              <w:bottom w:val="nil"/>
              <w:right w:val="single" w:sz="4" w:space="0" w:color="auto"/>
            </w:tcBorders>
            <w:vAlign w:val="bottom"/>
            <w:hideMark/>
          </w:tcPr>
          <w:p w14:paraId="22118E33"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4,369</w:t>
            </w:r>
          </w:p>
        </w:tc>
        <w:tc>
          <w:tcPr>
            <w:tcW w:w="706" w:type="dxa"/>
            <w:tcBorders>
              <w:top w:val="nil"/>
              <w:left w:val="nil"/>
              <w:bottom w:val="nil"/>
              <w:right w:val="single" w:sz="4" w:space="0" w:color="auto"/>
            </w:tcBorders>
            <w:vAlign w:val="bottom"/>
            <w:hideMark/>
          </w:tcPr>
          <w:p w14:paraId="16890083"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4,474</w:t>
            </w:r>
          </w:p>
        </w:tc>
        <w:tc>
          <w:tcPr>
            <w:tcW w:w="706" w:type="dxa"/>
            <w:tcBorders>
              <w:top w:val="nil"/>
              <w:left w:val="nil"/>
              <w:bottom w:val="nil"/>
              <w:right w:val="single" w:sz="4" w:space="0" w:color="auto"/>
            </w:tcBorders>
            <w:vAlign w:val="bottom"/>
            <w:hideMark/>
          </w:tcPr>
          <w:p w14:paraId="20E56E18"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4,513</w:t>
            </w:r>
          </w:p>
        </w:tc>
        <w:tc>
          <w:tcPr>
            <w:tcW w:w="706" w:type="dxa"/>
            <w:tcBorders>
              <w:top w:val="nil"/>
              <w:left w:val="nil"/>
              <w:bottom w:val="nil"/>
              <w:right w:val="single" w:sz="4" w:space="0" w:color="auto"/>
            </w:tcBorders>
            <w:vAlign w:val="bottom"/>
            <w:hideMark/>
          </w:tcPr>
          <w:p w14:paraId="1CBD53A8"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4,591</w:t>
            </w:r>
          </w:p>
        </w:tc>
        <w:tc>
          <w:tcPr>
            <w:tcW w:w="706" w:type="dxa"/>
            <w:tcBorders>
              <w:top w:val="nil"/>
              <w:left w:val="nil"/>
              <w:bottom w:val="nil"/>
              <w:right w:val="single" w:sz="4" w:space="0" w:color="auto"/>
            </w:tcBorders>
            <w:vAlign w:val="bottom"/>
            <w:hideMark/>
          </w:tcPr>
          <w:p w14:paraId="263F0BB4"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4,569</w:t>
            </w:r>
          </w:p>
        </w:tc>
        <w:tc>
          <w:tcPr>
            <w:tcW w:w="743" w:type="dxa"/>
            <w:tcBorders>
              <w:top w:val="nil"/>
              <w:left w:val="nil"/>
              <w:bottom w:val="nil"/>
              <w:right w:val="single" w:sz="4" w:space="0" w:color="auto"/>
            </w:tcBorders>
            <w:vAlign w:val="bottom"/>
            <w:hideMark/>
          </w:tcPr>
          <w:p w14:paraId="5BB0D0A8"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4,595</w:t>
            </w:r>
          </w:p>
        </w:tc>
        <w:tc>
          <w:tcPr>
            <w:tcW w:w="743" w:type="dxa"/>
            <w:vAlign w:val="bottom"/>
            <w:hideMark/>
          </w:tcPr>
          <w:p w14:paraId="294195D3" w14:textId="77777777" w:rsidR="002734CB" w:rsidRPr="002734CB" w:rsidRDefault="002734CB" w:rsidP="002734CB">
            <w:pPr>
              <w:widowControl w:val="0"/>
              <w:spacing w:after="0" w:line="256" w:lineRule="auto"/>
              <w:jc w:val="right"/>
              <w:rPr>
                <w:rFonts w:ascii="Aptos" w:eastAsia="Times New Roman" w:hAnsi="Aptos" w:cs="Aptos"/>
                <w:color w:val="000000"/>
                <w:sz w:val="16"/>
                <w:szCs w:val="16"/>
              </w:rPr>
            </w:pPr>
            <w:r w:rsidRPr="002734CB">
              <w:rPr>
                <w:rFonts w:ascii="Aptos" w:eastAsia="Times New Roman" w:hAnsi="Aptos" w:cs="Aptos"/>
                <w:color w:val="000000"/>
                <w:sz w:val="16"/>
                <w:szCs w:val="16"/>
              </w:rPr>
              <w:t>4,715</w:t>
            </w:r>
          </w:p>
        </w:tc>
        <w:tc>
          <w:tcPr>
            <w:tcW w:w="803" w:type="dxa"/>
            <w:tcBorders>
              <w:top w:val="nil"/>
              <w:left w:val="single" w:sz="4" w:space="0" w:color="auto"/>
              <w:bottom w:val="nil"/>
              <w:right w:val="single" w:sz="8" w:space="0" w:color="auto"/>
            </w:tcBorders>
            <w:noWrap/>
            <w:vAlign w:val="bottom"/>
            <w:hideMark/>
          </w:tcPr>
          <w:p w14:paraId="541D7C7E" w14:textId="77777777" w:rsidR="002734CB" w:rsidRPr="002734CB" w:rsidRDefault="002734CB" w:rsidP="002734CB">
            <w:pPr>
              <w:widowControl w:val="0"/>
              <w:spacing w:after="0" w:line="256" w:lineRule="auto"/>
              <w:jc w:val="right"/>
              <w:rPr>
                <w:rFonts w:ascii="Aptos" w:eastAsia="Times New Roman" w:hAnsi="Aptos" w:cs="Aptos"/>
                <w:b/>
                <w:bCs/>
                <w:sz w:val="16"/>
                <w:szCs w:val="16"/>
              </w:rPr>
            </w:pPr>
            <w:r w:rsidRPr="002734CB">
              <w:rPr>
                <w:rFonts w:ascii="Aptos" w:eastAsia="Times New Roman" w:hAnsi="Aptos" w:cs="Aptos"/>
                <w:b/>
                <w:bCs/>
                <w:sz w:val="16"/>
                <w:szCs w:val="16"/>
              </w:rPr>
              <w:t>17.92%</w:t>
            </w:r>
          </w:p>
        </w:tc>
      </w:tr>
      <w:tr w:rsidR="002734CB" w:rsidRPr="002734CB" w14:paraId="27EBD41B" w14:textId="77777777" w:rsidTr="002734CB">
        <w:trPr>
          <w:trHeight w:val="290"/>
        </w:trPr>
        <w:tc>
          <w:tcPr>
            <w:tcW w:w="803" w:type="dxa"/>
            <w:shd w:val="clear" w:color="auto" w:fill="002060"/>
            <w:noWrap/>
            <w:vAlign w:val="bottom"/>
            <w:hideMark/>
          </w:tcPr>
          <w:p w14:paraId="01F4031F" w14:textId="77777777" w:rsidR="002734CB" w:rsidRPr="002734CB" w:rsidRDefault="002734CB" w:rsidP="002734CB">
            <w:pPr>
              <w:widowControl w:val="0"/>
              <w:spacing w:after="0" w:line="256" w:lineRule="auto"/>
              <w:rPr>
                <w:rFonts w:ascii="Aptos" w:eastAsia="Times New Roman" w:hAnsi="Aptos" w:cs="Aptos"/>
                <w:b/>
                <w:bCs/>
                <w:color w:val="FFFFFF"/>
                <w:sz w:val="16"/>
                <w:szCs w:val="16"/>
              </w:rPr>
            </w:pPr>
            <w:r w:rsidRPr="002734CB">
              <w:rPr>
                <w:rFonts w:ascii="Aptos" w:eastAsia="Times New Roman" w:hAnsi="Aptos" w:cs="Aptos"/>
                <w:b/>
                <w:bCs/>
                <w:color w:val="FFFFFF"/>
                <w:sz w:val="16"/>
                <w:szCs w:val="16"/>
              </w:rPr>
              <w:t>Total</w:t>
            </w:r>
          </w:p>
        </w:tc>
        <w:tc>
          <w:tcPr>
            <w:tcW w:w="706" w:type="dxa"/>
            <w:shd w:val="clear" w:color="auto" w:fill="002060"/>
            <w:noWrap/>
            <w:vAlign w:val="bottom"/>
            <w:hideMark/>
          </w:tcPr>
          <w:p w14:paraId="09286C98"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86,413</w:t>
            </w:r>
          </w:p>
        </w:tc>
        <w:tc>
          <w:tcPr>
            <w:tcW w:w="706" w:type="dxa"/>
            <w:shd w:val="clear" w:color="auto" w:fill="002060"/>
            <w:noWrap/>
            <w:vAlign w:val="bottom"/>
            <w:hideMark/>
          </w:tcPr>
          <w:p w14:paraId="6EDABCC3"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87,890</w:t>
            </w:r>
          </w:p>
        </w:tc>
        <w:tc>
          <w:tcPr>
            <w:tcW w:w="706" w:type="dxa"/>
            <w:shd w:val="clear" w:color="auto" w:fill="002060"/>
            <w:noWrap/>
            <w:vAlign w:val="bottom"/>
            <w:hideMark/>
          </w:tcPr>
          <w:p w14:paraId="588888DA"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89,572</w:t>
            </w:r>
          </w:p>
        </w:tc>
        <w:tc>
          <w:tcPr>
            <w:tcW w:w="706" w:type="dxa"/>
            <w:shd w:val="clear" w:color="auto" w:fill="002060"/>
            <w:noWrap/>
            <w:vAlign w:val="bottom"/>
            <w:hideMark/>
          </w:tcPr>
          <w:p w14:paraId="08F70637"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91,243</w:t>
            </w:r>
          </w:p>
        </w:tc>
        <w:tc>
          <w:tcPr>
            <w:tcW w:w="706" w:type="dxa"/>
            <w:shd w:val="clear" w:color="auto" w:fill="002060"/>
            <w:noWrap/>
            <w:vAlign w:val="bottom"/>
            <w:hideMark/>
          </w:tcPr>
          <w:p w14:paraId="07B6187E"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92,978</w:t>
            </w:r>
          </w:p>
        </w:tc>
        <w:tc>
          <w:tcPr>
            <w:tcW w:w="706" w:type="dxa"/>
            <w:shd w:val="clear" w:color="auto" w:fill="002060"/>
            <w:noWrap/>
            <w:vAlign w:val="bottom"/>
            <w:hideMark/>
          </w:tcPr>
          <w:p w14:paraId="6FD64933"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94,657</w:t>
            </w:r>
          </w:p>
        </w:tc>
        <w:tc>
          <w:tcPr>
            <w:tcW w:w="706" w:type="dxa"/>
            <w:shd w:val="clear" w:color="auto" w:fill="002060"/>
            <w:noWrap/>
            <w:vAlign w:val="bottom"/>
            <w:hideMark/>
          </w:tcPr>
          <w:p w14:paraId="0AC328E9"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96,493</w:t>
            </w:r>
          </w:p>
        </w:tc>
        <w:tc>
          <w:tcPr>
            <w:tcW w:w="706" w:type="dxa"/>
            <w:shd w:val="clear" w:color="auto" w:fill="002060"/>
            <w:noWrap/>
            <w:vAlign w:val="bottom"/>
            <w:hideMark/>
          </w:tcPr>
          <w:p w14:paraId="7C051E06"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98,248</w:t>
            </w:r>
          </w:p>
        </w:tc>
        <w:tc>
          <w:tcPr>
            <w:tcW w:w="706" w:type="dxa"/>
            <w:shd w:val="clear" w:color="auto" w:fill="002060"/>
            <w:noWrap/>
            <w:vAlign w:val="bottom"/>
            <w:hideMark/>
          </w:tcPr>
          <w:p w14:paraId="6B5DD2E6"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99,863</w:t>
            </w:r>
          </w:p>
        </w:tc>
        <w:tc>
          <w:tcPr>
            <w:tcW w:w="743" w:type="dxa"/>
            <w:shd w:val="clear" w:color="auto" w:fill="002060"/>
            <w:noWrap/>
            <w:vAlign w:val="bottom"/>
            <w:hideMark/>
          </w:tcPr>
          <w:p w14:paraId="0970B22D"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101,606</w:t>
            </w:r>
          </w:p>
        </w:tc>
        <w:tc>
          <w:tcPr>
            <w:tcW w:w="743" w:type="dxa"/>
            <w:shd w:val="clear" w:color="auto" w:fill="002060"/>
            <w:noWrap/>
            <w:vAlign w:val="bottom"/>
            <w:hideMark/>
          </w:tcPr>
          <w:p w14:paraId="43701C20"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103,219</w:t>
            </w:r>
          </w:p>
        </w:tc>
        <w:tc>
          <w:tcPr>
            <w:tcW w:w="803" w:type="dxa"/>
            <w:shd w:val="clear" w:color="auto" w:fill="002060"/>
            <w:noWrap/>
            <w:vAlign w:val="bottom"/>
            <w:hideMark/>
          </w:tcPr>
          <w:p w14:paraId="3EF3BECF" w14:textId="77777777" w:rsidR="002734CB" w:rsidRPr="002734CB" w:rsidRDefault="002734CB" w:rsidP="002734CB">
            <w:pPr>
              <w:widowControl w:val="0"/>
              <w:spacing w:after="0" w:line="256" w:lineRule="auto"/>
              <w:jc w:val="right"/>
              <w:rPr>
                <w:rFonts w:ascii="Aptos" w:eastAsia="Times New Roman" w:hAnsi="Aptos" w:cs="Aptos"/>
                <w:color w:val="FFFFFF"/>
                <w:sz w:val="16"/>
                <w:szCs w:val="16"/>
              </w:rPr>
            </w:pPr>
            <w:r w:rsidRPr="002734CB">
              <w:rPr>
                <w:rFonts w:ascii="Aptos" w:eastAsia="Times New Roman" w:hAnsi="Aptos" w:cs="Aptos"/>
                <w:color w:val="FFFFFF"/>
                <w:sz w:val="16"/>
                <w:szCs w:val="16"/>
              </w:rPr>
              <w:t>19.44%</w:t>
            </w:r>
          </w:p>
        </w:tc>
      </w:tr>
      <w:tr w:rsidR="002734CB" w:rsidRPr="002734CB" w14:paraId="10704870" w14:textId="77777777" w:rsidTr="002734CB">
        <w:trPr>
          <w:trHeight w:val="290"/>
        </w:trPr>
        <w:tc>
          <w:tcPr>
            <w:tcW w:w="9446" w:type="dxa"/>
            <w:gridSpan w:val="13"/>
            <w:shd w:val="clear" w:color="auto" w:fill="FFFFFF"/>
            <w:noWrap/>
            <w:vAlign w:val="bottom"/>
            <w:hideMark/>
          </w:tcPr>
          <w:p w14:paraId="1D34DF89" w14:textId="77777777" w:rsidR="002734CB" w:rsidRPr="002734CB" w:rsidRDefault="002734CB" w:rsidP="002734CB">
            <w:pPr>
              <w:widowControl w:val="0"/>
              <w:spacing w:after="0" w:line="256" w:lineRule="auto"/>
              <w:rPr>
                <w:rFonts w:ascii="Aptos" w:eastAsia="Times New Roman" w:hAnsi="Aptos" w:cs="Aptos"/>
                <w:color w:val="000000"/>
                <w:sz w:val="16"/>
                <w:szCs w:val="16"/>
              </w:rPr>
            </w:pPr>
            <w:r w:rsidRPr="002734CB">
              <w:rPr>
                <w:rFonts w:ascii="Aptos" w:eastAsia="Times New Roman" w:hAnsi="Aptos" w:cs="Aptos"/>
                <w:color w:val="000000"/>
                <w:sz w:val="16"/>
                <w:szCs w:val="16"/>
              </w:rPr>
              <w:t>Source: Office for National Statistics 2023</w:t>
            </w:r>
          </w:p>
        </w:tc>
      </w:tr>
    </w:tbl>
    <w:p w14:paraId="3E97B6F8" w14:textId="77777777" w:rsidR="002734CB" w:rsidRPr="002734CB" w:rsidRDefault="002734CB" w:rsidP="002734CB">
      <w:pPr>
        <w:widowControl w:val="0"/>
        <w:tabs>
          <w:tab w:val="left" w:pos="720"/>
          <w:tab w:val="left" w:pos="1440"/>
          <w:tab w:val="left" w:pos="2160"/>
        </w:tabs>
        <w:spacing w:before="120" w:after="120" w:line="240" w:lineRule="auto"/>
        <w:ind w:left="720" w:hanging="720"/>
        <w:rPr>
          <w:rFonts w:ascii="Aptos" w:eastAsia="Times New Roman" w:hAnsi="Aptos" w:cs="Aptos"/>
          <w:kern w:val="0"/>
          <w:sz w:val="24"/>
          <w:szCs w:val="20"/>
          <w:highlight w:val="green"/>
          <w14:ligatures w14:val="none"/>
        </w:rPr>
      </w:pPr>
      <w:r w:rsidRPr="002734CB">
        <w:rPr>
          <w:rFonts w:ascii="Aptos" w:eastAsia="Times New Roman" w:hAnsi="Aptos" w:cs="Aptos"/>
          <w:kern w:val="0"/>
          <w:sz w:val="24"/>
          <w:szCs w:val="20"/>
          <w14:ligatures w14:val="none"/>
        </w:rPr>
        <w:tab/>
      </w:r>
      <w:r w:rsidRPr="002734CB">
        <w:rPr>
          <w:rFonts w:ascii="Aptos" w:eastAsia="Times New Roman" w:hAnsi="Aptos" w:cs="Aptos"/>
          <w:kern w:val="0"/>
          <w:sz w:val="24"/>
          <w:szCs w:val="20"/>
          <w:highlight w:val="green"/>
          <w14:ligatures w14:val="none"/>
        </w:rPr>
        <w:t xml:space="preserve"> </w:t>
      </w:r>
    </w:p>
    <w:p w14:paraId="5D533078" w14:textId="77777777" w:rsidR="002734CB" w:rsidRPr="002734CB" w:rsidRDefault="002734CB" w:rsidP="002734CB">
      <w:pPr>
        <w:widowControl w:val="0"/>
        <w:tabs>
          <w:tab w:val="left" w:pos="720"/>
          <w:tab w:val="left" w:pos="1440"/>
          <w:tab w:val="left" w:pos="2160"/>
        </w:tabs>
        <w:spacing w:before="120" w:after="120" w:line="240" w:lineRule="auto"/>
        <w:ind w:left="720" w:hanging="720"/>
        <w:rPr>
          <w:rFonts w:ascii="Aptos" w:eastAsia="Times New Roman" w:hAnsi="Aptos" w:cs="Aptos"/>
          <w:kern w:val="0"/>
          <w:sz w:val="24"/>
          <w:szCs w:val="20"/>
          <w14:ligatures w14:val="none"/>
        </w:rPr>
      </w:pPr>
      <w:r w:rsidRPr="002734CB">
        <w:rPr>
          <w:rFonts w:ascii="Aptos" w:eastAsia="Times New Roman" w:hAnsi="Aptos" w:cs="Aptos"/>
          <w:kern w:val="0"/>
          <w:sz w:val="24"/>
          <w:szCs w:val="20"/>
          <w14:ligatures w14:val="none"/>
        </w:rPr>
        <w:tab/>
        <w:t xml:space="preserve">Similarly, it is projected that people with learning disabilities will increase from 1,872 to 2,237 between 2025 to 2035, representing a 19.5% rise. Comparable accurate ONS based data for people with mental health and physical disabilities is unavailable at this time. </w:t>
      </w:r>
    </w:p>
    <w:p w14:paraId="5B774668" w14:textId="77777777" w:rsidR="002734CB" w:rsidRPr="002734CB" w:rsidRDefault="002734CB" w:rsidP="002734CB">
      <w:pPr>
        <w:widowControl w:val="0"/>
        <w:tabs>
          <w:tab w:val="left" w:pos="720"/>
          <w:tab w:val="left" w:pos="1440"/>
          <w:tab w:val="left" w:pos="2160"/>
        </w:tabs>
        <w:spacing w:before="120" w:after="120" w:line="240" w:lineRule="auto"/>
        <w:ind w:left="720" w:hanging="720"/>
        <w:rPr>
          <w:rFonts w:ascii="Aptos" w:eastAsia="Times New Roman" w:hAnsi="Aptos" w:cs="Arial"/>
          <w:kern w:val="0"/>
          <w:sz w:val="24"/>
          <w:szCs w:val="20"/>
          <w14:ligatures w14:val="none"/>
        </w:rPr>
      </w:pPr>
      <w:r w:rsidRPr="002734CB">
        <w:rPr>
          <w:rFonts w:ascii="Aptos" w:eastAsia="Times New Roman" w:hAnsi="Aptos" w:cs="Aptos"/>
          <w:kern w:val="0"/>
          <w:sz w:val="24"/>
          <w:szCs w:val="20"/>
          <w14:ligatures w14:val="none"/>
        </w:rPr>
        <w:tab/>
      </w:r>
      <w:r w:rsidRPr="002734CB">
        <w:rPr>
          <w:rFonts w:ascii="Aptos" w:eastAsia="Times New Roman" w:hAnsi="Aptos" w:cs="Arial"/>
          <w:kern w:val="0"/>
          <w:sz w:val="24"/>
          <w:szCs w:val="20"/>
          <w14:ligatures w14:val="none"/>
        </w:rPr>
        <w:t xml:space="preserve">Helping people to feel safe in their home, knowing that they are monitored in the event of something going wrong, especially if living alone, in a safe and cost-efficient manner is an important priority for the Council, and as such ensuring that we have a sustainable Safe and Sound service to meet people's needs is a key priority for Adult Social Care. </w:t>
      </w:r>
    </w:p>
    <w:p w14:paraId="09D4E352" w14:textId="77777777" w:rsidR="002734CB" w:rsidRPr="002734CB" w:rsidRDefault="002734CB" w:rsidP="002734CB">
      <w:pPr>
        <w:widowControl w:val="0"/>
        <w:spacing w:before="120" w:after="120" w:line="256" w:lineRule="auto"/>
        <w:rPr>
          <w:rFonts w:ascii="Calibri" w:eastAsia="Calibri" w:hAnsi="Calibri" w:cs="Times New Roman"/>
          <w:kern w:val="0"/>
          <w:sz w:val="24"/>
          <w:szCs w:val="20"/>
          <w:lang w:val="en-US"/>
          <w14:ligatures w14:val="none"/>
        </w:rPr>
      </w:pPr>
    </w:p>
    <w:p w14:paraId="4721649B" w14:textId="77777777" w:rsidR="002734CB" w:rsidRPr="002734CB" w:rsidRDefault="002734CB" w:rsidP="002734CB">
      <w:pPr>
        <w:widowControl w:val="0"/>
        <w:spacing w:before="120" w:after="120" w:line="240" w:lineRule="auto"/>
        <w:ind w:left="720" w:hanging="720"/>
        <w:rPr>
          <w:rFonts w:ascii="Aptos" w:eastAsia="Times New Roman" w:hAnsi="Aptos" w:cs="Aptos"/>
          <w:b/>
          <w:color w:val="000080"/>
          <w:kern w:val="0"/>
          <w:sz w:val="26"/>
          <w:szCs w:val="26"/>
          <w14:ligatures w14:val="none"/>
        </w:rPr>
      </w:pPr>
      <w:r w:rsidRPr="002734CB">
        <w:rPr>
          <w:rFonts w:ascii="Aptos" w:eastAsia="Times New Roman" w:hAnsi="Aptos" w:cs="Aptos"/>
          <w:b/>
          <w:color w:val="000080"/>
          <w:kern w:val="0"/>
          <w:sz w:val="26"/>
          <w:szCs w:val="26"/>
          <w14:ligatures w14:val="none"/>
        </w:rPr>
        <w:t>1.2.3</w:t>
      </w:r>
      <w:r w:rsidRPr="002734CB">
        <w:rPr>
          <w:rFonts w:ascii="Aptos" w:eastAsia="Times New Roman" w:hAnsi="Aptos" w:cs="Aptos"/>
          <w:b/>
          <w:color w:val="000080"/>
          <w:kern w:val="0"/>
          <w:sz w:val="26"/>
          <w:szCs w:val="26"/>
          <w14:ligatures w14:val="none"/>
        </w:rPr>
        <w:tab/>
      </w:r>
      <w:r w:rsidRPr="002734CB">
        <w:rPr>
          <w:rFonts w:ascii="Aptos" w:eastAsia="Times New Roman" w:hAnsi="Aptos" w:cs="Aptos"/>
          <w:b/>
          <w:color w:val="000080"/>
          <w:kern w:val="0"/>
          <w:sz w:val="26"/>
          <w:szCs w:val="26"/>
          <w:u w:val="single"/>
          <w14:ligatures w14:val="none"/>
        </w:rPr>
        <w:t>IMPROVEMENT WORKSTREAMS:</w:t>
      </w:r>
    </w:p>
    <w:p w14:paraId="671D6167" w14:textId="77777777" w:rsidR="002734CB" w:rsidRPr="002734CB" w:rsidRDefault="002734CB" w:rsidP="002734CB">
      <w:pPr>
        <w:widowControl w:val="0"/>
        <w:tabs>
          <w:tab w:val="left" w:pos="993"/>
          <w:tab w:val="left" w:pos="1134"/>
        </w:tabs>
        <w:spacing w:before="120" w:after="120" w:line="240" w:lineRule="auto"/>
        <w:rPr>
          <w:rFonts w:ascii="Aptos" w:eastAsia="Times New Roman" w:hAnsi="Aptos" w:cs="Aptos"/>
          <w:b/>
          <w:color w:val="000080"/>
          <w:kern w:val="0"/>
          <w:sz w:val="24"/>
          <w:szCs w:val="20"/>
          <w14:ligatures w14:val="none"/>
        </w:rPr>
      </w:pPr>
      <w:r w:rsidRPr="002734CB">
        <w:rPr>
          <w:rFonts w:ascii="Aptos" w:eastAsia="Times New Roman" w:hAnsi="Aptos" w:cs="Aptos"/>
          <w:b/>
          <w:color w:val="000080"/>
          <w:kern w:val="0"/>
          <w:sz w:val="24"/>
          <w:szCs w:val="20"/>
          <w14:ligatures w14:val="none"/>
        </w:rPr>
        <w:t>1.2.3.1</w:t>
      </w:r>
      <w:r w:rsidRPr="002734CB">
        <w:rPr>
          <w:rFonts w:ascii="Aptos" w:eastAsia="Times New Roman" w:hAnsi="Aptos" w:cs="Aptos"/>
          <w:b/>
          <w:color w:val="000080"/>
          <w:kern w:val="0"/>
          <w:sz w:val="24"/>
          <w:szCs w:val="20"/>
          <w14:ligatures w14:val="none"/>
        </w:rPr>
        <w:tab/>
        <w:t>Digital Switch Over:</w:t>
      </w:r>
    </w:p>
    <w:p w14:paraId="6D2E971D" w14:textId="74761D92" w:rsidR="002734CB" w:rsidRPr="002734CB" w:rsidRDefault="002734CB" w:rsidP="002734CB">
      <w:pPr>
        <w:widowControl w:val="0"/>
        <w:tabs>
          <w:tab w:val="left" w:pos="993"/>
          <w:tab w:val="left" w:pos="1134"/>
        </w:tabs>
        <w:spacing w:before="120" w:after="120" w:line="240" w:lineRule="auto"/>
        <w:ind w:left="993"/>
        <w:rPr>
          <w:rFonts w:ascii="Calibri" w:eastAsia="Calibri" w:hAnsi="Calibri" w:cs="Times New Roman"/>
          <w:color w:val="000000"/>
          <w:kern w:val="0"/>
          <w:sz w:val="24"/>
          <w:szCs w:val="20"/>
          <w14:ligatures w14:val="none"/>
        </w:rPr>
      </w:pPr>
      <w:r w:rsidRPr="002734CB">
        <w:rPr>
          <w:rFonts w:ascii="Calibri" w:eastAsia="Calibri" w:hAnsi="Calibri" w:cs="Times New Roman"/>
          <w:color w:val="000000"/>
          <w:kern w:val="0"/>
          <w:sz w:val="24"/>
          <w:szCs w:val="20"/>
          <w14:ligatures w14:val="none"/>
        </w:rPr>
        <w:t>Work is underway within the service to ensure that we can maintain service delivery as the analogue network is switched off and we move to a digital network – this is a national change workstream led by the major network providers</w:t>
      </w:r>
      <w:r w:rsidR="00E87F75" w:rsidRPr="002734CB">
        <w:rPr>
          <w:rFonts w:ascii="Calibri" w:eastAsia="Calibri" w:hAnsi="Calibri" w:cs="Times New Roman"/>
          <w:color w:val="000000"/>
          <w:kern w:val="0"/>
          <w:sz w:val="24"/>
          <w:szCs w:val="20"/>
          <w14:ligatures w14:val="none"/>
        </w:rPr>
        <w:t xml:space="preserve">. </w:t>
      </w:r>
      <w:r w:rsidRPr="002734CB">
        <w:rPr>
          <w:rFonts w:ascii="Calibri" w:eastAsia="Calibri" w:hAnsi="Calibri" w:cs="Times New Roman"/>
          <w:color w:val="000000"/>
          <w:kern w:val="0"/>
          <w:sz w:val="24"/>
          <w:szCs w:val="20"/>
          <w14:ligatures w14:val="none"/>
        </w:rPr>
        <w:t xml:space="preserve">As part of our response to this change process, we have procured and are in the </w:t>
      </w:r>
      <w:r w:rsidRPr="002734CB">
        <w:rPr>
          <w:rFonts w:ascii="Calibri" w:eastAsia="Calibri" w:hAnsi="Calibri" w:cs="Times New Roman"/>
          <w:color w:val="000000"/>
          <w:kern w:val="0"/>
          <w:sz w:val="24"/>
          <w:szCs w:val="20"/>
          <w14:ligatures w14:val="none"/>
        </w:rPr>
        <w:lastRenderedPageBreak/>
        <w:t>process of implementing a new Digital Alarm Receiving Centre (ARC) which will allow digital equipment within people’s homes to connect to the Digital ARC via a broadband network. Similarly, work is also being undertaken to procure digital equipment which will replace the existing analogue kit in people’s homes. PAG funding was used to finance this activity.</w:t>
      </w:r>
    </w:p>
    <w:p w14:paraId="2F68268D" w14:textId="77777777" w:rsidR="002734CB" w:rsidRPr="002734CB" w:rsidRDefault="002734CB" w:rsidP="002734CB">
      <w:pPr>
        <w:widowControl w:val="0"/>
        <w:tabs>
          <w:tab w:val="left" w:pos="993"/>
          <w:tab w:val="left" w:pos="1134"/>
        </w:tabs>
        <w:spacing w:before="120" w:after="120" w:line="240" w:lineRule="auto"/>
        <w:ind w:left="993"/>
        <w:rPr>
          <w:rFonts w:ascii="Aptos" w:eastAsia="Times New Roman" w:hAnsi="Aptos" w:cs="Aptos"/>
          <w:b/>
          <w:color w:val="000080"/>
          <w:kern w:val="0"/>
          <w:sz w:val="24"/>
          <w:szCs w:val="20"/>
          <w14:ligatures w14:val="none"/>
        </w:rPr>
      </w:pPr>
    </w:p>
    <w:p w14:paraId="499BC22B" w14:textId="77777777" w:rsidR="002734CB" w:rsidRPr="002734CB" w:rsidRDefault="002734CB" w:rsidP="002734CB">
      <w:pPr>
        <w:widowControl w:val="0"/>
        <w:tabs>
          <w:tab w:val="left" w:pos="993"/>
          <w:tab w:val="left" w:pos="1134"/>
        </w:tabs>
        <w:spacing w:before="120" w:after="120" w:line="240" w:lineRule="auto"/>
        <w:rPr>
          <w:rFonts w:ascii="Aptos" w:eastAsia="Times New Roman" w:hAnsi="Aptos" w:cs="Aptos"/>
          <w:b/>
          <w:color w:val="000080"/>
          <w:kern w:val="0"/>
          <w:sz w:val="24"/>
          <w:szCs w:val="20"/>
          <w14:ligatures w14:val="none"/>
        </w:rPr>
      </w:pPr>
      <w:r w:rsidRPr="002734CB">
        <w:rPr>
          <w:rFonts w:ascii="Aptos" w:eastAsia="Times New Roman" w:hAnsi="Aptos" w:cs="Aptos"/>
          <w:b/>
          <w:color w:val="000080"/>
          <w:kern w:val="0"/>
          <w:sz w:val="24"/>
          <w:szCs w:val="20"/>
          <w14:ligatures w14:val="none"/>
        </w:rPr>
        <w:t>1.2.3.2</w:t>
      </w:r>
      <w:r w:rsidRPr="002734CB">
        <w:rPr>
          <w:rFonts w:ascii="Aptos" w:eastAsia="Times New Roman" w:hAnsi="Aptos" w:cs="Aptos"/>
          <w:b/>
          <w:color w:val="000080"/>
          <w:kern w:val="0"/>
          <w:sz w:val="24"/>
          <w:szCs w:val="20"/>
          <w14:ligatures w14:val="none"/>
        </w:rPr>
        <w:tab/>
        <w:t>Technology Enabled Care (TEC):</w:t>
      </w:r>
    </w:p>
    <w:p w14:paraId="7774C861" w14:textId="77777777" w:rsidR="002734CB" w:rsidRPr="002734CB" w:rsidRDefault="002734CB" w:rsidP="002734CB">
      <w:pPr>
        <w:widowControl w:val="0"/>
        <w:tabs>
          <w:tab w:val="left" w:pos="993"/>
          <w:tab w:val="left" w:pos="1134"/>
        </w:tabs>
        <w:spacing w:before="120" w:after="120" w:line="240" w:lineRule="auto"/>
        <w:ind w:left="993"/>
        <w:rPr>
          <w:rFonts w:ascii="Aptos" w:eastAsia="Times New Roman" w:hAnsi="Aptos" w:cs="Aptos"/>
          <w:b/>
          <w:color w:val="000080"/>
          <w:kern w:val="0"/>
          <w:sz w:val="24"/>
          <w:szCs w:val="20"/>
          <w14:ligatures w14:val="none"/>
        </w:rPr>
      </w:pPr>
      <w:r w:rsidRPr="002734CB">
        <w:rPr>
          <w:rFonts w:ascii="Aptos" w:eastAsia="Times New Roman" w:hAnsi="Aptos" w:cs="Aptos"/>
          <w:kern w:val="0"/>
          <w:sz w:val="24"/>
          <w:szCs w:val="20"/>
          <w14:ligatures w14:val="none"/>
        </w:rPr>
        <w:t xml:space="preserve">The shift to the digital ARC opens up the possibility of implementing new and innovative technologies to support people in a more proactive and creative ways – ranging from: remote monitoring sensors, addressing social isolation, minimising falls prevention, avoiding Unitary Tract Infections through Artificial Intelligence based behaviour learning, and supporting people to live with Dementia e.g. providing reminders to people about taking their medication, food, and fluids etc. </w:t>
      </w:r>
    </w:p>
    <w:p w14:paraId="56382C7F" w14:textId="77777777" w:rsidR="002734CB" w:rsidRPr="002734CB" w:rsidRDefault="002734CB" w:rsidP="002734CB">
      <w:pPr>
        <w:widowControl w:val="0"/>
        <w:tabs>
          <w:tab w:val="left" w:pos="993"/>
          <w:tab w:val="left" w:pos="1134"/>
        </w:tabs>
        <w:spacing w:before="120" w:after="120" w:line="240" w:lineRule="auto"/>
        <w:ind w:left="993"/>
        <w:rPr>
          <w:rFonts w:ascii="Aptos" w:eastAsia="Times New Roman" w:hAnsi="Aptos" w:cs="Aptos"/>
          <w:kern w:val="0"/>
          <w:sz w:val="24"/>
          <w:szCs w:val="20"/>
          <w14:ligatures w14:val="none"/>
        </w:rPr>
      </w:pPr>
      <w:r w:rsidRPr="002734CB">
        <w:rPr>
          <w:rFonts w:ascii="Aptos" w:eastAsia="Times New Roman" w:hAnsi="Aptos" w:cs="Arial"/>
          <w:kern w:val="0"/>
          <w:sz w:val="24"/>
          <w:szCs w:val="20"/>
          <w14:ligatures w14:val="none"/>
        </w:rPr>
        <w:t xml:space="preserve">This means repositioning and redesigning the Safe and Sound Service offer, away from a basic telecare offer to a more rounded Technology Enable Care Offer which provides a holistic support package that meets a person’s needs on a day-to-day basis. To support this change, we have worked collaboratively with both the Safe and Sound Service and Operational Services to promote the benefits of the TEC offer, and how it can support a person’s needs. This work includes: </w:t>
      </w:r>
    </w:p>
    <w:p w14:paraId="440FD655" w14:textId="77777777" w:rsidR="002734CB" w:rsidRPr="002734CB" w:rsidRDefault="002734CB" w:rsidP="002734CB">
      <w:pPr>
        <w:widowControl w:val="0"/>
        <w:numPr>
          <w:ilvl w:val="0"/>
          <w:numId w:val="35"/>
        </w:numPr>
        <w:spacing w:after="0" w:line="240"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Raising awareness of the service offer with Adult Social care staff and external key stakeholders including partners within the Health and Social Care partnership.</w:t>
      </w:r>
    </w:p>
    <w:p w14:paraId="2E9E5EAF" w14:textId="77777777" w:rsidR="002734CB" w:rsidRPr="002734CB" w:rsidRDefault="002734CB" w:rsidP="002734CB">
      <w:pPr>
        <w:widowControl w:val="0"/>
        <w:numPr>
          <w:ilvl w:val="0"/>
          <w:numId w:val="35"/>
        </w:numPr>
        <w:spacing w:after="0" w:line="240"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Attending staff roadshows and running in-person and virtual staff information workshops.</w:t>
      </w:r>
    </w:p>
    <w:p w14:paraId="0CA33752" w14:textId="6ADAA371" w:rsidR="002734CB" w:rsidRPr="002734CB" w:rsidRDefault="002734CB" w:rsidP="002734CB">
      <w:pPr>
        <w:widowControl w:val="0"/>
        <w:numPr>
          <w:ilvl w:val="0"/>
          <w:numId w:val="35"/>
        </w:numPr>
        <w:spacing w:after="0" w:line="240"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Developing the internal and external information and advice offer</w:t>
      </w:r>
      <w:r w:rsidR="00E87F75" w:rsidRPr="002734CB">
        <w:rPr>
          <w:rFonts w:ascii="Aptos" w:eastAsia="Yu Gothic" w:hAnsi="Aptos" w:cs="Arial"/>
          <w:i/>
          <w:iCs/>
          <w:kern w:val="0"/>
          <w:sz w:val="24"/>
          <w:szCs w:val="20"/>
          <w14:ligatures w14:val="none"/>
        </w:rPr>
        <w:t xml:space="preserve">. </w:t>
      </w:r>
      <w:r w:rsidRPr="002734CB">
        <w:rPr>
          <w:rFonts w:ascii="Aptos" w:eastAsia="Yu Gothic" w:hAnsi="Aptos" w:cs="Arial"/>
          <w:i/>
          <w:iCs/>
          <w:kern w:val="0"/>
          <w:sz w:val="24"/>
          <w:szCs w:val="20"/>
          <w14:ligatures w14:val="none"/>
        </w:rPr>
        <w:t xml:space="preserve">This includes plans to refresh our TEC website, council website and exploring the use of online newsletters and social media once the new digital ARC is established. </w:t>
      </w:r>
    </w:p>
    <w:p w14:paraId="6C8DECCC" w14:textId="77777777" w:rsidR="002734CB" w:rsidRPr="002734CB" w:rsidRDefault="002734CB" w:rsidP="002734CB">
      <w:pPr>
        <w:widowControl w:val="0"/>
        <w:numPr>
          <w:ilvl w:val="0"/>
          <w:numId w:val="35"/>
        </w:numPr>
        <w:spacing w:after="0" w:line="240"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 xml:space="preserve">Reviewing the equipment options compatible with the new ARC to enhance service options and working collaboratively with other regional councils to review and evaluate new TEC into the market. </w:t>
      </w:r>
    </w:p>
    <w:p w14:paraId="1BC24E2A" w14:textId="77777777" w:rsidR="002734CB" w:rsidRPr="002734CB" w:rsidRDefault="002734CB" w:rsidP="002734CB">
      <w:pPr>
        <w:widowControl w:val="0"/>
        <w:numPr>
          <w:ilvl w:val="0"/>
          <w:numId w:val="35"/>
        </w:numPr>
        <w:spacing w:after="0" w:line="240"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Evaluation of prevention focused TEC solutions to demonstrate where they add value by maintaining independence and delaying the need for statutory care provision.</w:t>
      </w:r>
    </w:p>
    <w:p w14:paraId="083D6512" w14:textId="77777777" w:rsidR="002734CB" w:rsidRPr="002734CB" w:rsidRDefault="002734CB" w:rsidP="002734CB">
      <w:pPr>
        <w:widowControl w:val="0"/>
        <w:numPr>
          <w:ilvl w:val="0"/>
          <w:numId w:val="35"/>
        </w:numPr>
        <w:spacing w:after="0" w:line="240"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Streamlining the TEC referral pathways to increase efficiency and speed of access.</w:t>
      </w:r>
    </w:p>
    <w:p w14:paraId="365B25C7" w14:textId="77777777" w:rsidR="002734CB" w:rsidRPr="002734CB" w:rsidRDefault="002734CB" w:rsidP="002734CB">
      <w:pPr>
        <w:widowControl w:val="0"/>
        <w:numPr>
          <w:ilvl w:val="0"/>
          <w:numId w:val="35"/>
        </w:numPr>
        <w:spacing w:after="0" w:line="256"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Working with Bradford University to develop a TEC House and TEC Website,</w:t>
      </w:r>
      <w:r w:rsidRPr="002734CB">
        <w:rPr>
          <w:rFonts w:ascii="Arial" w:eastAsia="Arial" w:hAnsi="Arial" w:cs="Arial"/>
          <w:i/>
          <w:iCs/>
          <w:kern w:val="0"/>
          <w:sz w:val="24"/>
          <w:szCs w:val="20"/>
          <w14:ligatures w14:val="none"/>
        </w:rPr>
        <w:t xml:space="preserve"> </w:t>
      </w:r>
      <w:r w:rsidRPr="002734CB">
        <w:rPr>
          <w:rFonts w:ascii="Aptos" w:eastAsia="Yu Gothic" w:hAnsi="Aptos" w:cs="Arial"/>
          <w:i/>
          <w:iCs/>
          <w:kern w:val="0"/>
          <w:sz w:val="24"/>
          <w:szCs w:val="20"/>
          <w14:ligatures w14:val="none"/>
        </w:rPr>
        <w:t>and presenting this work as part of a Local Government Association (LGA) series of Webinars titled “What Good Looks Like Webinar Two: Improving Care &amp; Empower People”</w:t>
      </w:r>
    </w:p>
    <w:p w14:paraId="61C50CA5" w14:textId="77777777" w:rsidR="002734CB" w:rsidRPr="002734CB" w:rsidRDefault="002734CB" w:rsidP="002734CB">
      <w:pPr>
        <w:widowControl w:val="0"/>
        <w:numPr>
          <w:ilvl w:val="0"/>
          <w:numId w:val="35"/>
        </w:numPr>
        <w:spacing w:after="0" w:line="256"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Providing accompanied visits to the TEC House to raise awareness and provide ‘hands on learning’.</w:t>
      </w:r>
    </w:p>
    <w:p w14:paraId="5F830F79" w14:textId="77777777" w:rsidR="002734CB" w:rsidRPr="002734CB" w:rsidRDefault="002734CB" w:rsidP="002734CB">
      <w:pPr>
        <w:widowControl w:val="0"/>
        <w:numPr>
          <w:ilvl w:val="0"/>
          <w:numId w:val="35"/>
        </w:numPr>
        <w:spacing w:after="0" w:line="256"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lastRenderedPageBreak/>
        <w:t xml:space="preserve">Trialling working with university students in the facility of health to raise awareness of available TEC in the community and discussing joint training options for staff and students. </w:t>
      </w:r>
    </w:p>
    <w:p w14:paraId="41F586A0" w14:textId="77777777" w:rsidR="002734CB" w:rsidRPr="002734CB" w:rsidRDefault="002734CB" w:rsidP="002734CB">
      <w:pPr>
        <w:widowControl w:val="0"/>
        <w:numPr>
          <w:ilvl w:val="0"/>
          <w:numId w:val="35"/>
        </w:numPr>
        <w:spacing w:after="0" w:line="256"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Developing induction TEC training for new staff members with a view to make this statutory for all staff annually.</w:t>
      </w:r>
    </w:p>
    <w:p w14:paraId="033A70A9" w14:textId="50638089" w:rsidR="002734CB" w:rsidRPr="002734CB" w:rsidRDefault="002734CB" w:rsidP="002734CB">
      <w:pPr>
        <w:widowControl w:val="0"/>
        <w:numPr>
          <w:ilvl w:val="0"/>
          <w:numId w:val="35"/>
        </w:numPr>
        <w:spacing w:after="0" w:line="256" w:lineRule="auto"/>
        <w:ind w:left="1350"/>
        <w:contextualSpacing/>
        <w:rPr>
          <w:rFonts w:ascii="Aptos" w:eastAsia="Yu Gothic" w:hAnsi="Aptos" w:cs="Arial"/>
          <w:i/>
          <w:iCs/>
          <w:kern w:val="0"/>
          <w:sz w:val="24"/>
          <w:szCs w:val="20"/>
          <w14:ligatures w14:val="none"/>
        </w:rPr>
      </w:pPr>
      <w:r w:rsidRPr="002734CB">
        <w:rPr>
          <w:rFonts w:ascii="Aptos" w:eastAsia="Yu Gothic" w:hAnsi="Aptos" w:cs="Arial"/>
          <w:i/>
          <w:iCs/>
          <w:kern w:val="0"/>
          <w:sz w:val="24"/>
          <w:szCs w:val="20"/>
          <w14:ligatures w14:val="none"/>
        </w:rPr>
        <w:t>Engagement and consultation with current services users and family to understand the lived experience of using the Safe and Sound service, the impact on both users and the people who care for them and exploring where people feel there are gaps in service provision and where improvements could be made</w:t>
      </w:r>
      <w:r w:rsidR="00E87F75" w:rsidRPr="002734CB">
        <w:rPr>
          <w:rFonts w:ascii="Aptos" w:eastAsia="Yu Gothic" w:hAnsi="Aptos" w:cs="Arial"/>
          <w:i/>
          <w:iCs/>
          <w:kern w:val="0"/>
          <w:sz w:val="24"/>
          <w:szCs w:val="20"/>
          <w14:ligatures w14:val="none"/>
        </w:rPr>
        <w:t xml:space="preserve">. </w:t>
      </w:r>
    </w:p>
    <w:p w14:paraId="7400B046" w14:textId="77777777" w:rsidR="002734CB" w:rsidRPr="002734CB" w:rsidRDefault="002734CB" w:rsidP="002734CB">
      <w:pPr>
        <w:widowControl w:val="0"/>
        <w:tabs>
          <w:tab w:val="left" w:pos="720"/>
          <w:tab w:val="left" w:pos="1440"/>
          <w:tab w:val="left" w:pos="2160"/>
        </w:tabs>
        <w:spacing w:after="0" w:line="240" w:lineRule="auto"/>
        <w:contextualSpacing/>
        <w:rPr>
          <w:rFonts w:ascii="Aptos" w:eastAsia="Times New Roman" w:hAnsi="Aptos" w:cs="Arial"/>
          <w:i/>
          <w:iCs/>
          <w:color w:val="FF0000"/>
          <w:kern w:val="0"/>
          <w:sz w:val="24"/>
          <w:szCs w:val="20"/>
          <w14:ligatures w14:val="none"/>
        </w:rPr>
      </w:pPr>
    </w:p>
    <w:p w14:paraId="59776611" w14:textId="77777777" w:rsidR="002734CB" w:rsidRPr="002734CB" w:rsidRDefault="002734CB" w:rsidP="002734CB">
      <w:pPr>
        <w:widowControl w:val="0"/>
        <w:tabs>
          <w:tab w:val="left" w:pos="720"/>
          <w:tab w:val="left" w:pos="1440"/>
          <w:tab w:val="left" w:pos="2160"/>
        </w:tabs>
        <w:spacing w:after="0" w:line="240" w:lineRule="auto"/>
        <w:rPr>
          <w:rFonts w:ascii="Aptos" w:eastAsia="Times New Roman" w:hAnsi="Aptos" w:cs="Arial"/>
          <w:i/>
          <w:iCs/>
          <w:color w:val="FF0000"/>
          <w:kern w:val="0"/>
          <w:sz w:val="24"/>
          <w:szCs w:val="20"/>
          <w14:ligatures w14:val="none"/>
        </w:rPr>
      </w:pPr>
    </w:p>
    <w:p w14:paraId="549375AA" w14:textId="77777777" w:rsidR="002734CB" w:rsidRPr="002734CB" w:rsidRDefault="002734CB" w:rsidP="002734CB">
      <w:pPr>
        <w:widowControl w:val="0"/>
        <w:tabs>
          <w:tab w:val="left" w:pos="720"/>
          <w:tab w:val="left" w:pos="1440"/>
          <w:tab w:val="left" w:pos="2160"/>
        </w:tabs>
        <w:spacing w:after="0" w:line="240" w:lineRule="auto"/>
        <w:rPr>
          <w:rFonts w:ascii="Aptos" w:eastAsia="Times New Roman" w:hAnsi="Aptos" w:cs="Arial"/>
          <w:i/>
          <w:iCs/>
          <w:color w:val="FF0000"/>
          <w:kern w:val="0"/>
          <w:sz w:val="24"/>
          <w:szCs w:val="20"/>
          <w14:ligatures w14:val="none"/>
        </w:rPr>
      </w:pPr>
    </w:p>
    <w:p w14:paraId="3815CC48" w14:textId="77777777" w:rsidR="002734CB" w:rsidRPr="002734CB" w:rsidRDefault="002734CB" w:rsidP="002734CB">
      <w:pPr>
        <w:widowControl w:val="0"/>
        <w:tabs>
          <w:tab w:val="left" w:pos="993"/>
          <w:tab w:val="left" w:pos="1134"/>
        </w:tabs>
        <w:spacing w:before="120" w:after="120" w:line="240" w:lineRule="auto"/>
        <w:rPr>
          <w:rFonts w:ascii="Aptos" w:eastAsia="Times New Roman" w:hAnsi="Aptos" w:cs="Aptos"/>
          <w:b/>
          <w:color w:val="000080"/>
          <w:kern w:val="0"/>
          <w:sz w:val="24"/>
          <w:szCs w:val="20"/>
          <w14:ligatures w14:val="none"/>
        </w:rPr>
      </w:pPr>
      <w:r w:rsidRPr="002734CB">
        <w:rPr>
          <w:rFonts w:ascii="Aptos" w:eastAsia="Times New Roman" w:hAnsi="Aptos" w:cs="Aptos"/>
          <w:b/>
          <w:color w:val="000080"/>
          <w:kern w:val="0"/>
          <w:sz w:val="24"/>
          <w:szCs w:val="20"/>
          <w14:ligatures w14:val="none"/>
        </w:rPr>
        <w:t>1.2.3.3</w:t>
      </w:r>
      <w:r w:rsidRPr="002734CB">
        <w:rPr>
          <w:rFonts w:ascii="Aptos" w:eastAsia="Times New Roman" w:hAnsi="Aptos" w:cs="Aptos"/>
          <w:b/>
          <w:color w:val="000080"/>
          <w:kern w:val="0"/>
          <w:sz w:val="24"/>
          <w:szCs w:val="20"/>
          <w14:ligatures w14:val="none"/>
        </w:rPr>
        <w:tab/>
        <w:t>Charging Model</w:t>
      </w:r>
    </w:p>
    <w:p w14:paraId="374AB19C" w14:textId="77777777" w:rsidR="002734CB" w:rsidRPr="002734CB" w:rsidRDefault="002734CB" w:rsidP="002734CB">
      <w:pPr>
        <w:widowControl w:val="0"/>
        <w:tabs>
          <w:tab w:val="left" w:pos="720"/>
          <w:tab w:val="left" w:pos="993"/>
          <w:tab w:val="left" w:pos="1440"/>
          <w:tab w:val="left" w:pos="2160"/>
        </w:tabs>
        <w:spacing w:before="120" w:after="120" w:line="240" w:lineRule="auto"/>
        <w:rPr>
          <w:rFonts w:ascii="Aptos" w:eastAsia="Times New Roman" w:hAnsi="Aptos" w:cs="Aptos"/>
          <w:b/>
          <w:bCs/>
          <w:kern w:val="0"/>
          <w:sz w:val="24"/>
          <w:szCs w:val="20"/>
          <w:u w:val="single"/>
          <w14:ligatures w14:val="none"/>
        </w:rPr>
      </w:pPr>
      <w:r w:rsidRPr="002734CB">
        <w:rPr>
          <w:rFonts w:ascii="Aptos" w:eastAsia="Calibri" w:hAnsi="Aptos" w:cs="Aptos"/>
          <w:kern w:val="0"/>
          <w:sz w:val="24"/>
          <w:szCs w:val="20"/>
          <w:lang w:val="en-US"/>
          <w14:ligatures w14:val="none"/>
        </w:rPr>
        <w:tab/>
      </w:r>
      <w:r w:rsidRPr="002734CB">
        <w:rPr>
          <w:rFonts w:ascii="Aptos" w:eastAsia="Calibri" w:hAnsi="Aptos" w:cs="Aptos"/>
          <w:kern w:val="0"/>
          <w:sz w:val="24"/>
          <w:szCs w:val="20"/>
          <w:lang w:val="en-US"/>
          <w14:ligatures w14:val="none"/>
        </w:rPr>
        <w:tab/>
      </w:r>
      <w:r w:rsidRPr="002734CB">
        <w:rPr>
          <w:rFonts w:ascii="Aptos" w:eastAsia="Times New Roman" w:hAnsi="Aptos" w:cs="Aptos"/>
          <w:b/>
          <w:color w:val="000080"/>
          <w:kern w:val="0"/>
          <w:sz w:val="24"/>
          <w:szCs w:val="20"/>
          <w:u w:val="single"/>
          <w14:ligatures w14:val="none"/>
        </w:rPr>
        <w:t>Current approach:</w:t>
      </w:r>
    </w:p>
    <w:p w14:paraId="478C8424" w14:textId="0E8A8F26" w:rsidR="002734CB" w:rsidRPr="002734CB" w:rsidRDefault="002734CB" w:rsidP="002734CB">
      <w:pPr>
        <w:widowControl w:val="0"/>
        <w:tabs>
          <w:tab w:val="left" w:pos="720"/>
          <w:tab w:val="left" w:pos="993"/>
          <w:tab w:val="left" w:pos="1440"/>
          <w:tab w:val="left" w:pos="2160"/>
        </w:tabs>
        <w:spacing w:before="120" w:after="120" w:line="240" w:lineRule="auto"/>
        <w:ind w:left="993"/>
        <w:rPr>
          <w:rFonts w:ascii="Aptos" w:eastAsia="Times New Roman" w:hAnsi="Aptos" w:cs="Arial"/>
          <w:kern w:val="0"/>
          <w:sz w:val="24"/>
          <w:szCs w:val="20"/>
          <w14:ligatures w14:val="none"/>
        </w:rPr>
      </w:pPr>
      <w:r w:rsidRPr="002734CB">
        <w:rPr>
          <w:rFonts w:ascii="Aptos" w:eastAsia="Times New Roman" w:hAnsi="Aptos" w:cs="Arial"/>
          <w:kern w:val="0"/>
          <w:sz w:val="24"/>
          <w:szCs w:val="20"/>
          <w14:ligatures w14:val="none"/>
        </w:rPr>
        <w:t xml:space="preserve">We currently charge a flat rate for the Safe and Sound offer which is £3.30 per week (excluding VAT). This is applied to anyone currently receiving Safe and Sound support and </w:t>
      </w:r>
      <w:r w:rsidR="00E87F75" w:rsidRPr="002734CB">
        <w:rPr>
          <w:rFonts w:ascii="Aptos" w:eastAsia="Times New Roman" w:hAnsi="Aptos" w:cs="Arial"/>
          <w:kern w:val="0"/>
          <w:sz w:val="24"/>
          <w:szCs w:val="20"/>
          <w14:ligatures w14:val="none"/>
        </w:rPr>
        <w:t>is not</w:t>
      </w:r>
      <w:r w:rsidRPr="002734CB">
        <w:rPr>
          <w:rFonts w:ascii="Aptos" w:eastAsia="Times New Roman" w:hAnsi="Aptos" w:cs="Arial"/>
          <w:kern w:val="0"/>
          <w:sz w:val="24"/>
          <w:szCs w:val="20"/>
          <w14:ligatures w14:val="none"/>
        </w:rPr>
        <w:t xml:space="preserve"> linked to the type of support provided. </w:t>
      </w:r>
    </w:p>
    <w:p w14:paraId="74B62414" w14:textId="77777777" w:rsidR="002734CB" w:rsidRPr="002734CB" w:rsidRDefault="002734CB" w:rsidP="002734CB">
      <w:pPr>
        <w:widowControl w:val="0"/>
        <w:tabs>
          <w:tab w:val="left" w:pos="720"/>
          <w:tab w:val="left" w:pos="993"/>
          <w:tab w:val="left" w:pos="1440"/>
          <w:tab w:val="left" w:pos="2160"/>
        </w:tabs>
        <w:spacing w:before="120" w:after="120" w:line="240" w:lineRule="auto"/>
        <w:ind w:left="993"/>
        <w:rPr>
          <w:rFonts w:ascii="Aptos" w:eastAsia="Times New Roman" w:hAnsi="Aptos" w:cs="Arial"/>
          <w:b/>
          <w:bCs/>
          <w:kern w:val="0"/>
          <w:sz w:val="24"/>
          <w:szCs w:val="20"/>
          <w:u w:val="single"/>
          <w14:ligatures w14:val="none"/>
        </w:rPr>
      </w:pPr>
      <w:r w:rsidRPr="002734CB">
        <w:rPr>
          <w:rFonts w:ascii="Aptos" w:eastAsia="Times New Roman" w:hAnsi="Aptos" w:cs="Arial"/>
          <w:kern w:val="0"/>
          <w:sz w:val="24"/>
          <w:szCs w:val="20"/>
          <w14:ligatures w14:val="none"/>
        </w:rPr>
        <w:t>The contribution charge that we make includes a rental charge for the equipment, a monitoring service and emergency response when necessary. The equipment provided and installed remains a Bradford Council Asset and is deemed on long term loan until it is no longer required. There are no additional charges for any supplementary Telecare sensors a person needs to stay safe. E.g. Fall detectors. We currently offer the first six weeks free of charge to enable the person and their carers to test out the suitability of the service and to ensure it is making a positive impact on their wellbeing.</w:t>
      </w:r>
    </w:p>
    <w:p w14:paraId="0A930CA7" w14:textId="77777777" w:rsidR="002734CB" w:rsidRPr="002734CB" w:rsidRDefault="002734CB" w:rsidP="002734CB">
      <w:pPr>
        <w:widowControl w:val="0"/>
        <w:tabs>
          <w:tab w:val="left" w:pos="720"/>
          <w:tab w:val="left" w:pos="993"/>
          <w:tab w:val="left" w:pos="1440"/>
          <w:tab w:val="left" w:pos="2160"/>
        </w:tabs>
        <w:spacing w:before="120" w:after="120" w:line="240" w:lineRule="auto"/>
        <w:ind w:left="993"/>
        <w:rPr>
          <w:rFonts w:ascii="Aptos" w:eastAsia="Times New Roman" w:hAnsi="Aptos" w:cs="Aptos"/>
          <w:b/>
          <w:bCs/>
          <w:kern w:val="0"/>
          <w:sz w:val="24"/>
          <w:szCs w:val="20"/>
          <w:u w:val="single"/>
          <w14:ligatures w14:val="none"/>
        </w:rPr>
      </w:pPr>
      <w:r w:rsidRPr="002734CB">
        <w:rPr>
          <w:rFonts w:ascii="Aptos" w:eastAsia="Times New Roman" w:hAnsi="Aptos" w:cs="Aptos"/>
          <w:b/>
          <w:color w:val="000080"/>
          <w:kern w:val="0"/>
          <w:sz w:val="24"/>
          <w:szCs w:val="20"/>
          <w:u w:val="single"/>
          <w14:ligatures w14:val="none"/>
        </w:rPr>
        <w:t>Change proposal:</w:t>
      </w:r>
    </w:p>
    <w:p w14:paraId="46592009" w14:textId="77777777" w:rsidR="002734CB" w:rsidRPr="002734CB" w:rsidRDefault="002734CB" w:rsidP="002734CB">
      <w:pPr>
        <w:widowControl w:val="0"/>
        <w:tabs>
          <w:tab w:val="left" w:pos="720"/>
          <w:tab w:val="left" w:pos="993"/>
          <w:tab w:val="left" w:pos="1440"/>
          <w:tab w:val="left" w:pos="2160"/>
        </w:tabs>
        <w:spacing w:before="120" w:after="120" w:line="240" w:lineRule="auto"/>
        <w:ind w:left="993"/>
        <w:rPr>
          <w:rFonts w:ascii="Aptos" w:eastAsia="Times New Roman" w:hAnsi="Aptos" w:cs="Aptos"/>
          <w:kern w:val="0"/>
          <w:sz w:val="24"/>
          <w:szCs w:val="20"/>
          <w14:ligatures w14:val="none"/>
        </w:rPr>
      </w:pPr>
      <w:r w:rsidRPr="002734CB">
        <w:rPr>
          <w:rFonts w:ascii="Aptos" w:eastAsia="Times New Roman" w:hAnsi="Aptos" w:cs="Aptos"/>
          <w:kern w:val="0"/>
          <w:sz w:val="24"/>
          <w:szCs w:val="20"/>
          <w14:ligatures w14:val="none"/>
        </w:rPr>
        <w:t>To ensure that the service is sustainable, reliable, cost effective and meets the needs of the people we support, we have undertaken a detailed appraisal of our current funding model. This has included benchmarking our approach with other Local Authorities within Yorkshire, which also include our statistical neighbours. Key point to note is that standard charge applied by the other Local Authorities is higher than the current charge in Bradford. The table below provides a breakdown of the new funding model:</w:t>
      </w:r>
    </w:p>
    <w:tbl>
      <w:tblPr>
        <w:tblW w:w="9629" w:type="dxa"/>
        <w:tblLook w:val="04A0" w:firstRow="1" w:lastRow="0" w:firstColumn="1" w:lastColumn="0" w:noHBand="0" w:noVBand="1"/>
      </w:tblPr>
      <w:tblGrid>
        <w:gridCol w:w="2825"/>
        <w:gridCol w:w="1985"/>
        <w:gridCol w:w="1417"/>
        <w:gridCol w:w="1843"/>
        <w:gridCol w:w="1559"/>
      </w:tblGrid>
      <w:tr w:rsidR="002734CB" w:rsidRPr="002734CB" w14:paraId="7209DA7D" w14:textId="77777777" w:rsidTr="002734CB">
        <w:trPr>
          <w:trHeight w:val="380"/>
          <w:tblHeader/>
        </w:trPr>
        <w:tc>
          <w:tcPr>
            <w:tcW w:w="9629" w:type="dxa"/>
            <w:gridSpan w:val="5"/>
            <w:tcBorders>
              <w:top w:val="single" w:sz="8" w:space="0" w:color="auto"/>
              <w:left w:val="single" w:sz="8" w:space="0" w:color="auto"/>
              <w:bottom w:val="single" w:sz="8" w:space="0" w:color="auto"/>
              <w:right w:val="single" w:sz="8" w:space="0" w:color="000000"/>
            </w:tcBorders>
            <w:shd w:val="clear" w:color="auto" w:fill="FFFF00"/>
            <w:noWrap/>
            <w:vAlign w:val="bottom"/>
            <w:hideMark/>
          </w:tcPr>
          <w:p w14:paraId="642ECA0A" w14:textId="77777777" w:rsidR="002734CB" w:rsidRPr="002734CB" w:rsidRDefault="002734CB" w:rsidP="002734CB">
            <w:pPr>
              <w:widowControl w:val="0"/>
              <w:spacing w:after="0" w:line="256" w:lineRule="auto"/>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 xml:space="preserve"> Subsidised Model (benchmarked against Leeds) - subject to a 4.5-8.5% uplift from 1st April 2025)</w:t>
            </w:r>
          </w:p>
        </w:tc>
      </w:tr>
      <w:tr w:rsidR="002734CB" w:rsidRPr="002734CB" w14:paraId="17D0B736" w14:textId="77777777" w:rsidTr="002734CB">
        <w:trPr>
          <w:trHeight w:val="620"/>
        </w:trPr>
        <w:tc>
          <w:tcPr>
            <w:tcW w:w="2825" w:type="dxa"/>
            <w:tcBorders>
              <w:top w:val="single" w:sz="8" w:space="0" w:color="auto"/>
              <w:left w:val="single" w:sz="8" w:space="0" w:color="auto"/>
              <w:bottom w:val="single" w:sz="4" w:space="0" w:color="auto"/>
              <w:right w:val="single" w:sz="4" w:space="0" w:color="000000"/>
            </w:tcBorders>
            <w:shd w:val="clear" w:color="auto" w:fill="596984"/>
            <w:noWrap/>
            <w:vAlign w:val="center"/>
            <w:hideMark/>
          </w:tcPr>
          <w:p w14:paraId="7F0FED16" w14:textId="77777777" w:rsidR="002734CB" w:rsidRPr="002734CB" w:rsidRDefault="002734CB" w:rsidP="002734CB">
            <w:pPr>
              <w:widowControl w:val="0"/>
              <w:spacing w:after="0" w:line="256" w:lineRule="auto"/>
              <w:jc w:val="center"/>
              <w:rPr>
                <w:rFonts w:ascii="Calibri" w:eastAsia="Times New Roman" w:hAnsi="Calibri" w:cs="Calibri"/>
                <w:b/>
                <w:bCs/>
                <w:color w:val="FFFFFF"/>
                <w:sz w:val="18"/>
                <w:szCs w:val="18"/>
              </w:rPr>
            </w:pPr>
            <w:r w:rsidRPr="002734CB">
              <w:rPr>
                <w:rFonts w:ascii="Calibri" w:eastAsia="Times New Roman" w:hAnsi="Calibri" w:cs="Calibri"/>
                <w:b/>
                <w:bCs/>
                <w:color w:val="FFFFFF"/>
                <w:sz w:val="18"/>
                <w:szCs w:val="18"/>
              </w:rPr>
              <w:t>Package Name</w:t>
            </w:r>
          </w:p>
        </w:tc>
        <w:tc>
          <w:tcPr>
            <w:tcW w:w="1985" w:type="dxa"/>
            <w:tcBorders>
              <w:top w:val="nil"/>
              <w:left w:val="nil"/>
              <w:bottom w:val="single" w:sz="4" w:space="0" w:color="auto"/>
              <w:right w:val="single" w:sz="4" w:space="0" w:color="auto"/>
            </w:tcBorders>
            <w:shd w:val="clear" w:color="auto" w:fill="234F76"/>
            <w:vAlign w:val="center"/>
            <w:hideMark/>
          </w:tcPr>
          <w:p w14:paraId="2107529D" w14:textId="77777777" w:rsidR="002734CB" w:rsidRPr="002734CB" w:rsidRDefault="002734CB" w:rsidP="002734CB">
            <w:pPr>
              <w:widowControl w:val="0"/>
              <w:spacing w:after="0" w:line="256" w:lineRule="auto"/>
              <w:jc w:val="center"/>
              <w:rPr>
                <w:rFonts w:ascii="Calibri" w:eastAsia="Times New Roman" w:hAnsi="Calibri" w:cs="Calibri"/>
                <w:b/>
                <w:bCs/>
                <w:color w:val="FFFFFF"/>
                <w:sz w:val="18"/>
                <w:szCs w:val="18"/>
              </w:rPr>
            </w:pPr>
            <w:r w:rsidRPr="002734CB">
              <w:rPr>
                <w:rFonts w:ascii="Calibri" w:eastAsia="Times New Roman" w:hAnsi="Calibri" w:cs="Calibri"/>
                <w:b/>
                <w:bCs/>
                <w:color w:val="FFFFFF"/>
                <w:sz w:val="18"/>
                <w:szCs w:val="18"/>
              </w:rPr>
              <w:t>1</w:t>
            </w:r>
            <w:r w:rsidRPr="002734CB">
              <w:rPr>
                <w:rFonts w:ascii="Calibri" w:eastAsia="Times New Roman" w:hAnsi="Calibri" w:cs="Calibri"/>
                <w:b/>
                <w:bCs/>
                <w:color w:val="FFFFFF"/>
                <w:sz w:val="18"/>
                <w:szCs w:val="18"/>
              </w:rPr>
              <w:br/>
              <w:t>Basic Package – Standalone</w:t>
            </w:r>
          </w:p>
        </w:tc>
        <w:tc>
          <w:tcPr>
            <w:tcW w:w="1417" w:type="dxa"/>
            <w:tcBorders>
              <w:top w:val="nil"/>
              <w:left w:val="nil"/>
              <w:bottom w:val="single" w:sz="4" w:space="0" w:color="auto"/>
              <w:right w:val="single" w:sz="4" w:space="0" w:color="auto"/>
            </w:tcBorders>
            <w:shd w:val="clear" w:color="auto" w:fill="3476B1"/>
            <w:vAlign w:val="center"/>
            <w:hideMark/>
          </w:tcPr>
          <w:p w14:paraId="30F920FC" w14:textId="77777777" w:rsidR="002734CB" w:rsidRPr="002734CB" w:rsidRDefault="002734CB" w:rsidP="002734CB">
            <w:pPr>
              <w:widowControl w:val="0"/>
              <w:spacing w:after="0" w:line="256" w:lineRule="auto"/>
              <w:jc w:val="center"/>
              <w:rPr>
                <w:rFonts w:ascii="Calibri" w:eastAsia="Times New Roman" w:hAnsi="Calibri" w:cs="Calibri"/>
                <w:b/>
                <w:bCs/>
                <w:color w:val="FFFFFF"/>
                <w:sz w:val="18"/>
                <w:szCs w:val="18"/>
              </w:rPr>
            </w:pPr>
            <w:r w:rsidRPr="002734CB">
              <w:rPr>
                <w:rFonts w:ascii="Calibri" w:eastAsia="Times New Roman" w:hAnsi="Calibri" w:cs="Calibri"/>
                <w:b/>
                <w:bCs/>
                <w:color w:val="FFFFFF"/>
                <w:sz w:val="18"/>
                <w:szCs w:val="18"/>
              </w:rPr>
              <w:t>2</w:t>
            </w:r>
            <w:r w:rsidRPr="002734CB">
              <w:rPr>
                <w:rFonts w:ascii="Calibri" w:eastAsia="Times New Roman" w:hAnsi="Calibri" w:cs="Calibri"/>
                <w:b/>
                <w:bCs/>
                <w:color w:val="FFFFFF"/>
                <w:sz w:val="18"/>
                <w:szCs w:val="18"/>
              </w:rPr>
              <w:br/>
              <w:t>Basic Package - Monitored</w:t>
            </w:r>
          </w:p>
        </w:tc>
        <w:tc>
          <w:tcPr>
            <w:tcW w:w="1843" w:type="dxa"/>
            <w:tcBorders>
              <w:top w:val="nil"/>
              <w:left w:val="nil"/>
              <w:bottom w:val="single" w:sz="4" w:space="0" w:color="auto"/>
              <w:right w:val="single" w:sz="4" w:space="0" w:color="auto"/>
            </w:tcBorders>
            <w:shd w:val="clear" w:color="auto" w:fill="9FC4E3"/>
            <w:vAlign w:val="center"/>
            <w:hideMark/>
          </w:tcPr>
          <w:p w14:paraId="6073361E" w14:textId="77777777" w:rsidR="002734CB" w:rsidRPr="002734CB" w:rsidRDefault="002734CB" w:rsidP="002734CB">
            <w:pPr>
              <w:widowControl w:val="0"/>
              <w:spacing w:after="0" w:line="256" w:lineRule="auto"/>
              <w:jc w:val="center"/>
              <w:rPr>
                <w:rFonts w:ascii="Calibri" w:eastAsia="Times New Roman" w:hAnsi="Calibri" w:cs="Calibri"/>
                <w:b/>
                <w:bCs/>
                <w:color w:val="000000"/>
                <w:sz w:val="18"/>
                <w:szCs w:val="18"/>
              </w:rPr>
            </w:pPr>
            <w:r w:rsidRPr="002734CB">
              <w:rPr>
                <w:rFonts w:ascii="Calibri" w:eastAsia="Times New Roman" w:hAnsi="Calibri" w:cs="Calibri"/>
                <w:b/>
                <w:bCs/>
                <w:color w:val="000000"/>
                <w:sz w:val="18"/>
                <w:szCs w:val="18"/>
              </w:rPr>
              <w:t>3</w:t>
            </w:r>
            <w:r w:rsidRPr="002734CB">
              <w:rPr>
                <w:rFonts w:ascii="Calibri" w:eastAsia="Times New Roman" w:hAnsi="Calibri" w:cs="Calibri"/>
                <w:b/>
                <w:bCs/>
                <w:color w:val="000000"/>
                <w:sz w:val="18"/>
                <w:szCs w:val="18"/>
              </w:rPr>
              <w:br/>
              <w:t xml:space="preserve">Home Safety Package </w:t>
            </w:r>
          </w:p>
        </w:tc>
        <w:tc>
          <w:tcPr>
            <w:tcW w:w="1559" w:type="dxa"/>
            <w:tcBorders>
              <w:top w:val="nil"/>
              <w:left w:val="nil"/>
              <w:bottom w:val="single" w:sz="4" w:space="0" w:color="auto"/>
              <w:right w:val="single" w:sz="8" w:space="0" w:color="auto"/>
            </w:tcBorders>
            <w:shd w:val="clear" w:color="auto" w:fill="BFD7EC"/>
            <w:vAlign w:val="center"/>
            <w:hideMark/>
          </w:tcPr>
          <w:p w14:paraId="3EEFFD2F" w14:textId="77777777" w:rsidR="002734CB" w:rsidRPr="002734CB" w:rsidRDefault="002734CB" w:rsidP="002734CB">
            <w:pPr>
              <w:widowControl w:val="0"/>
              <w:spacing w:after="0" w:line="256" w:lineRule="auto"/>
              <w:jc w:val="center"/>
              <w:rPr>
                <w:rFonts w:ascii="Calibri" w:eastAsia="Times New Roman" w:hAnsi="Calibri" w:cs="Calibri"/>
                <w:b/>
                <w:bCs/>
                <w:color w:val="000000"/>
                <w:sz w:val="18"/>
                <w:szCs w:val="18"/>
              </w:rPr>
            </w:pPr>
            <w:r w:rsidRPr="002734CB">
              <w:rPr>
                <w:rFonts w:ascii="Calibri" w:eastAsia="Times New Roman" w:hAnsi="Calibri" w:cs="Calibri"/>
                <w:b/>
                <w:bCs/>
                <w:color w:val="000000"/>
                <w:sz w:val="18"/>
                <w:szCs w:val="18"/>
              </w:rPr>
              <w:t>4</w:t>
            </w:r>
            <w:r w:rsidRPr="002734CB">
              <w:rPr>
                <w:rFonts w:ascii="Calibri" w:eastAsia="Times New Roman" w:hAnsi="Calibri" w:cs="Calibri"/>
                <w:b/>
                <w:bCs/>
                <w:color w:val="000000"/>
                <w:sz w:val="18"/>
                <w:szCs w:val="18"/>
              </w:rPr>
              <w:br/>
              <w:t>Falls Package</w:t>
            </w:r>
          </w:p>
        </w:tc>
      </w:tr>
      <w:tr w:rsidR="002734CB" w:rsidRPr="002734CB" w14:paraId="6B87D54B" w14:textId="77777777" w:rsidTr="002734CB">
        <w:trPr>
          <w:trHeight w:val="290"/>
        </w:trPr>
        <w:tc>
          <w:tcPr>
            <w:tcW w:w="2825" w:type="dxa"/>
            <w:tcBorders>
              <w:top w:val="single" w:sz="4" w:space="0" w:color="auto"/>
              <w:left w:val="single" w:sz="8" w:space="0" w:color="auto"/>
              <w:bottom w:val="single" w:sz="4" w:space="0" w:color="auto"/>
              <w:right w:val="single" w:sz="4" w:space="0" w:color="000000"/>
            </w:tcBorders>
            <w:shd w:val="clear" w:color="auto" w:fill="D9D9D9"/>
            <w:noWrap/>
            <w:vAlign w:val="bottom"/>
            <w:hideMark/>
          </w:tcPr>
          <w:p w14:paraId="3D1162DE"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Cost without mobile response (MR)</w:t>
            </w:r>
          </w:p>
        </w:tc>
        <w:tc>
          <w:tcPr>
            <w:tcW w:w="1985" w:type="dxa"/>
            <w:tcBorders>
              <w:top w:val="nil"/>
              <w:left w:val="nil"/>
              <w:bottom w:val="single" w:sz="4" w:space="0" w:color="auto"/>
              <w:right w:val="single" w:sz="4" w:space="0" w:color="auto"/>
            </w:tcBorders>
            <w:shd w:val="clear" w:color="auto" w:fill="FFFFFF"/>
            <w:noWrap/>
            <w:vAlign w:val="bottom"/>
            <w:hideMark/>
          </w:tcPr>
          <w:p w14:paraId="5F0AA6BA" w14:textId="77777777" w:rsidR="002734CB" w:rsidRPr="002734CB" w:rsidRDefault="002734CB" w:rsidP="002734CB">
            <w:pPr>
              <w:widowControl w:val="0"/>
              <w:spacing w:after="0" w:line="256" w:lineRule="auto"/>
              <w:jc w:val="right"/>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£2.31</w:t>
            </w:r>
          </w:p>
        </w:tc>
        <w:tc>
          <w:tcPr>
            <w:tcW w:w="1417" w:type="dxa"/>
            <w:tcBorders>
              <w:top w:val="nil"/>
              <w:left w:val="nil"/>
              <w:bottom w:val="single" w:sz="4" w:space="0" w:color="auto"/>
              <w:right w:val="single" w:sz="4" w:space="0" w:color="auto"/>
            </w:tcBorders>
            <w:shd w:val="clear" w:color="auto" w:fill="FFFFFF"/>
            <w:noWrap/>
            <w:vAlign w:val="bottom"/>
            <w:hideMark/>
          </w:tcPr>
          <w:p w14:paraId="36AB23BC" w14:textId="77777777" w:rsidR="002734CB" w:rsidRPr="002734CB" w:rsidRDefault="002734CB" w:rsidP="002734CB">
            <w:pPr>
              <w:widowControl w:val="0"/>
              <w:spacing w:after="0" w:line="256" w:lineRule="auto"/>
              <w:jc w:val="right"/>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£4.62</w:t>
            </w:r>
          </w:p>
        </w:tc>
        <w:tc>
          <w:tcPr>
            <w:tcW w:w="1843" w:type="dxa"/>
            <w:tcBorders>
              <w:top w:val="nil"/>
              <w:left w:val="nil"/>
              <w:bottom w:val="single" w:sz="4" w:space="0" w:color="auto"/>
              <w:right w:val="single" w:sz="4" w:space="0" w:color="auto"/>
            </w:tcBorders>
            <w:shd w:val="clear" w:color="auto" w:fill="FFFFFF"/>
            <w:noWrap/>
            <w:vAlign w:val="bottom"/>
            <w:hideMark/>
          </w:tcPr>
          <w:p w14:paraId="5E86A7EE" w14:textId="77777777" w:rsidR="002734CB" w:rsidRPr="002734CB" w:rsidRDefault="002734CB" w:rsidP="002734CB">
            <w:pPr>
              <w:widowControl w:val="0"/>
              <w:spacing w:after="0" w:line="256" w:lineRule="auto"/>
              <w:jc w:val="right"/>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£6.00</w:t>
            </w:r>
          </w:p>
        </w:tc>
        <w:tc>
          <w:tcPr>
            <w:tcW w:w="1559" w:type="dxa"/>
            <w:tcBorders>
              <w:top w:val="nil"/>
              <w:left w:val="nil"/>
              <w:bottom w:val="single" w:sz="4" w:space="0" w:color="auto"/>
              <w:right w:val="single" w:sz="8" w:space="0" w:color="auto"/>
            </w:tcBorders>
            <w:shd w:val="clear" w:color="auto" w:fill="FFFFFF"/>
            <w:noWrap/>
            <w:vAlign w:val="bottom"/>
            <w:hideMark/>
          </w:tcPr>
          <w:p w14:paraId="6EE53DFC" w14:textId="77777777" w:rsidR="002734CB" w:rsidRPr="002734CB" w:rsidRDefault="002734CB" w:rsidP="002734CB">
            <w:pPr>
              <w:widowControl w:val="0"/>
              <w:spacing w:after="0" w:line="256" w:lineRule="auto"/>
              <w:jc w:val="right"/>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£6.46</w:t>
            </w:r>
          </w:p>
        </w:tc>
      </w:tr>
      <w:tr w:rsidR="002734CB" w:rsidRPr="002734CB" w14:paraId="374393D5" w14:textId="77777777" w:rsidTr="002734CB">
        <w:trPr>
          <w:trHeight w:val="290"/>
        </w:trPr>
        <w:tc>
          <w:tcPr>
            <w:tcW w:w="2825" w:type="dxa"/>
            <w:tcBorders>
              <w:top w:val="single" w:sz="4" w:space="0" w:color="auto"/>
              <w:left w:val="single" w:sz="8" w:space="0" w:color="auto"/>
              <w:bottom w:val="single" w:sz="4" w:space="0" w:color="auto"/>
              <w:right w:val="single" w:sz="4" w:space="0" w:color="000000"/>
            </w:tcBorders>
            <w:shd w:val="clear" w:color="auto" w:fill="D9D9D9"/>
            <w:noWrap/>
            <w:vAlign w:val="bottom"/>
            <w:hideMark/>
          </w:tcPr>
          <w:p w14:paraId="550E9C0D"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Monthly Cost</w:t>
            </w:r>
          </w:p>
        </w:tc>
        <w:tc>
          <w:tcPr>
            <w:tcW w:w="1985" w:type="dxa"/>
            <w:tcBorders>
              <w:top w:val="nil"/>
              <w:left w:val="nil"/>
              <w:bottom w:val="single" w:sz="4" w:space="0" w:color="auto"/>
              <w:right w:val="single" w:sz="4" w:space="0" w:color="auto"/>
            </w:tcBorders>
            <w:shd w:val="clear" w:color="auto" w:fill="D9D9D9"/>
            <w:noWrap/>
            <w:vAlign w:val="bottom"/>
            <w:hideMark/>
          </w:tcPr>
          <w:p w14:paraId="2C8577AA"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£10.00</w:t>
            </w:r>
          </w:p>
        </w:tc>
        <w:tc>
          <w:tcPr>
            <w:tcW w:w="1417" w:type="dxa"/>
            <w:tcBorders>
              <w:top w:val="nil"/>
              <w:left w:val="nil"/>
              <w:bottom w:val="single" w:sz="4" w:space="0" w:color="auto"/>
              <w:right w:val="single" w:sz="4" w:space="0" w:color="auto"/>
            </w:tcBorders>
            <w:shd w:val="clear" w:color="auto" w:fill="D9D9D9"/>
            <w:noWrap/>
            <w:vAlign w:val="bottom"/>
            <w:hideMark/>
          </w:tcPr>
          <w:p w14:paraId="174C7F8A"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£20.00</w:t>
            </w:r>
          </w:p>
        </w:tc>
        <w:tc>
          <w:tcPr>
            <w:tcW w:w="1843" w:type="dxa"/>
            <w:tcBorders>
              <w:top w:val="nil"/>
              <w:left w:val="nil"/>
              <w:bottom w:val="single" w:sz="4" w:space="0" w:color="auto"/>
              <w:right w:val="single" w:sz="4" w:space="0" w:color="auto"/>
            </w:tcBorders>
            <w:shd w:val="clear" w:color="auto" w:fill="D9D9D9"/>
            <w:noWrap/>
            <w:vAlign w:val="bottom"/>
            <w:hideMark/>
          </w:tcPr>
          <w:p w14:paraId="6CC58F3F"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£26.00</w:t>
            </w:r>
          </w:p>
        </w:tc>
        <w:tc>
          <w:tcPr>
            <w:tcW w:w="1559" w:type="dxa"/>
            <w:tcBorders>
              <w:top w:val="nil"/>
              <w:left w:val="nil"/>
              <w:bottom w:val="single" w:sz="4" w:space="0" w:color="auto"/>
              <w:right w:val="single" w:sz="8" w:space="0" w:color="auto"/>
            </w:tcBorders>
            <w:shd w:val="clear" w:color="auto" w:fill="D9D9D9"/>
            <w:noWrap/>
            <w:vAlign w:val="bottom"/>
            <w:hideMark/>
          </w:tcPr>
          <w:p w14:paraId="721553FA"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£28.00</w:t>
            </w:r>
          </w:p>
        </w:tc>
      </w:tr>
      <w:tr w:rsidR="002734CB" w:rsidRPr="002734CB" w14:paraId="485084BB" w14:textId="77777777" w:rsidTr="002734CB">
        <w:trPr>
          <w:trHeight w:val="290"/>
        </w:trPr>
        <w:tc>
          <w:tcPr>
            <w:tcW w:w="2825" w:type="dxa"/>
            <w:tcBorders>
              <w:top w:val="single" w:sz="4" w:space="0" w:color="auto"/>
              <w:left w:val="single" w:sz="8" w:space="0" w:color="auto"/>
              <w:bottom w:val="single" w:sz="4" w:space="0" w:color="auto"/>
              <w:right w:val="single" w:sz="4" w:space="0" w:color="000000"/>
            </w:tcBorders>
            <w:shd w:val="clear" w:color="auto" w:fill="D9D9D9"/>
            <w:noWrap/>
            <w:vAlign w:val="bottom"/>
            <w:hideMark/>
          </w:tcPr>
          <w:p w14:paraId="368B2F84"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Cost with mobile response (MR)</w:t>
            </w:r>
          </w:p>
        </w:tc>
        <w:tc>
          <w:tcPr>
            <w:tcW w:w="1985" w:type="dxa"/>
            <w:tcBorders>
              <w:top w:val="nil"/>
              <w:left w:val="nil"/>
              <w:bottom w:val="single" w:sz="4" w:space="0" w:color="auto"/>
              <w:right w:val="single" w:sz="4" w:space="0" w:color="auto"/>
            </w:tcBorders>
            <w:shd w:val="clear" w:color="auto" w:fill="FFFFFF"/>
            <w:noWrap/>
            <w:vAlign w:val="bottom"/>
            <w:hideMark/>
          </w:tcPr>
          <w:p w14:paraId="14AAAC54"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b/>
                <w:bCs/>
                <w:color w:val="000000"/>
                <w:sz w:val="18"/>
                <w:szCs w:val="18"/>
              </w:rPr>
              <w:t> </w:t>
            </w:r>
            <w:r w:rsidRPr="002734CB">
              <w:rPr>
                <w:rFonts w:ascii="Aptos Narrow" w:eastAsia="Times New Roman" w:hAnsi="Aptos Narrow" w:cs="Times New Roman"/>
                <w:color w:val="000000"/>
                <w:sz w:val="18"/>
                <w:szCs w:val="18"/>
              </w:rPr>
              <w:t>N/A</w:t>
            </w:r>
          </w:p>
        </w:tc>
        <w:tc>
          <w:tcPr>
            <w:tcW w:w="1417" w:type="dxa"/>
            <w:tcBorders>
              <w:top w:val="nil"/>
              <w:left w:val="nil"/>
              <w:bottom w:val="single" w:sz="4" w:space="0" w:color="auto"/>
              <w:right w:val="single" w:sz="4" w:space="0" w:color="auto"/>
            </w:tcBorders>
            <w:shd w:val="clear" w:color="auto" w:fill="FFFFFF"/>
            <w:noWrap/>
            <w:vAlign w:val="bottom"/>
            <w:hideMark/>
          </w:tcPr>
          <w:p w14:paraId="72A1D007" w14:textId="77777777" w:rsidR="002734CB" w:rsidRPr="002734CB" w:rsidRDefault="002734CB" w:rsidP="002734CB">
            <w:pPr>
              <w:widowControl w:val="0"/>
              <w:spacing w:after="0" w:line="256" w:lineRule="auto"/>
              <w:jc w:val="right"/>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£8.62</w:t>
            </w:r>
          </w:p>
        </w:tc>
        <w:tc>
          <w:tcPr>
            <w:tcW w:w="1843" w:type="dxa"/>
            <w:tcBorders>
              <w:top w:val="nil"/>
              <w:left w:val="nil"/>
              <w:bottom w:val="single" w:sz="4" w:space="0" w:color="auto"/>
              <w:right w:val="single" w:sz="4" w:space="0" w:color="auto"/>
            </w:tcBorders>
            <w:shd w:val="clear" w:color="auto" w:fill="FFFFFF"/>
            <w:noWrap/>
            <w:vAlign w:val="bottom"/>
            <w:hideMark/>
          </w:tcPr>
          <w:p w14:paraId="44B6A19E" w14:textId="77777777" w:rsidR="002734CB" w:rsidRPr="002734CB" w:rsidRDefault="002734CB" w:rsidP="002734CB">
            <w:pPr>
              <w:widowControl w:val="0"/>
              <w:spacing w:after="0" w:line="256" w:lineRule="auto"/>
              <w:jc w:val="right"/>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£10.00</w:t>
            </w:r>
          </w:p>
        </w:tc>
        <w:tc>
          <w:tcPr>
            <w:tcW w:w="1559" w:type="dxa"/>
            <w:tcBorders>
              <w:top w:val="nil"/>
              <w:left w:val="nil"/>
              <w:bottom w:val="single" w:sz="4" w:space="0" w:color="auto"/>
              <w:right w:val="single" w:sz="8" w:space="0" w:color="auto"/>
            </w:tcBorders>
            <w:shd w:val="clear" w:color="auto" w:fill="FFFFFF"/>
            <w:noWrap/>
            <w:vAlign w:val="bottom"/>
            <w:hideMark/>
          </w:tcPr>
          <w:p w14:paraId="2D62F4A7" w14:textId="77777777" w:rsidR="002734CB" w:rsidRPr="002734CB" w:rsidRDefault="002734CB" w:rsidP="002734CB">
            <w:pPr>
              <w:widowControl w:val="0"/>
              <w:spacing w:after="0" w:line="256" w:lineRule="auto"/>
              <w:jc w:val="right"/>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£10.46</w:t>
            </w:r>
          </w:p>
        </w:tc>
      </w:tr>
      <w:tr w:rsidR="002734CB" w:rsidRPr="002734CB" w14:paraId="0821E7CB" w14:textId="77777777" w:rsidTr="002734CB">
        <w:trPr>
          <w:trHeight w:val="300"/>
        </w:trPr>
        <w:tc>
          <w:tcPr>
            <w:tcW w:w="2825" w:type="dxa"/>
            <w:tcBorders>
              <w:top w:val="single" w:sz="4" w:space="0" w:color="auto"/>
              <w:left w:val="single" w:sz="8" w:space="0" w:color="auto"/>
              <w:bottom w:val="single" w:sz="8" w:space="0" w:color="auto"/>
              <w:right w:val="single" w:sz="4" w:space="0" w:color="000000"/>
            </w:tcBorders>
            <w:shd w:val="clear" w:color="auto" w:fill="D9D9D9"/>
            <w:noWrap/>
            <w:vAlign w:val="bottom"/>
            <w:hideMark/>
          </w:tcPr>
          <w:p w14:paraId="5400E082"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Monthly Cost with MR</w:t>
            </w:r>
          </w:p>
        </w:tc>
        <w:tc>
          <w:tcPr>
            <w:tcW w:w="1985" w:type="dxa"/>
            <w:tcBorders>
              <w:top w:val="nil"/>
              <w:left w:val="nil"/>
              <w:bottom w:val="single" w:sz="8" w:space="0" w:color="auto"/>
              <w:right w:val="single" w:sz="4" w:space="0" w:color="auto"/>
            </w:tcBorders>
            <w:shd w:val="clear" w:color="auto" w:fill="D9D9D9"/>
            <w:noWrap/>
            <w:vAlign w:val="bottom"/>
            <w:hideMark/>
          </w:tcPr>
          <w:p w14:paraId="40B1CE9E"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N/A</w:t>
            </w:r>
          </w:p>
        </w:tc>
        <w:tc>
          <w:tcPr>
            <w:tcW w:w="1417" w:type="dxa"/>
            <w:tcBorders>
              <w:top w:val="nil"/>
              <w:left w:val="nil"/>
              <w:bottom w:val="single" w:sz="8" w:space="0" w:color="auto"/>
              <w:right w:val="single" w:sz="4" w:space="0" w:color="auto"/>
            </w:tcBorders>
            <w:shd w:val="clear" w:color="auto" w:fill="D9D9D9"/>
            <w:noWrap/>
            <w:vAlign w:val="bottom"/>
            <w:hideMark/>
          </w:tcPr>
          <w:p w14:paraId="005052C0"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£37.35</w:t>
            </w:r>
          </w:p>
        </w:tc>
        <w:tc>
          <w:tcPr>
            <w:tcW w:w="1843" w:type="dxa"/>
            <w:tcBorders>
              <w:top w:val="nil"/>
              <w:left w:val="nil"/>
              <w:bottom w:val="single" w:sz="8" w:space="0" w:color="auto"/>
              <w:right w:val="single" w:sz="4" w:space="0" w:color="auto"/>
            </w:tcBorders>
            <w:shd w:val="clear" w:color="auto" w:fill="D9D9D9"/>
            <w:noWrap/>
            <w:vAlign w:val="bottom"/>
            <w:hideMark/>
          </w:tcPr>
          <w:p w14:paraId="248350F1"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£43.33</w:t>
            </w:r>
          </w:p>
        </w:tc>
        <w:tc>
          <w:tcPr>
            <w:tcW w:w="1559" w:type="dxa"/>
            <w:tcBorders>
              <w:top w:val="nil"/>
              <w:left w:val="nil"/>
              <w:bottom w:val="single" w:sz="8" w:space="0" w:color="auto"/>
              <w:right w:val="single" w:sz="8" w:space="0" w:color="auto"/>
            </w:tcBorders>
            <w:shd w:val="clear" w:color="auto" w:fill="D9D9D9"/>
            <w:noWrap/>
            <w:vAlign w:val="bottom"/>
            <w:hideMark/>
          </w:tcPr>
          <w:p w14:paraId="5CC4E213"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£45.33</w:t>
            </w:r>
          </w:p>
        </w:tc>
      </w:tr>
      <w:tr w:rsidR="002734CB" w:rsidRPr="002734CB" w14:paraId="44735EA2" w14:textId="77777777" w:rsidTr="002734CB">
        <w:trPr>
          <w:trHeight w:val="300"/>
        </w:trPr>
        <w:tc>
          <w:tcPr>
            <w:tcW w:w="2825" w:type="dxa"/>
            <w:tcBorders>
              <w:top w:val="nil"/>
              <w:left w:val="single" w:sz="8" w:space="0" w:color="auto"/>
              <w:bottom w:val="nil"/>
              <w:right w:val="single" w:sz="4" w:space="0" w:color="auto"/>
            </w:tcBorders>
            <w:shd w:val="clear" w:color="auto" w:fill="000000"/>
            <w:noWrap/>
            <w:vAlign w:val="bottom"/>
            <w:hideMark/>
          </w:tcPr>
          <w:p w14:paraId="17C61803" w14:textId="77777777" w:rsidR="002734CB" w:rsidRPr="002734CB" w:rsidRDefault="002734CB" w:rsidP="002734CB">
            <w:pPr>
              <w:widowControl w:val="0"/>
              <w:spacing w:after="0" w:line="256" w:lineRule="auto"/>
              <w:rPr>
                <w:rFonts w:ascii="Aptos Narrow" w:eastAsia="Times New Roman" w:hAnsi="Aptos Narrow" w:cs="Times New Roman"/>
                <w:color w:val="777777"/>
                <w:sz w:val="18"/>
                <w:szCs w:val="18"/>
              </w:rPr>
            </w:pPr>
            <w:r w:rsidRPr="002734CB">
              <w:rPr>
                <w:rFonts w:ascii="Aptos Narrow" w:eastAsia="Times New Roman" w:hAnsi="Aptos Narrow" w:cs="Times New Roman"/>
                <w:color w:val="777777"/>
                <w:sz w:val="18"/>
                <w:szCs w:val="18"/>
              </w:rPr>
              <w:t>Total costs - non equipment</w:t>
            </w:r>
          </w:p>
        </w:tc>
        <w:tc>
          <w:tcPr>
            <w:tcW w:w="1985" w:type="dxa"/>
            <w:tcBorders>
              <w:top w:val="nil"/>
              <w:left w:val="nil"/>
              <w:bottom w:val="nil"/>
              <w:right w:val="single" w:sz="8" w:space="0" w:color="auto"/>
            </w:tcBorders>
            <w:shd w:val="clear" w:color="auto" w:fill="000000"/>
            <w:noWrap/>
            <w:vAlign w:val="bottom"/>
            <w:hideMark/>
          </w:tcPr>
          <w:p w14:paraId="2593E696"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 </w:t>
            </w:r>
          </w:p>
        </w:tc>
        <w:tc>
          <w:tcPr>
            <w:tcW w:w="1417" w:type="dxa"/>
            <w:shd w:val="clear" w:color="auto" w:fill="FFFFFF"/>
            <w:noWrap/>
            <w:vAlign w:val="bottom"/>
            <w:hideMark/>
          </w:tcPr>
          <w:p w14:paraId="3601C483" w14:textId="77777777" w:rsidR="002734CB" w:rsidRPr="002734CB" w:rsidRDefault="002734CB" w:rsidP="002734CB">
            <w:pPr>
              <w:widowControl w:val="0"/>
              <w:spacing w:after="0" w:line="256" w:lineRule="auto"/>
              <w:rPr>
                <w:rFonts w:ascii="Aptos Narrow" w:eastAsia="Times New Roman" w:hAnsi="Aptos Narrow" w:cs="Times New Roman"/>
                <w:color w:val="FFFFFF"/>
                <w:sz w:val="18"/>
                <w:szCs w:val="18"/>
              </w:rPr>
            </w:pPr>
            <w:r w:rsidRPr="002734CB">
              <w:rPr>
                <w:rFonts w:ascii="Aptos Narrow" w:eastAsia="Times New Roman" w:hAnsi="Aptos Narrow" w:cs="Times New Roman"/>
                <w:color w:val="FFFFFF"/>
                <w:sz w:val="18"/>
                <w:szCs w:val="18"/>
              </w:rPr>
              <w:t> </w:t>
            </w:r>
          </w:p>
        </w:tc>
        <w:tc>
          <w:tcPr>
            <w:tcW w:w="1843" w:type="dxa"/>
            <w:shd w:val="clear" w:color="auto" w:fill="FFFFFF"/>
            <w:noWrap/>
            <w:vAlign w:val="bottom"/>
            <w:hideMark/>
          </w:tcPr>
          <w:p w14:paraId="7CDC9C05" w14:textId="77777777" w:rsidR="002734CB" w:rsidRPr="002734CB" w:rsidRDefault="002734CB" w:rsidP="002734CB">
            <w:pPr>
              <w:widowControl w:val="0"/>
              <w:spacing w:after="0" w:line="256" w:lineRule="auto"/>
              <w:rPr>
                <w:rFonts w:ascii="Aptos Narrow" w:eastAsia="Times New Roman" w:hAnsi="Aptos Narrow" w:cs="Times New Roman"/>
                <w:color w:val="FFFFFF"/>
                <w:sz w:val="18"/>
                <w:szCs w:val="18"/>
              </w:rPr>
            </w:pPr>
            <w:r w:rsidRPr="002734CB">
              <w:rPr>
                <w:rFonts w:ascii="Aptos Narrow" w:eastAsia="Times New Roman" w:hAnsi="Aptos Narrow" w:cs="Times New Roman"/>
                <w:color w:val="FFFFFF"/>
                <w:sz w:val="18"/>
                <w:szCs w:val="18"/>
              </w:rPr>
              <w:t> </w:t>
            </w:r>
          </w:p>
        </w:tc>
        <w:tc>
          <w:tcPr>
            <w:tcW w:w="1559" w:type="dxa"/>
            <w:shd w:val="clear" w:color="auto" w:fill="FFFFFF"/>
            <w:noWrap/>
            <w:vAlign w:val="bottom"/>
            <w:hideMark/>
          </w:tcPr>
          <w:p w14:paraId="365A6221" w14:textId="77777777" w:rsidR="002734CB" w:rsidRPr="002734CB" w:rsidRDefault="002734CB" w:rsidP="002734CB">
            <w:pPr>
              <w:widowControl w:val="0"/>
              <w:spacing w:after="0" w:line="256" w:lineRule="auto"/>
              <w:rPr>
                <w:rFonts w:ascii="Aptos Narrow" w:eastAsia="Times New Roman" w:hAnsi="Aptos Narrow" w:cs="Times New Roman"/>
                <w:color w:val="FFFFFF"/>
                <w:sz w:val="18"/>
                <w:szCs w:val="18"/>
              </w:rPr>
            </w:pPr>
            <w:r w:rsidRPr="002734CB">
              <w:rPr>
                <w:rFonts w:ascii="Aptos Narrow" w:eastAsia="Times New Roman" w:hAnsi="Aptos Narrow" w:cs="Times New Roman"/>
                <w:color w:val="FFFFFF"/>
                <w:sz w:val="18"/>
                <w:szCs w:val="18"/>
              </w:rPr>
              <w:t> </w:t>
            </w:r>
          </w:p>
        </w:tc>
      </w:tr>
      <w:tr w:rsidR="002734CB" w:rsidRPr="002734CB" w14:paraId="4D330B11" w14:textId="77777777" w:rsidTr="002734CB">
        <w:trPr>
          <w:trHeight w:val="290"/>
        </w:trPr>
        <w:tc>
          <w:tcPr>
            <w:tcW w:w="2825" w:type="dxa"/>
            <w:tcBorders>
              <w:top w:val="single" w:sz="8" w:space="0" w:color="auto"/>
              <w:left w:val="single" w:sz="8" w:space="0" w:color="auto"/>
              <w:bottom w:val="single" w:sz="4" w:space="0" w:color="auto"/>
              <w:right w:val="single" w:sz="4" w:space="0" w:color="auto"/>
            </w:tcBorders>
            <w:noWrap/>
            <w:vAlign w:val="bottom"/>
            <w:hideMark/>
          </w:tcPr>
          <w:p w14:paraId="1902541B"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lastRenderedPageBreak/>
              <w:t>Total costs - non equipment</w:t>
            </w:r>
          </w:p>
        </w:tc>
        <w:tc>
          <w:tcPr>
            <w:tcW w:w="1985" w:type="dxa"/>
            <w:tcBorders>
              <w:top w:val="single" w:sz="8" w:space="0" w:color="auto"/>
              <w:left w:val="nil"/>
              <w:bottom w:val="single" w:sz="4" w:space="0" w:color="auto"/>
              <w:right w:val="single" w:sz="8" w:space="0" w:color="auto"/>
            </w:tcBorders>
            <w:noWrap/>
            <w:vAlign w:val="bottom"/>
            <w:hideMark/>
          </w:tcPr>
          <w:p w14:paraId="09614ED4"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£2,231,219</w:t>
            </w:r>
          </w:p>
        </w:tc>
        <w:tc>
          <w:tcPr>
            <w:tcW w:w="1417" w:type="dxa"/>
            <w:shd w:val="clear" w:color="auto" w:fill="FFFFFF"/>
            <w:noWrap/>
            <w:vAlign w:val="bottom"/>
            <w:hideMark/>
          </w:tcPr>
          <w:p w14:paraId="7519C546" w14:textId="77777777" w:rsidR="002734CB" w:rsidRPr="002734CB" w:rsidRDefault="002734CB" w:rsidP="002734CB">
            <w:pPr>
              <w:widowControl w:val="0"/>
              <w:spacing w:after="0" w:line="256" w:lineRule="auto"/>
              <w:rPr>
                <w:rFonts w:ascii="Aptos Narrow" w:eastAsia="Times New Roman" w:hAnsi="Aptos Narrow" w:cs="Times New Roman"/>
                <w:color w:val="FFFFFF"/>
                <w:sz w:val="18"/>
                <w:szCs w:val="18"/>
              </w:rPr>
            </w:pPr>
            <w:r w:rsidRPr="002734CB">
              <w:rPr>
                <w:rFonts w:ascii="Aptos Narrow" w:eastAsia="Times New Roman" w:hAnsi="Aptos Narrow" w:cs="Times New Roman"/>
                <w:color w:val="FFFFFF"/>
                <w:sz w:val="18"/>
                <w:szCs w:val="18"/>
              </w:rPr>
              <w:t> </w:t>
            </w:r>
          </w:p>
        </w:tc>
        <w:tc>
          <w:tcPr>
            <w:tcW w:w="1843" w:type="dxa"/>
            <w:shd w:val="clear" w:color="auto" w:fill="FFFFFF"/>
            <w:noWrap/>
            <w:vAlign w:val="bottom"/>
            <w:hideMark/>
          </w:tcPr>
          <w:p w14:paraId="78B1F959" w14:textId="77777777" w:rsidR="002734CB" w:rsidRPr="002734CB" w:rsidRDefault="002734CB" w:rsidP="002734CB">
            <w:pPr>
              <w:widowControl w:val="0"/>
              <w:spacing w:after="0" w:line="256" w:lineRule="auto"/>
              <w:rPr>
                <w:rFonts w:ascii="Aptos Narrow" w:eastAsia="Times New Roman" w:hAnsi="Aptos Narrow" w:cs="Times New Roman"/>
                <w:color w:val="FFFFFF"/>
                <w:sz w:val="18"/>
                <w:szCs w:val="18"/>
              </w:rPr>
            </w:pPr>
            <w:r w:rsidRPr="002734CB">
              <w:rPr>
                <w:rFonts w:ascii="Aptos Narrow" w:eastAsia="Times New Roman" w:hAnsi="Aptos Narrow" w:cs="Times New Roman"/>
                <w:color w:val="FFFFFF"/>
                <w:sz w:val="18"/>
                <w:szCs w:val="18"/>
              </w:rPr>
              <w:t> </w:t>
            </w:r>
          </w:p>
        </w:tc>
        <w:tc>
          <w:tcPr>
            <w:tcW w:w="1559" w:type="dxa"/>
            <w:shd w:val="clear" w:color="auto" w:fill="FFFFFF"/>
            <w:noWrap/>
            <w:vAlign w:val="bottom"/>
            <w:hideMark/>
          </w:tcPr>
          <w:p w14:paraId="5EB7D353" w14:textId="77777777" w:rsidR="002734CB" w:rsidRPr="002734CB" w:rsidRDefault="002734CB" w:rsidP="002734CB">
            <w:pPr>
              <w:widowControl w:val="0"/>
              <w:spacing w:after="0" w:line="256" w:lineRule="auto"/>
              <w:rPr>
                <w:rFonts w:ascii="Aptos Narrow" w:eastAsia="Times New Roman" w:hAnsi="Aptos Narrow" w:cs="Times New Roman"/>
                <w:color w:val="FFFFFF"/>
                <w:sz w:val="18"/>
                <w:szCs w:val="18"/>
              </w:rPr>
            </w:pPr>
            <w:r w:rsidRPr="002734CB">
              <w:rPr>
                <w:rFonts w:ascii="Aptos Narrow" w:eastAsia="Times New Roman" w:hAnsi="Aptos Narrow" w:cs="Times New Roman"/>
                <w:color w:val="FFFFFF"/>
                <w:sz w:val="18"/>
                <w:szCs w:val="18"/>
              </w:rPr>
              <w:t> </w:t>
            </w:r>
          </w:p>
        </w:tc>
      </w:tr>
      <w:tr w:rsidR="002734CB" w:rsidRPr="002734CB" w14:paraId="738F3008" w14:textId="77777777" w:rsidTr="002734CB">
        <w:trPr>
          <w:trHeight w:val="290"/>
        </w:trPr>
        <w:tc>
          <w:tcPr>
            <w:tcW w:w="2825" w:type="dxa"/>
            <w:tcBorders>
              <w:top w:val="single" w:sz="4" w:space="0" w:color="auto"/>
              <w:left w:val="single" w:sz="8" w:space="0" w:color="auto"/>
              <w:bottom w:val="single" w:sz="4" w:space="0" w:color="auto"/>
              <w:right w:val="single" w:sz="4" w:space="0" w:color="000000"/>
            </w:tcBorders>
            <w:noWrap/>
            <w:vAlign w:val="bottom"/>
            <w:hideMark/>
          </w:tcPr>
          <w:p w14:paraId="3A3C64F1"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Current self-funded budget</w:t>
            </w:r>
          </w:p>
        </w:tc>
        <w:tc>
          <w:tcPr>
            <w:tcW w:w="1985" w:type="dxa"/>
            <w:tcBorders>
              <w:top w:val="nil"/>
              <w:left w:val="nil"/>
              <w:bottom w:val="single" w:sz="4" w:space="0" w:color="auto"/>
              <w:right w:val="single" w:sz="8" w:space="0" w:color="auto"/>
            </w:tcBorders>
            <w:noWrap/>
            <w:vAlign w:val="bottom"/>
            <w:hideMark/>
          </w:tcPr>
          <w:p w14:paraId="39F93C41" w14:textId="77777777" w:rsidR="002734CB" w:rsidRPr="002734CB" w:rsidRDefault="002734CB" w:rsidP="002734CB">
            <w:pPr>
              <w:widowControl w:val="0"/>
              <w:spacing w:after="0" w:line="256" w:lineRule="auto"/>
              <w:jc w:val="right"/>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£697,100</w:t>
            </w:r>
          </w:p>
        </w:tc>
        <w:tc>
          <w:tcPr>
            <w:tcW w:w="4819" w:type="dxa"/>
            <w:gridSpan w:val="3"/>
            <w:vMerge w:val="restart"/>
            <w:shd w:val="clear" w:color="auto" w:fill="FFFFFF"/>
            <w:noWrap/>
            <w:vAlign w:val="bottom"/>
            <w:hideMark/>
          </w:tcPr>
          <w:p w14:paraId="29896720" w14:textId="77777777" w:rsidR="002734CB" w:rsidRPr="002734CB" w:rsidRDefault="002734CB" w:rsidP="002734CB">
            <w:pPr>
              <w:widowControl w:val="0"/>
              <w:spacing w:after="0" w:line="256" w:lineRule="auto"/>
              <w:rPr>
                <w:rFonts w:ascii="Aptos Narrow" w:eastAsia="Times New Roman" w:hAnsi="Aptos Narrow" w:cs="Times New Roman"/>
                <w:color w:val="FFFFFF"/>
                <w:sz w:val="18"/>
                <w:szCs w:val="18"/>
              </w:rPr>
            </w:pPr>
            <w:r w:rsidRPr="002734CB">
              <w:rPr>
                <w:rFonts w:ascii="Aptos Narrow" w:eastAsia="Times New Roman" w:hAnsi="Aptos Narrow" w:cs="Times New Roman"/>
                <w:color w:val="FFFFFF"/>
                <w:sz w:val="18"/>
                <w:szCs w:val="18"/>
              </w:rPr>
              <w:t> </w:t>
            </w:r>
          </w:p>
          <w:p w14:paraId="1746047A"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FFFFFF"/>
                <w:sz w:val="18"/>
                <w:szCs w:val="18"/>
              </w:rPr>
              <w:t> </w:t>
            </w:r>
          </w:p>
          <w:p w14:paraId="74268B97"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 Modelling is based upon mapping existing users across to the new packages, based upon current service in place, to improve accuracy of forecasts</w:t>
            </w:r>
          </w:p>
          <w:p w14:paraId="05C626CE"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 </w:t>
            </w:r>
          </w:p>
          <w:p w14:paraId="1DCB658F" w14:textId="77777777" w:rsidR="002734CB" w:rsidRPr="002734CB" w:rsidRDefault="002734CB" w:rsidP="002734CB">
            <w:pPr>
              <w:widowControl w:val="0"/>
              <w:spacing w:after="0" w:line="256" w:lineRule="auto"/>
              <w:rPr>
                <w:rFonts w:ascii="Aptos Narrow" w:eastAsia="Times New Roman" w:hAnsi="Aptos Narrow" w:cs="Times New Roman"/>
                <w:color w:val="FFFFFF"/>
                <w:sz w:val="18"/>
                <w:szCs w:val="18"/>
              </w:rPr>
            </w:pPr>
            <w:r w:rsidRPr="002734CB">
              <w:rPr>
                <w:rFonts w:ascii="Aptos Narrow" w:eastAsia="Times New Roman" w:hAnsi="Aptos Narrow" w:cs="Times New Roman"/>
                <w:color w:val="FFFFFF"/>
                <w:sz w:val="18"/>
                <w:szCs w:val="18"/>
              </w:rPr>
              <w:t> </w:t>
            </w:r>
          </w:p>
          <w:p w14:paraId="1F03E5AF" w14:textId="77777777" w:rsidR="002734CB" w:rsidRPr="002734CB" w:rsidRDefault="002734CB" w:rsidP="002734CB">
            <w:pPr>
              <w:widowControl w:val="0"/>
              <w:spacing w:after="0" w:line="256" w:lineRule="auto"/>
              <w:rPr>
                <w:rFonts w:ascii="Aptos Narrow" w:eastAsia="Times New Roman" w:hAnsi="Aptos Narrow" w:cs="Times New Roman"/>
                <w:color w:val="FFFFFF"/>
                <w:sz w:val="18"/>
                <w:szCs w:val="18"/>
              </w:rPr>
            </w:pPr>
            <w:r w:rsidRPr="002734CB">
              <w:rPr>
                <w:rFonts w:ascii="Aptos Narrow" w:eastAsia="Times New Roman" w:hAnsi="Aptos Narrow" w:cs="Times New Roman"/>
                <w:color w:val="FFFFFF"/>
                <w:sz w:val="18"/>
                <w:szCs w:val="18"/>
              </w:rPr>
              <w:t> </w:t>
            </w:r>
          </w:p>
        </w:tc>
      </w:tr>
      <w:tr w:rsidR="002734CB" w:rsidRPr="002734CB" w14:paraId="20B9CEA7" w14:textId="77777777" w:rsidTr="002734CB">
        <w:trPr>
          <w:trHeight w:val="50"/>
        </w:trPr>
        <w:tc>
          <w:tcPr>
            <w:tcW w:w="2825" w:type="dxa"/>
            <w:tcBorders>
              <w:top w:val="single" w:sz="4" w:space="0" w:color="auto"/>
              <w:left w:val="single" w:sz="8" w:space="0" w:color="auto"/>
              <w:bottom w:val="single" w:sz="4" w:space="0" w:color="auto"/>
              <w:right w:val="single" w:sz="4" w:space="0" w:color="000000"/>
            </w:tcBorders>
            <w:shd w:val="clear" w:color="auto" w:fill="FF0000"/>
            <w:vAlign w:val="bottom"/>
            <w:hideMark/>
          </w:tcPr>
          <w:p w14:paraId="57328B5B"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Incremental income forecast / budget saving for council against current investment</w:t>
            </w:r>
          </w:p>
        </w:tc>
        <w:tc>
          <w:tcPr>
            <w:tcW w:w="1985" w:type="dxa"/>
            <w:tcBorders>
              <w:top w:val="nil"/>
              <w:left w:val="nil"/>
              <w:bottom w:val="single" w:sz="4" w:space="0" w:color="auto"/>
              <w:right w:val="single" w:sz="8" w:space="0" w:color="auto"/>
            </w:tcBorders>
            <w:shd w:val="clear" w:color="auto" w:fill="FF0000"/>
            <w:noWrap/>
            <w:vAlign w:val="bottom"/>
            <w:hideMark/>
          </w:tcPr>
          <w:p w14:paraId="491903FD" w14:textId="77777777" w:rsidR="002734CB" w:rsidRPr="002734CB" w:rsidRDefault="002734CB" w:rsidP="002734CB">
            <w:pPr>
              <w:widowControl w:val="0"/>
              <w:spacing w:after="0" w:line="256" w:lineRule="auto"/>
              <w:jc w:val="right"/>
              <w:rPr>
                <w:rFonts w:ascii="Aptos Narrow" w:eastAsia="Times New Roman" w:hAnsi="Aptos Narrow" w:cs="Times New Roman"/>
                <w:sz w:val="18"/>
                <w:szCs w:val="18"/>
              </w:rPr>
            </w:pPr>
            <w:r w:rsidRPr="002734CB">
              <w:rPr>
                <w:rFonts w:ascii="Aptos Narrow" w:eastAsia="Times New Roman" w:hAnsi="Aptos Narrow" w:cs="Times New Roman"/>
                <w:sz w:val="18"/>
                <w:szCs w:val="18"/>
              </w:rPr>
              <w:t>£926,914</w:t>
            </w:r>
          </w:p>
        </w:tc>
        <w:tc>
          <w:tcPr>
            <w:tcW w:w="0" w:type="auto"/>
            <w:gridSpan w:val="3"/>
            <w:vMerge/>
            <w:tcBorders>
              <w:top w:val="nil"/>
              <w:left w:val="nil"/>
              <w:bottom w:val="single" w:sz="4" w:space="0" w:color="auto"/>
              <w:right w:val="single" w:sz="8" w:space="0" w:color="auto"/>
            </w:tcBorders>
            <w:vAlign w:val="center"/>
            <w:hideMark/>
          </w:tcPr>
          <w:p w14:paraId="5FBAEA42" w14:textId="77777777" w:rsidR="002734CB" w:rsidRPr="002734CB" w:rsidRDefault="002734CB" w:rsidP="002734CB">
            <w:pPr>
              <w:spacing w:after="0" w:line="256" w:lineRule="auto"/>
              <w:rPr>
                <w:rFonts w:ascii="Aptos Narrow" w:eastAsia="Times New Roman" w:hAnsi="Aptos Narrow" w:cs="Times New Roman"/>
                <w:color w:val="FFFFFF"/>
                <w:sz w:val="18"/>
                <w:szCs w:val="18"/>
              </w:rPr>
            </w:pPr>
          </w:p>
        </w:tc>
      </w:tr>
      <w:tr w:rsidR="002734CB" w:rsidRPr="002734CB" w14:paraId="2F2D9264" w14:textId="77777777" w:rsidTr="002734CB">
        <w:trPr>
          <w:trHeight w:val="50"/>
        </w:trPr>
        <w:tc>
          <w:tcPr>
            <w:tcW w:w="2825" w:type="dxa"/>
            <w:tcBorders>
              <w:top w:val="single" w:sz="4" w:space="0" w:color="auto"/>
              <w:left w:val="single" w:sz="8" w:space="0" w:color="auto"/>
              <w:bottom w:val="single" w:sz="4" w:space="0" w:color="auto"/>
              <w:right w:val="single" w:sz="4" w:space="0" w:color="000000"/>
            </w:tcBorders>
            <w:shd w:val="clear" w:color="auto" w:fill="FF0000"/>
            <w:vAlign w:val="bottom"/>
            <w:hideMark/>
          </w:tcPr>
          <w:p w14:paraId="1339ACFF" w14:textId="77777777" w:rsidR="002734CB" w:rsidRPr="002734CB" w:rsidRDefault="002734CB" w:rsidP="002734CB">
            <w:pPr>
              <w:widowControl w:val="0"/>
              <w:spacing w:after="0" w:line="256" w:lineRule="auto"/>
              <w:rPr>
                <w:rFonts w:ascii="Aptos Narrow" w:eastAsia="Times New Roman" w:hAnsi="Aptos Narrow" w:cs="Times New Roman"/>
                <w:color w:val="000000"/>
                <w:sz w:val="18"/>
                <w:szCs w:val="18"/>
              </w:rPr>
            </w:pPr>
            <w:r w:rsidRPr="002734CB">
              <w:rPr>
                <w:rFonts w:ascii="Aptos Narrow" w:eastAsia="Times New Roman" w:hAnsi="Aptos Narrow" w:cs="Times New Roman"/>
                <w:color w:val="000000"/>
                <w:sz w:val="18"/>
                <w:szCs w:val="18"/>
              </w:rPr>
              <w:t>Income adjusted for Disability Related Expenditure (DRE) @ 10%</w:t>
            </w:r>
          </w:p>
        </w:tc>
        <w:tc>
          <w:tcPr>
            <w:tcW w:w="1985" w:type="dxa"/>
            <w:tcBorders>
              <w:top w:val="nil"/>
              <w:left w:val="nil"/>
              <w:bottom w:val="single" w:sz="4" w:space="0" w:color="auto"/>
              <w:right w:val="single" w:sz="8" w:space="0" w:color="auto"/>
            </w:tcBorders>
            <w:shd w:val="clear" w:color="auto" w:fill="FF0000"/>
            <w:noWrap/>
            <w:vAlign w:val="bottom"/>
            <w:hideMark/>
          </w:tcPr>
          <w:p w14:paraId="26AE5B53" w14:textId="77777777" w:rsidR="002734CB" w:rsidRPr="002734CB" w:rsidRDefault="002734CB" w:rsidP="002734CB">
            <w:pPr>
              <w:widowControl w:val="0"/>
              <w:spacing w:after="0" w:line="256" w:lineRule="auto"/>
              <w:jc w:val="right"/>
              <w:rPr>
                <w:rFonts w:ascii="Aptos Narrow" w:eastAsia="Times New Roman" w:hAnsi="Aptos Narrow" w:cs="Times New Roman"/>
                <w:sz w:val="18"/>
                <w:szCs w:val="18"/>
              </w:rPr>
            </w:pPr>
            <w:r w:rsidRPr="002734CB">
              <w:rPr>
                <w:rFonts w:ascii="Aptos Narrow" w:eastAsia="Times New Roman" w:hAnsi="Aptos Narrow" w:cs="Times New Roman"/>
                <w:sz w:val="18"/>
                <w:szCs w:val="18"/>
              </w:rPr>
              <w:t>£834,223</w:t>
            </w:r>
          </w:p>
        </w:tc>
        <w:tc>
          <w:tcPr>
            <w:tcW w:w="0" w:type="auto"/>
            <w:gridSpan w:val="3"/>
            <w:vMerge/>
            <w:tcBorders>
              <w:top w:val="nil"/>
              <w:left w:val="nil"/>
              <w:bottom w:val="single" w:sz="4" w:space="0" w:color="auto"/>
              <w:right w:val="single" w:sz="8" w:space="0" w:color="auto"/>
            </w:tcBorders>
            <w:vAlign w:val="center"/>
            <w:hideMark/>
          </w:tcPr>
          <w:p w14:paraId="09F24AD5" w14:textId="77777777" w:rsidR="002734CB" w:rsidRPr="002734CB" w:rsidRDefault="002734CB" w:rsidP="002734CB">
            <w:pPr>
              <w:spacing w:after="0" w:line="256" w:lineRule="auto"/>
              <w:rPr>
                <w:rFonts w:ascii="Aptos Narrow" w:eastAsia="Times New Roman" w:hAnsi="Aptos Narrow" w:cs="Times New Roman"/>
                <w:color w:val="FFFFFF"/>
                <w:sz w:val="18"/>
                <w:szCs w:val="18"/>
              </w:rPr>
            </w:pPr>
          </w:p>
        </w:tc>
      </w:tr>
      <w:tr w:rsidR="002734CB" w:rsidRPr="002734CB" w14:paraId="133791D8" w14:textId="77777777" w:rsidTr="002734CB">
        <w:trPr>
          <w:trHeight w:val="59"/>
        </w:trPr>
        <w:tc>
          <w:tcPr>
            <w:tcW w:w="2825" w:type="dxa"/>
            <w:tcBorders>
              <w:top w:val="single" w:sz="4" w:space="0" w:color="auto"/>
              <w:left w:val="single" w:sz="8" w:space="0" w:color="auto"/>
              <w:bottom w:val="single" w:sz="8" w:space="0" w:color="auto"/>
              <w:right w:val="single" w:sz="4" w:space="0" w:color="000000"/>
            </w:tcBorders>
            <w:shd w:val="clear" w:color="auto" w:fill="FFFF00"/>
            <w:noWrap/>
            <w:vAlign w:val="bottom"/>
            <w:hideMark/>
          </w:tcPr>
          <w:p w14:paraId="0255C4F9" w14:textId="77777777" w:rsidR="002734CB" w:rsidRPr="002734CB" w:rsidRDefault="002734CB" w:rsidP="002734CB">
            <w:pPr>
              <w:widowControl w:val="0"/>
              <w:spacing w:after="0" w:line="256" w:lineRule="auto"/>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Gap not self-funded</w:t>
            </w:r>
          </w:p>
        </w:tc>
        <w:tc>
          <w:tcPr>
            <w:tcW w:w="1985" w:type="dxa"/>
            <w:tcBorders>
              <w:top w:val="nil"/>
              <w:left w:val="nil"/>
              <w:bottom w:val="single" w:sz="8" w:space="0" w:color="auto"/>
              <w:right w:val="single" w:sz="8" w:space="0" w:color="auto"/>
            </w:tcBorders>
            <w:shd w:val="clear" w:color="auto" w:fill="FFFF00"/>
            <w:noWrap/>
            <w:vAlign w:val="bottom"/>
            <w:hideMark/>
          </w:tcPr>
          <w:p w14:paraId="2F72323D" w14:textId="77777777" w:rsidR="002734CB" w:rsidRPr="002734CB" w:rsidRDefault="002734CB" w:rsidP="002734CB">
            <w:pPr>
              <w:widowControl w:val="0"/>
              <w:spacing w:after="0" w:line="256" w:lineRule="auto"/>
              <w:jc w:val="right"/>
              <w:rPr>
                <w:rFonts w:ascii="Aptos Narrow" w:eastAsia="Times New Roman" w:hAnsi="Aptos Narrow" w:cs="Times New Roman"/>
                <w:b/>
                <w:bCs/>
                <w:color w:val="000000"/>
                <w:sz w:val="18"/>
                <w:szCs w:val="18"/>
              </w:rPr>
            </w:pPr>
            <w:r w:rsidRPr="002734CB">
              <w:rPr>
                <w:rFonts w:ascii="Aptos Narrow" w:eastAsia="Times New Roman" w:hAnsi="Aptos Narrow" w:cs="Times New Roman"/>
                <w:b/>
                <w:bCs/>
                <w:color w:val="000000"/>
                <w:sz w:val="18"/>
                <w:szCs w:val="18"/>
              </w:rPr>
              <w:t>£699,895</w:t>
            </w:r>
          </w:p>
        </w:tc>
        <w:tc>
          <w:tcPr>
            <w:tcW w:w="0" w:type="auto"/>
            <w:gridSpan w:val="3"/>
            <w:vMerge/>
            <w:tcBorders>
              <w:top w:val="nil"/>
              <w:left w:val="nil"/>
              <w:bottom w:val="single" w:sz="8" w:space="0" w:color="auto"/>
              <w:right w:val="single" w:sz="8" w:space="0" w:color="auto"/>
            </w:tcBorders>
            <w:vAlign w:val="center"/>
            <w:hideMark/>
          </w:tcPr>
          <w:p w14:paraId="4AFE2754" w14:textId="77777777" w:rsidR="002734CB" w:rsidRPr="002734CB" w:rsidRDefault="002734CB" w:rsidP="002734CB">
            <w:pPr>
              <w:spacing w:after="0" w:line="256" w:lineRule="auto"/>
              <w:rPr>
                <w:rFonts w:ascii="Aptos Narrow" w:eastAsia="Times New Roman" w:hAnsi="Aptos Narrow" w:cs="Times New Roman"/>
                <w:color w:val="FFFFFF"/>
                <w:sz w:val="18"/>
                <w:szCs w:val="18"/>
              </w:rPr>
            </w:pPr>
          </w:p>
        </w:tc>
      </w:tr>
    </w:tbl>
    <w:p w14:paraId="55E2B427" w14:textId="77777777" w:rsidR="002734CB" w:rsidRPr="002734CB" w:rsidRDefault="002734CB" w:rsidP="002734CB">
      <w:pPr>
        <w:widowControl w:val="0"/>
        <w:spacing w:after="0" w:line="240" w:lineRule="auto"/>
        <w:rPr>
          <w:rFonts w:ascii="Arial" w:eastAsia="Times New Roman" w:hAnsi="Arial" w:cs="Times New Roman"/>
          <w:b/>
          <w:bCs/>
          <w:kern w:val="0"/>
          <w:sz w:val="23"/>
          <w:szCs w:val="23"/>
          <w:u w:val="single"/>
          <w14:ligatures w14:val="none"/>
        </w:rPr>
      </w:pPr>
    </w:p>
    <w:p w14:paraId="75262E35" w14:textId="77777777" w:rsidR="002734CB" w:rsidRPr="002734CB" w:rsidRDefault="002734CB" w:rsidP="002734CB">
      <w:pPr>
        <w:widowControl w:val="0"/>
        <w:spacing w:after="0" w:line="240" w:lineRule="auto"/>
        <w:rPr>
          <w:rFonts w:ascii="Arial" w:eastAsia="Times New Roman" w:hAnsi="Arial" w:cs="Times New Roman"/>
          <w:b/>
          <w:bCs/>
          <w:kern w:val="0"/>
          <w:sz w:val="23"/>
          <w:szCs w:val="23"/>
          <w:u w:val="single"/>
          <w14:ligatures w14:val="none"/>
        </w:rPr>
      </w:pPr>
    </w:p>
    <w:p w14:paraId="54C792A0" w14:textId="77777777" w:rsidR="002734CB" w:rsidRPr="002734CB" w:rsidRDefault="002734CB" w:rsidP="002734CB">
      <w:pPr>
        <w:widowControl w:val="0"/>
        <w:spacing w:after="0" w:line="240" w:lineRule="auto"/>
        <w:rPr>
          <w:rFonts w:ascii="Arial" w:eastAsia="Times New Roman" w:hAnsi="Arial" w:cs="Times New Roman"/>
          <w:b/>
          <w:bCs/>
          <w:kern w:val="0"/>
          <w:sz w:val="23"/>
          <w:szCs w:val="23"/>
          <w:u w:val="single"/>
          <w14:ligatures w14:val="none"/>
        </w:rPr>
      </w:pPr>
    </w:p>
    <w:p w14:paraId="0750E935" w14:textId="77777777" w:rsidR="002734CB" w:rsidRPr="002734CB" w:rsidRDefault="002734CB" w:rsidP="002734CB">
      <w:pPr>
        <w:widowControl w:val="0"/>
        <w:spacing w:after="0" w:line="240" w:lineRule="auto"/>
        <w:rPr>
          <w:rFonts w:ascii="Arial" w:eastAsia="Times New Roman" w:hAnsi="Arial" w:cs="Arial"/>
          <w:b/>
          <w:bCs/>
          <w:kern w:val="32"/>
          <w:sz w:val="32"/>
          <w:szCs w:val="32"/>
          <w14:ligatures w14:val="none"/>
        </w:rPr>
      </w:pPr>
      <w:r w:rsidRPr="002734CB">
        <w:rPr>
          <w:rFonts w:ascii="Arial" w:eastAsia="Times New Roman" w:hAnsi="Arial" w:cs="Arial"/>
          <w:b/>
          <w:bCs/>
          <w:kern w:val="32"/>
          <w:sz w:val="32"/>
          <w:szCs w:val="32"/>
          <w14:ligatures w14:val="none"/>
        </w:rPr>
        <w:t>1.3</w:t>
      </w:r>
      <w:r w:rsidRPr="002734CB">
        <w:rPr>
          <w:rFonts w:ascii="Arial" w:eastAsia="Times New Roman" w:hAnsi="Arial" w:cs="Arial"/>
          <w:b/>
          <w:bCs/>
          <w:kern w:val="32"/>
          <w:sz w:val="32"/>
          <w:szCs w:val="32"/>
          <w14:ligatures w14:val="none"/>
        </w:rPr>
        <w:tab/>
        <w:t>Stage 1 Assessment:</w:t>
      </w:r>
    </w:p>
    <w:p w14:paraId="460F4B01"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734CB" w:rsidRPr="002734CB" w14:paraId="07080AA4" w14:textId="77777777" w:rsidTr="002734CB">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3BD3A68" w14:textId="77777777" w:rsidR="002734CB" w:rsidRPr="002734CB" w:rsidRDefault="002734CB" w:rsidP="002734CB">
            <w:pPr>
              <w:widowControl w:val="0"/>
              <w:spacing w:after="0" w:line="256" w:lineRule="auto"/>
              <w:ind w:left="374" w:hanging="374"/>
              <w:rPr>
                <w:rFonts w:ascii="Arial" w:eastAsia="Times New Roman" w:hAnsi="Arial" w:cs="Arial"/>
                <w:b/>
                <w:color w:val="0000FF"/>
                <w:sz w:val="24"/>
                <w:szCs w:val="20"/>
              </w:rPr>
            </w:pPr>
            <w:r w:rsidRPr="002734CB">
              <w:rPr>
                <w:rFonts w:ascii="Arial" w:eastAsia="Times New Roman" w:hAnsi="Arial" w:cs="Arial"/>
                <w:b/>
                <w:color w:val="0000FF"/>
                <w:sz w:val="24"/>
                <w:szCs w:val="20"/>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D7687D7" w14:textId="77777777" w:rsidR="002734CB" w:rsidRPr="002734CB" w:rsidRDefault="002734CB" w:rsidP="002734CB">
            <w:pPr>
              <w:widowControl w:val="0"/>
              <w:spacing w:after="0" w:line="256" w:lineRule="auto"/>
              <w:jc w:val="center"/>
              <w:rPr>
                <w:rFonts w:ascii="Arial" w:eastAsia="Times New Roman" w:hAnsi="Arial" w:cs="Arial"/>
                <w:b/>
                <w:color w:val="0000FF"/>
                <w:sz w:val="24"/>
                <w:szCs w:val="20"/>
              </w:rPr>
            </w:pPr>
            <w:r w:rsidRPr="002734CB">
              <w:rPr>
                <w:rFonts w:ascii="Arial" w:eastAsia="Times New Roman" w:hAnsi="Arial" w:cs="Arial"/>
                <w:b/>
                <w:color w:val="0000FF"/>
                <w:sz w:val="24"/>
                <w:szCs w:val="20"/>
              </w:rPr>
              <w:t>Impact</w:t>
            </w:r>
          </w:p>
          <w:p w14:paraId="674617B3"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Y/N</w:t>
            </w:r>
          </w:p>
        </w:tc>
      </w:tr>
      <w:tr w:rsidR="002734CB" w:rsidRPr="002734CB" w14:paraId="1D7C6A71"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8CFC89"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t>Age</w:t>
            </w:r>
          </w:p>
        </w:tc>
        <w:tc>
          <w:tcPr>
            <w:tcW w:w="2490" w:type="dxa"/>
            <w:tcBorders>
              <w:top w:val="single" w:sz="6" w:space="0" w:color="auto"/>
              <w:left w:val="single" w:sz="6" w:space="0" w:color="auto"/>
              <w:bottom w:val="single" w:sz="6" w:space="0" w:color="auto"/>
              <w:right w:val="single" w:sz="6" w:space="0" w:color="auto"/>
            </w:tcBorders>
            <w:hideMark/>
          </w:tcPr>
          <w:p w14:paraId="6DC0EE21" w14:textId="77777777" w:rsidR="002734CB" w:rsidRPr="002734CB" w:rsidRDefault="002734CB" w:rsidP="002734CB">
            <w:pPr>
              <w:widowControl w:val="0"/>
              <w:spacing w:after="0" w:line="360"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189C5C89"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90C2DAB"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t>Disability</w:t>
            </w:r>
          </w:p>
        </w:tc>
        <w:tc>
          <w:tcPr>
            <w:tcW w:w="2490" w:type="dxa"/>
            <w:tcBorders>
              <w:top w:val="single" w:sz="6" w:space="0" w:color="auto"/>
              <w:left w:val="single" w:sz="6" w:space="0" w:color="auto"/>
              <w:bottom w:val="single" w:sz="6" w:space="0" w:color="auto"/>
              <w:right w:val="single" w:sz="6" w:space="0" w:color="auto"/>
            </w:tcBorders>
            <w:hideMark/>
          </w:tcPr>
          <w:p w14:paraId="7340D0EF"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72313675"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96A30D" w14:textId="77777777" w:rsidR="002734CB" w:rsidRPr="002734CB" w:rsidRDefault="002734CB" w:rsidP="002734CB">
            <w:pPr>
              <w:widowControl w:val="0"/>
              <w:spacing w:after="0" w:line="256" w:lineRule="auto"/>
              <w:ind w:left="732" w:hanging="12"/>
              <w:rPr>
                <w:rFonts w:ascii="Arial" w:eastAsia="Times New Roman" w:hAnsi="Arial" w:cs="Arial"/>
                <w:color w:val="0000FF"/>
                <w:sz w:val="24"/>
                <w:szCs w:val="20"/>
              </w:rPr>
            </w:pPr>
            <w:r w:rsidRPr="002734CB">
              <w:rPr>
                <w:rFonts w:ascii="Arial" w:eastAsia="Times New Roman" w:hAnsi="Arial" w:cs="Arial"/>
                <w:color w:val="0000FF"/>
                <w:sz w:val="24"/>
                <w:szCs w:val="20"/>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4AF9F4CD"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0E1A6B92"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5032C79"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t>Race</w:t>
            </w:r>
          </w:p>
        </w:tc>
        <w:tc>
          <w:tcPr>
            <w:tcW w:w="2490" w:type="dxa"/>
            <w:tcBorders>
              <w:top w:val="single" w:sz="6" w:space="0" w:color="auto"/>
              <w:left w:val="single" w:sz="6" w:space="0" w:color="auto"/>
              <w:bottom w:val="single" w:sz="6" w:space="0" w:color="auto"/>
              <w:right w:val="single" w:sz="6" w:space="0" w:color="auto"/>
            </w:tcBorders>
            <w:hideMark/>
          </w:tcPr>
          <w:p w14:paraId="45CE1578"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3C7BD65E"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69D84C0"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03FA82E2"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518CF2C3"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DBABD0" w14:textId="77777777" w:rsidR="002734CB" w:rsidRPr="002734CB" w:rsidRDefault="002734CB" w:rsidP="002734CB">
            <w:pPr>
              <w:widowControl w:val="0"/>
              <w:spacing w:after="0" w:line="256" w:lineRule="auto"/>
              <w:ind w:left="720"/>
              <w:rPr>
                <w:rFonts w:ascii="Arial" w:eastAsia="Times New Roman" w:hAnsi="Arial" w:cs="Arial"/>
                <w:color w:val="0000FF"/>
                <w:sz w:val="24"/>
                <w:szCs w:val="20"/>
              </w:rPr>
            </w:pPr>
            <w:r w:rsidRPr="002734CB">
              <w:rPr>
                <w:rFonts w:ascii="Arial" w:eastAsia="Times New Roman" w:hAnsi="Arial" w:cs="Arial"/>
                <w:color w:val="0000FF"/>
                <w:sz w:val="24"/>
                <w:szCs w:val="20"/>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075B3856"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1C2E9025"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4A1389" w14:textId="77777777" w:rsidR="002734CB" w:rsidRPr="002734CB" w:rsidRDefault="002734CB" w:rsidP="002734CB">
            <w:pPr>
              <w:widowControl w:val="0"/>
              <w:spacing w:after="0" w:line="256" w:lineRule="auto"/>
              <w:ind w:left="732" w:hanging="12"/>
              <w:rPr>
                <w:rFonts w:ascii="Arial" w:eastAsia="Times New Roman" w:hAnsi="Arial" w:cs="Arial"/>
                <w:color w:val="0000FF"/>
                <w:sz w:val="24"/>
                <w:szCs w:val="20"/>
              </w:rPr>
            </w:pPr>
            <w:r w:rsidRPr="002734CB">
              <w:rPr>
                <w:rFonts w:ascii="Arial" w:eastAsia="Times New Roman" w:hAnsi="Arial" w:cs="Arial"/>
                <w:color w:val="0000FF"/>
                <w:sz w:val="24"/>
                <w:szCs w:val="20"/>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5FDC2970"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4084608E"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15CA8D8"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t>Sex</w:t>
            </w:r>
          </w:p>
        </w:tc>
        <w:tc>
          <w:tcPr>
            <w:tcW w:w="2490" w:type="dxa"/>
            <w:tcBorders>
              <w:top w:val="single" w:sz="6" w:space="0" w:color="auto"/>
              <w:left w:val="single" w:sz="6" w:space="0" w:color="auto"/>
              <w:bottom w:val="single" w:sz="6" w:space="0" w:color="auto"/>
              <w:right w:val="single" w:sz="6" w:space="0" w:color="auto"/>
            </w:tcBorders>
            <w:hideMark/>
          </w:tcPr>
          <w:p w14:paraId="1AC6324C"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01F14632"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1790459" w14:textId="77777777" w:rsidR="002734CB" w:rsidRPr="002734CB" w:rsidRDefault="002734CB" w:rsidP="002734CB">
            <w:pPr>
              <w:widowControl w:val="0"/>
              <w:spacing w:after="0" w:line="256" w:lineRule="auto"/>
              <w:ind w:left="720"/>
              <w:rPr>
                <w:rFonts w:ascii="Arial" w:eastAsia="Times New Roman" w:hAnsi="Arial" w:cs="Arial"/>
                <w:color w:val="0000FF"/>
                <w:sz w:val="24"/>
                <w:szCs w:val="20"/>
              </w:rPr>
            </w:pPr>
            <w:r w:rsidRPr="002734CB">
              <w:rPr>
                <w:rFonts w:ascii="Arial" w:eastAsia="Times New Roman" w:hAnsi="Arial" w:cs="Arial"/>
                <w:color w:val="0000FF"/>
                <w:sz w:val="24"/>
                <w:szCs w:val="20"/>
              </w:rPr>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0AA89F3B"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34189B45"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01EA2A4" w14:textId="77777777" w:rsidR="002734CB" w:rsidRPr="002734CB" w:rsidRDefault="002734CB" w:rsidP="002734CB">
            <w:pPr>
              <w:widowControl w:val="0"/>
              <w:spacing w:after="0" w:line="256" w:lineRule="auto"/>
              <w:rPr>
                <w:rFonts w:ascii="Arial" w:eastAsia="Times New Roman" w:hAnsi="Arial" w:cs="Arial"/>
                <w:color w:val="0000FF"/>
                <w:sz w:val="24"/>
                <w:szCs w:val="20"/>
              </w:rPr>
            </w:pPr>
            <w:r w:rsidRPr="002734CB">
              <w:rPr>
                <w:rFonts w:ascii="Arial" w:eastAsia="Times New Roman" w:hAnsi="Arial" w:cs="Arial"/>
                <w:b/>
                <w:color w:val="0000FF"/>
                <w:sz w:val="24"/>
                <w:szCs w:val="20"/>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52522314"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p>
        </w:tc>
      </w:tr>
      <w:tr w:rsidR="002734CB" w:rsidRPr="002734CB" w14:paraId="00E8D258"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097A36" w14:textId="77777777" w:rsidR="002734CB" w:rsidRPr="002734CB" w:rsidRDefault="002734CB" w:rsidP="002734CB">
            <w:pPr>
              <w:widowControl w:val="0"/>
              <w:spacing w:after="0" w:line="256" w:lineRule="auto"/>
              <w:ind w:left="720"/>
              <w:rPr>
                <w:rFonts w:ascii="Arial" w:eastAsia="Times New Roman" w:hAnsi="Arial" w:cs="Arial"/>
                <w:b/>
                <w:color w:val="0000FF"/>
                <w:sz w:val="24"/>
                <w:szCs w:val="20"/>
              </w:rPr>
            </w:pPr>
            <w:r w:rsidRPr="002734CB">
              <w:rPr>
                <w:rFonts w:ascii="Arial" w:eastAsia="Times New Roman" w:hAnsi="Arial" w:cs="Arial"/>
                <w:color w:val="0000FF"/>
                <w:sz w:val="24"/>
                <w:szCs w:val="20"/>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19A242C9"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r w:rsidR="002734CB" w:rsidRPr="002734CB" w14:paraId="3C69ED83"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EDA2BB8" w14:textId="77777777" w:rsidR="002734CB" w:rsidRPr="002734CB" w:rsidRDefault="002734CB" w:rsidP="002734CB">
            <w:pPr>
              <w:widowControl w:val="0"/>
              <w:spacing w:after="0" w:line="256" w:lineRule="auto"/>
              <w:ind w:left="720"/>
              <w:rPr>
                <w:rFonts w:ascii="Arial" w:eastAsia="Times New Roman" w:hAnsi="Arial" w:cs="Arial"/>
                <w:color w:val="0000FF"/>
                <w:sz w:val="24"/>
                <w:szCs w:val="20"/>
              </w:rPr>
            </w:pPr>
            <w:r w:rsidRPr="002734CB">
              <w:rPr>
                <w:rFonts w:ascii="Arial" w:eastAsia="Times New Roman" w:hAnsi="Arial" w:cs="Arial"/>
                <w:color w:val="0000FF"/>
                <w:sz w:val="24"/>
                <w:szCs w:val="20"/>
              </w:rPr>
              <w:t>Care Leavers</w:t>
            </w:r>
          </w:p>
        </w:tc>
        <w:tc>
          <w:tcPr>
            <w:tcW w:w="2490" w:type="dxa"/>
            <w:tcBorders>
              <w:top w:val="single" w:sz="6" w:space="0" w:color="auto"/>
              <w:left w:val="single" w:sz="6" w:space="0" w:color="auto"/>
              <w:bottom w:val="single" w:sz="6" w:space="0" w:color="auto"/>
              <w:right w:val="single" w:sz="6" w:space="0" w:color="auto"/>
            </w:tcBorders>
            <w:hideMark/>
          </w:tcPr>
          <w:p w14:paraId="12CC2311"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Y</w:t>
            </w:r>
          </w:p>
        </w:tc>
      </w:tr>
    </w:tbl>
    <w:p w14:paraId="46C9861E" w14:textId="77777777" w:rsidR="002734CB" w:rsidRPr="002734CB" w:rsidRDefault="002734CB" w:rsidP="002734CB">
      <w:pPr>
        <w:widowControl w:val="0"/>
        <w:spacing w:before="120" w:after="120" w:line="256" w:lineRule="auto"/>
        <w:rPr>
          <w:rFonts w:ascii="Calibri" w:eastAsia="Calibri" w:hAnsi="Calibri" w:cs="Times New Roman"/>
          <w:kern w:val="0"/>
          <w:sz w:val="24"/>
          <w:szCs w:val="20"/>
          <w:lang w:val="en-US"/>
          <w14:ligatures w14:val="none"/>
        </w:rPr>
      </w:pPr>
    </w:p>
    <w:p w14:paraId="3C2B0A56" w14:textId="77777777" w:rsidR="002734CB" w:rsidRPr="002734CB" w:rsidRDefault="002734CB" w:rsidP="002734CB">
      <w:pPr>
        <w:widowControl w:val="0"/>
        <w:spacing w:before="120" w:after="120" w:line="256" w:lineRule="auto"/>
        <w:ind w:left="709"/>
        <w:rPr>
          <w:rFonts w:ascii="Calibri" w:eastAsia="Calibri" w:hAnsi="Calibri" w:cs="Times New Roman"/>
          <w:kern w:val="0"/>
          <w:sz w:val="24"/>
          <w:szCs w:val="20"/>
          <w:lang w:val="en-US"/>
          <w14:ligatures w14:val="none"/>
        </w:rPr>
      </w:pPr>
    </w:p>
    <w:p w14:paraId="5A384C20" w14:textId="77777777" w:rsidR="002734CB" w:rsidRPr="002734CB" w:rsidRDefault="002734CB" w:rsidP="002734CB">
      <w:pPr>
        <w:keepNext/>
        <w:keepLines/>
        <w:widowControl w:val="0"/>
        <w:spacing w:before="360" w:after="80" w:line="240" w:lineRule="auto"/>
        <w:outlineLvl w:val="0"/>
        <w:rPr>
          <w:rFonts w:ascii="Aptos Display" w:eastAsia="Yu Gothic Light" w:hAnsi="Aptos Display" w:cs="Times New Roman"/>
          <w:color w:val="2E74B5"/>
          <w:kern w:val="0"/>
          <w:sz w:val="40"/>
          <w:szCs w:val="40"/>
          <w14:ligatures w14:val="none"/>
        </w:rPr>
      </w:pPr>
      <w:r w:rsidRPr="002734CB">
        <w:rPr>
          <w:rFonts w:ascii="Aptos Display" w:eastAsia="Yu Gothic Light" w:hAnsi="Aptos Display" w:cs="Times New Roman"/>
          <w:color w:val="2E74B5"/>
          <w:kern w:val="0"/>
          <w:sz w:val="40"/>
          <w:szCs w:val="40"/>
          <w14:ligatures w14:val="none"/>
        </w:rPr>
        <w:t>Section 2: What the impact of the proposal is likely to be</w:t>
      </w:r>
    </w:p>
    <w:p w14:paraId="3CCD3B05"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p>
    <w:p w14:paraId="285E0F07" w14:textId="77777777" w:rsidR="002734CB" w:rsidRPr="002734CB" w:rsidRDefault="002734CB" w:rsidP="002734CB">
      <w:pPr>
        <w:widowControl w:val="0"/>
        <w:numPr>
          <w:ilvl w:val="1"/>
          <w:numId w:val="2"/>
        </w:numPr>
        <w:spacing w:after="0" w:line="240" w:lineRule="auto"/>
        <w:rPr>
          <w:rFonts w:ascii="Arial" w:eastAsia="Times New Roman" w:hAnsi="Arial" w:cs="Arial"/>
          <w:b/>
          <w:color w:val="000080"/>
          <w:kern w:val="0"/>
          <w:sz w:val="24"/>
          <w:szCs w:val="20"/>
          <w14:ligatures w14:val="none"/>
        </w:rPr>
      </w:pPr>
      <w:r w:rsidRPr="002734CB">
        <w:rPr>
          <w:rFonts w:ascii="Arial" w:eastAsia="Times New Roman" w:hAnsi="Arial" w:cs="Arial"/>
          <w:b/>
          <w:color w:val="000080"/>
          <w:kern w:val="0"/>
          <w:sz w:val="24"/>
          <w:szCs w:val="20"/>
          <w14:ligatures w14:val="none"/>
        </w:rPr>
        <w:t xml:space="preserve">Will this proposal advance </w:t>
      </w:r>
      <w:r w:rsidRPr="002734CB">
        <w:rPr>
          <w:rFonts w:ascii="Arial" w:eastAsia="Times New Roman" w:hAnsi="Arial" w:cs="Arial"/>
          <w:b/>
          <w:color w:val="000080"/>
          <w:kern w:val="0"/>
          <w:sz w:val="24"/>
          <w:szCs w:val="20"/>
          <w:u w:val="single"/>
          <w14:ligatures w14:val="none"/>
        </w:rPr>
        <w:t>equality of opportunity</w:t>
      </w:r>
      <w:r w:rsidRPr="002734CB">
        <w:rPr>
          <w:rFonts w:ascii="Arial" w:eastAsia="Times New Roman" w:hAnsi="Arial" w:cs="Arial"/>
          <w:b/>
          <w:color w:val="000080"/>
          <w:kern w:val="0"/>
          <w:sz w:val="24"/>
          <w:szCs w:val="20"/>
          <w14:ligatures w14:val="none"/>
        </w:rPr>
        <w:t xml:space="preserve"> for people who share a protected characteristic and/or </w:t>
      </w:r>
      <w:r w:rsidRPr="002734CB">
        <w:rPr>
          <w:rFonts w:ascii="Arial" w:eastAsia="Times New Roman" w:hAnsi="Arial" w:cs="Arial"/>
          <w:b/>
          <w:color w:val="000080"/>
          <w:kern w:val="0"/>
          <w:sz w:val="24"/>
          <w:szCs w:val="20"/>
          <w:u w:val="single"/>
          <w14:ligatures w14:val="none"/>
        </w:rPr>
        <w:t>foster good relations</w:t>
      </w:r>
      <w:r w:rsidRPr="002734CB">
        <w:rPr>
          <w:rFonts w:ascii="Arial" w:eastAsia="Times New Roman" w:hAnsi="Arial" w:cs="Arial"/>
          <w:b/>
          <w:color w:val="000080"/>
          <w:kern w:val="0"/>
          <w:sz w:val="24"/>
          <w:szCs w:val="20"/>
          <w14:ligatures w14:val="none"/>
        </w:rPr>
        <w:t xml:space="preserve"> between people who share a protected characteristic and those that do not? If yes, please explain further.</w:t>
      </w:r>
    </w:p>
    <w:p w14:paraId="3B733BB6" w14:textId="77777777" w:rsidR="002734CB" w:rsidRPr="002734CB" w:rsidRDefault="002734CB" w:rsidP="002734CB">
      <w:pPr>
        <w:widowControl w:val="0"/>
        <w:spacing w:after="0" w:line="240" w:lineRule="auto"/>
        <w:ind w:left="720"/>
        <w:rPr>
          <w:rFonts w:ascii="Arial" w:eastAsia="Times New Roman" w:hAnsi="Arial" w:cs="Arial"/>
          <w:b/>
          <w:color w:val="000080"/>
          <w:kern w:val="0"/>
          <w:sz w:val="24"/>
          <w:szCs w:val="20"/>
          <w14:ligatures w14:val="none"/>
        </w:rPr>
      </w:pPr>
    </w:p>
    <w:p w14:paraId="4EC6897C" w14:textId="77777777" w:rsidR="002734CB" w:rsidRPr="002734CB" w:rsidRDefault="002734CB" w:rsidP="002734CB">
      <w:pPr>
        <w:widowControl w:val="0"/>
        <w:spacing w:before="120" w:after="120" w:line="240" w:lineRule="auto"/>
        <w:ind w:left="720"/>
        <w:rPr>
          <w:rFonts w:ascii="Arial" w:eastAsia="Times New Roman" w:hAnsi="Arial" w:cs="Arial"/>
          <w:kern w:val="0"/>
          <w:sz w:val="24"/>
          <w:szCs w:val="20"/>
          <w14:ligatures w14:val="none"/>
        </w:rPr>
      </w:pPr>
      <w:r w:rsidRPr="002734CB">
        <w:rPr>
          <w:rFonts w:ascii="Arial" w:eastAsia="Times New Roman" w:hAnsi="Arial" w:cs="Arial"/>
          <w:kern w:val="0"/>
          <w:sz w:val="24"/>
          <w:szCs w:val="20"/>
          <w14:ligatures w14:val="none"/>
        </w:rPr>
        <w:t>No</w:t>
      </w:r>
    </w:p>
    <w:p w14:paraId="3195481E" w14:textId="77777777" w:rsidR="002734CB" w:rsidRPr="002734CB" w:rsidRDefault="002734CB" w:rsidP="002734CB">
      <w:pPr>
        <w:widowControl w:val="0"/>
        <w:spacing w:before="120" w:after="120" w:line="240" w:lineRule="auto"/>
        <w:ind w:left="180"/>
        <w:rPr>
          <w:rFonts w:ascii="Arial" w:eastAsia="Times New Roman" w:hAnsi="Arial" w:cs="Arial"/>
          <w:kern w:val="0"/>
          <w:sz w:val="24"/>
          <w:szCs w:val="20"/>
          <w14:ligatures w14:val="none"/>
        </w:rPr>
      </w:pPr>
    </w:p>
    <w:p w14:paraId="46FC7A38"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p>
    <w:p w14:paraId="5EE98F95"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p>
    <w:p w14:paraId="41362DC8" w14:textId="77777777" w:rsidR="002734CB" w:rsidRPr="002734CB" w:rsidRDefault="002734CB" w:rsidP="002734CB">
      <w:pPr>
        <w:widowControl w:val="0"/>
        <w:numPr>
          <w:ilvl w:val="1"/>
          <w:numId w:val="2"/>
        </w:numPr>
        <w:spacing w:after="0" w:line="240" w:lineRule="auto"/>
        <w:rPr>
          <w:rFonts w:ascii="Arial" w:eastAsia="Times New Roman" w:hAnsi="Arial" w:cs="Arial"/>
          <w:b/>
          <w:color w:val="000080"/>
          <w:kern w:val="0"/>
          <w:sz w:val="24"/>
          <w:szCs w:val="20"/>
          <w14:ligatures w14:val="none"/>
        </w:rPr>
      </w:pPr>
      <w:r w:rsidRPr="002734CB">
        <w:rPr>
          <w:rFonts w:ascii="Arial" w:eastAsia="Times New Roman" w:hAnsi="Arial" w:cs="Arial"/>
          <w:b/>
          <w:color w:val="000080"/>
          <w:kern w:val="0"/>
          <w:sz w:val="24"/>
          <w:szCs w:val="20"/>
          <w14:ligatures w14:val="none"/>
        </w:rPr>
        <w:t xml:space="preserve">Will this proposal have a positive impact and help to </w:t>
      </w:r>
      <w:r w:rsidRPr="002734CB">
        <w:rPr>
          <w:rFonts w:ascii="Arial" w:eastAsia="Times New Roman" w:hAnsi="Arial" w:cs="Arial"/>
          <w:b/>
          <w:color w:val="000080"/>
          <w:kern w:val="0"/>
          <w:sz w:val="24"/>
          <w:szCs w:val="20"/>
          <w:u w:val="single"/>
          <w14:ligatures w14:val="none"/>
        </w:rPr>
        <w:t>eliminate discrimination and harassment against, or the victimisation</w:t>
      </w:r>
      <w:r w:rsidRPr="002734CB">
        <w:rPr>
          <w:rFonts w:ascii="Arial" w:eastAsia="Times New Roman" w:hAnsi="Arial" w:cs="Arial"/>
          <w:b/>
          <w:color w:val="000080"/>
          <w:kern w:val="0"/>
          <w:sz w:val="24"/>
          <w:szCs w:val="20"/>
          <w14:ligatures w14:val="none"/>
        </w:rPr>
        <w:t xml:space="preserve"> of people who share a protected characteristic? If yes, please explain further.</w:t>
      </w:r>
    </w:p>
    <w:p w14:paraId="568725A6" w14:textId="77777777" w:rsidR="002734CB" w:rsidRPr="002734CB" w:rsidRDefault="002734CB" w:rsidP="002734CB">
      <w:pPr>
        <w:widowControl w:val="0"/>
        <w:spacing w:after="0" w:line="240" w:lineRule="auto"/>
        <w:rPr>
          <w:rFonts w:ascii="Arial" w:eastAsia="Times New Roman" w:hAnsi="Arial" w:cs="Arial"/>
          <w:b/>
          <w:bCs/>
          <w:color w:val="000080"/>
          <w:kern w:val="0"/>
          <w:sz w:val="24"/>
          <w:szCs w:val="20"/>
          <w14:ligatures w14:val="none"/>
        </w:rPr>
      </w:pPr>
    </w:p>
    <w:p w14:paraId="19BC42E6" w14:textId="77777777" w:rsidR="002734CB" w:rsidRPr="002734CB" w:rsidRDefault="002734CB" w:rsidP="002734CB">
      <w:pPr>
        <w:widowControl w:val="0"/>
        <w:spacing w:after="0" w:line="240" w:lineRule="auto"/>
        <w:ind w:left="720"/>
        <w:rPr>
          <w:rFonts w:ascii="Arial" w:eastAsia="Times New Roman" w:hAnsi="Arial" w:cs="Arial"/>
          <w:kern w:val="0"/>
          <w14:ligatures w14:val="none"/>
        </w:rPr>
      </w:pPr>
      <w:r w:rsidRPr="002734CB">
        <w:rPr>
          <w:rFonts w:ascii="Arial" w:eastAsia="Times New Roman" w:hAnsi="Arial" w:cs="Arial"/>
          <w:kern w:val="0"/>
          <w14:ligatures w14:val="none"/>
        </w:rPr>
        <w:t>The enhanced support offer will enable people who share a protected characteristic to retain their independence within their own home (or supported living) while enabling them to continue to actively engage in their wider community. The approach we are taking should help reduce the potential for such exclusion and isolation.</w:t>
      </w:r>
    </w:p>
    <w:p w14:paraId="665F331D" w14:textId="77777777" w:rsidR="002734CB" w:rsidRPr="002734CB" w:rsidRDefault="002734CB" w:rsidP="002734CB">
      <w:pPr>
        <w:widowControl w:val="0"/>
        <w:spacing w:after="0" w:line="240" w:lineRule="auto"/>
        <w:ind w:left="720"/>
        <w:rPr>
          <w:rFonts w:ascii="Arial" w:eastAsia="Times New Roman" w:hAnsi="Arial" w:cs="Arial"/>
          <w:kern w:val="0"/>
          <w14:ligatures w14:val="none"/>
        </w:rPr>
      </w:pPr>
    </w:p>
    <w:p w14:paraId="6D38DD43" w14:textId="77777777" w:rsidR="002734CB" w:rsidRPr="002734CB" w:rsidRDefault="002734CB" w:rsidP="002734CB">
      <w:pPr>
        <w:widowControl w:val="0"/>
        <w:spacing w:after="0" w:line="240" w:lineRule="auto"/>
        <w:ind w:left="720"/>
        <w:rPr>
          <w:rFonts w:ascii="Arial" w:eastAsia="Times New Roman" w:hAnsi="Arial" w:cs="Arial"/>
          <w:kern w:val="0"/>
          <w14:ligatures w14:val="none"/>
        </w:rPr>
      </w:pPr>
      <w:r w:rsidRPr="002734CB">
        <w:rPr>
          <w:rFonts w:ascii="Arial" w:eastAsia="Times New Roman" w:hAnsi="Arial" w:cs="Arial"/>
          <w:kern w:val="0"/>
          <w14:ligatures w14:val="none"/>
        </w:rPr>
        <w:t xml:space="preserve">In addition the new system will enable better collection of data on service users which will ensure that there is a better understanding on who is using the service including from groups with protected characteristics. </w:t>
      </w:r>
    </w:p>
    <w:p w14:paraId="398D4B9A" w14:textId="77777777" w:rsidR="002734CB" w:rsidRPr="002734CB" w:rsidRDefault="002734CB" w:rsidP="002734CB">
      <w:pPr>
        <w:widowControl w:val="0"/>
        <w:spacing w:after="0" w:line="240" w:lineRule="auto"/>
        <w:rPr>
          <w:rFonts w:ascii="Arial" w:eastAsia="Times New Roman" w:hAnsi="Arial" w:cs="Arial"/>
          <w:b/>
          <w:bCs/>
          <w:color w:val="000080"/>
          <w:kern w:val="0"/>
          <w:sz w:val="24"/>
          <w:szCs w:val="20"/>
          <w14:ligatures w14:val="none"/>
        </w:rPr>
      </w:pPr>
    </w:p>
    <w:p w14:paraId="7C9A1AF3" w14:textId="0085F59D" w:rsidR="002734CB" w:rsidRPr="002734CB" w:rsidRDefault="002734CB" w:rsidP="002734CB">
      <w:pPr>
        <w:widowControl w:val="0"/>
        <w:numPr>
          <w:ilvl w:val="1"/>
          <w:numId w:val="3"/>
        </w:numPr>
        <w:spacing w:after="0" w:line="240" w:lineRule="auto"/>
        <w:rPr>
          <w:rFonts w:ascii="Arial" w:eastAsia="Times New Roman" w:hAnsi="Arial" w:cs="Arial"/>
          <w:b/>
          <w:bCs/>
          <w:color w:val="000080"/>
          <w:kern w:val="0"/>
          <w:sz w:val="24"/>
          <w:szCs w:val="20"/>
          <w14:ligatures w14:val="none"/>
        </w:rPr>
      </w:pPr>
      <w:r w:rsidRPr="002734CB">
        <w:rPr>
          <w:rFonts w:ascii="Arial" w:eastAsia="Times New Roman" w:hAnsi="Arial" w:cs="Arial"/>
          <w:b/>
          <w:bCs/>
          <w:color w:val="000080"/>
          <w:kern w:val="0"/>
          <w:sz w:val="24"/>
          <w:szCs w:val="20"/>
          <w14:ligatures w14:val="none"/>
        </w:rPr>
        <w:t>Will this proposal potentially have a negative or disproportionate impact on people who share a protected characteristic</w:t>
      </w:r>
      <w:r w:rsidR="00E87F75" w:rsidRPr="002734CB">
        <w:rPr>
          <w:rFonts w:ascii="Arial" w:eastAsia="Times New Roman" w:hAnsi="Arial" w:cs="Arial"/>
          <w:b/>
          <w:bCs/>
          <w:color w:val="000080"/>
          <w:kern w:val="0"/>
          <w:sz w:val="24"/>
          <w:szCs w:val="20"/>
          <w14:ligatures w14:val="none"/>
        </w:rPr>
        <w:t xml:space="preserve">? </w:t>
      </w:r>
      <w:r w:rsidRPr="002734CB">
        <w:rPr>
          <w:rFonts w:ascii="Arial" w:eastAsia="Times New Roman" w:hAnsi="Arial" w:cs="Arial"/>
          <w:b/>
          <w:bCs/>
          <w:color w:val="000080"/>
          <w:kern w:val="0"/>
          <w:sz w:val="24"/>
          <w:szCs w:val="20"/>
          <w14:ligatures w14:val="none"/>
        </w:rPr>
        <w:t xml:space="preserve">If yes, please explain further. </w:t>
      </w:r>
    </w:p>
    <w:p w14:paraId="3F08CB79" w14:textId="77777777" w:rsidR="002734CB" w:rsidRPr="002734CB" w:rsidRDefault="002734CB" w:rsidP="002734CB">
      <w:pPr>
        <w:widowControl w:val="0"/>
        <w:spacing w:after="0" w:line="240" w:lineRule="auto"/>
        <w:rPr>
          <w:rFonts w:ascii="Arial" w:eastAsia="Times New Roman" w:hAnsi="Arial" w:cs="Arial"/>
          <w:color w:val="000080"/>
          <w:kern w:val="0"/>
          <w:sz w:val="24"/>
          <w:szCs w:val="20"/>
          <w14:ligatures w14:val="none"/>
        </w:rPr>
      </w:pPr>
    </w:p>
    <w:p w14:paraId="4F72A9B6" w14:textId="77777777" w:rsidR="002734CB" w:rsidRPr="002734CB" w:rsidRDefault="002734CB" w:rsidP="002734CB">
      <w:pPr>
        <w:widowControl w:val="0"/>
        <w:spacing w:after="0" w:line="240" w:lineRule="auto"/>
        <w:ind w:left="720"/>
        <w:rPr>
          <w:rFonts w:ascii="Arial" w:eastAsia="Times New Roman" w:hAnsi="Arial" w:cs="Arial"/>
          <w:kern w:val="0"/>
          <w14:ligatures w14:val="none"/>
        </w:rPr>
      </w:pPr>
      <w:r w:rsidRPr="002734CB">
        <w:rPr>
          <w:rFonts w:ascii="Arial" w:eastAsia="Times New Roman" w:hAnsi="Arial" w:cs="Arial"/>
          <w:kern w:val="0"/>
          <w14:ligatures w14:val="none"/>
        </w:rPr>
        <w:t xml:space="preserve">Yes, the increase in charges may have an impact on people currently receiving a service as some will see an increase in the cost of their support package. However, this impact is not anticipated to disproportionately impact those with protected characteristics. </w:t>
      </w:r>
    </w:p>
    <w:p w14:paraId="7CE59344" w14:textId="705A2195" w:rsidR="002734CB" w:rsidRPr="002734CB" w:rsidRDefault="002734CB" w:rsidP="002734CB">
      <w:pPr>
        <w:widowControl w:val="0"/>
        <w:spacing w:after="0" w:line="240" w:lineRule="auto"/>
        <w:ind w:left="720"/>
        <w:rPr>
          <w:rFonts w:ascii="Arial" w:eastAsia="Times New Roman" w:hAnsi="Arial" w:cs="Arial"/>
          <w:kern w:val="0"/>
          <w14:ligatures w14:val="none"/>
        </w:rPr>
      </w:pPr>
      <w:r w:rsidRPr="002734CB">
        <w:rPr>
          <w:rFonts w:ascii="Arial" w:eastAsia="Times New Roman" w:hAnsi="Arial" w:cs="Arial"/>
          <w:kern w:val="0"/>
          <w14:ligatures w14:val="none"/>
        </w:rPr>
        <w:t xml:space="preserve">The proposed consultation exercise will collect more detailed information on identifying any impacts, with consideration given to the needs of users whose first language is not </w:t>
      </w:r>
      <w:r w:rsidR="001F5AC7" w:rsidRPr="002734CB">
        <w:rPr>
          <w:rFonts w:ascii="Arial" w:eastAsia="Times New Roman" w:hAnsi="Arial" w:cs="Arial"/>
          <w:kern w:val="0"/>
          <w14:ligatures w14:val="none"/>
        </w:rPr>
        <w:t>English</w:t>
      </w:r>
      <w:r w:rsidRPr="002734CB">
        <w:rPr>
          <w:rFonts w:ascii="Arial" w:eastAsia="Times New Roman" w:hAnsi="Arial" w:cs="Arial"/>
          <w:kern w:val="0"/>
          <w14:ligatures w14:val="none"/>
        </w:rPr>
        <w:t xml:space="preserve"> (race), those that are not digitally connected, low income, accessibility and disability.</w:t>
      </w:r>
    </w:p>
    <w:p w14:paraId="0E4F83FA" w14:textId="77777777" w:rsidR="002734CB" w:rsidRPr="002734CB" w:rsidRDefault="002734CB" w:rsidP="002734CB">
      <w:pPr>
        <w:widowControl w:val="0"/>
        <w:spacing w:after="0" w:line="240" w:lineRule="auto"/>
        <w:ind w:firstLine="720"/>
        <w:rPr>
          <w:rFonts w:ascii="Arial" w:eastAsia="Times New Roman" w:hAnsi="Arial" w:cs="Arial"/>
          <w:color w:val="000080"/>
          <w:kern w:val="0"/>
          <w:sz w:val="24"/>
          <w:szCs w:val="20"/>
          <w14:ligatures w14:val="none"/>
        </w:rPr>
      </w:pPr>
    </w:p>
    <w:p w14:paraId="1B86D36E" w14:textId="77777777" w:rsidR="002734CB" w:rsidRPr="002734CB" w:rsidRDefault="002734CB" w:rsidP="002734CB">
      <w:pPr>
        <w:widowControl w:val="0"/>
        <w:spacing w:after="0" w:line="240" w:lineRule="auto"/>
        <w:rPr>
          <w:rFonts w:ascii="Arial" w:eastAsia="Times New Roman" w:hAnsi="Arial" w:cs="Arial"/>
          <w:color w:val="000080"/>
          <w:kern w:val="0"/>
          <w:sz w:val="24"/>
          <w:szCs w:val="20"/>
          <w14:ligatures w14:val="none"/>
        </w:rPr>
      </w:pPr>
    </w:p>
    <w:p w14:paraId="1E69F2FD" w14:textId="77777777" w:rsidR="002734CB" w:rsidRPr="002734CB" w:rsidRDefault="002734CB" w:rsidP="002734CB">
      <w:pPr>
        <w:widowControl w:val="0"/>
        <w:spacing w:after="0" w:line="240" w:lineRule="auto"/>
        <w:ind w:left="720" w:hanging="720"/>
        <w:rPr>
          <w:rFonts w:ascii="Arial" w:eastAsia="Times New Roman" w:hAnsi="Arial" w:cs="Arial"/>
          <w:b/>
          <w:color w:val="000080"/>
          <w:kern w:val="0"/>
          <w:sz w:val="24"/>
          <w:szCs w:val="20"/>
          <w14:ligatures w14:val="none"/>
        </w:rPr>
      </w:pPr>
      <w:r w:rsidRPr="002734CB">
        <w:rPr>
          <w:rFonts w:ascii="Arial" w:eastAsia="Times New Roman" w:hAnsi="Arial" w:cs="Arial"/>
          <w:b/>
          <w:color w:val="000080"/>
          <w:kern w:val="0"/>
          <w:sz w:val="24"/>
          <w:szCs w:val="20"/>
          <w14:ligatures w14:val="none"/>
        </w:rPr>
        <w:t>2.4</w:t>
      </w:r>
      <w:r w:rsidRPr="002734CB">
        <w:rPr>
          <w:rFonts w:ascii="Arial" w:eastAsia="Times New Roman" w:hAnsi="Arial" w:cs="Arial"/>
          <w:b/>
          <w:color w:val="000080"/>
          <w:kern w:val="0"/>
          <w:sz w:val="24"/>
          <w:szCs w:val="20"/>
          <w14:ligatures w14:val="none"/>
        </w:rPr>
        <w:tab/>
        <w:t xml:space="preserve">Please indicate the </w:t>
      </w:r>
      <w:r w:rsidRPr="002734CB">
        <w:rPr>
          <w:rFonts w:ascii="Arial" w:eastAsia="Times New Roman" w:hAnsi="Arial" w:cs="Arial"/>
          <w:b/>
          <w:color w:val="000080"/>
          <w:kern w:val="0"/>
          <w:sz w:val="24"/>
          <w:szCs w:val="20"/>
          <w:u w:val="single"/>
          <w14:ligatures w14:val="none"/>
        </w:rPr>
        <w:t>level</w:t>
      </w:r>
      <w:r w:rsidRPr="002734CB">
        <w:rPr>
          <w:rFonts w:ascii="Arial" w:eastAsia="Times New Roman" w:hAnsi="Arial" w:cs="Arial"/>
          <w:b/>
          <w:color w:val="000080"/>
          <w:kern w:val="0"/>
          <w:sz w:val="24"/>
          <w:szCs w:val="20"/>
          <w14:ligatures w14:val="none"/>
        </w:rPr>
        <w:t xml:space="preserve"> of negative impact on each of the protected characteristics?</w:t>
      </w:r>
    </w:p>
    <w:p w14:paraId="619B8716" w14:textId="77777777" w:rsidR="002734CB" w:rsidRPr="002734CB" w:rsidRDefault="002734CB" w:rsidP="002734CB">
      <w:pPr>
        <w:widowControl w:val="0"/>
        <w:spacing w:after="0" w:line="240" w:lineRule="auto"/>
        <w:ind w:firstLine="720"/>
        <w:rPr>
          <w:rFonts w:ascii="Arial" w:eastAsia="Times New Roman" w:hAnsi="Arial" w:cs="Arial"/>
          <w:i/>
          <w:kern w:val="0"/>
          <w:sz w:val="24"/>
          <w:szCs w:val="20"/>
          <w14:ligatures w14:val="none"/>
        </w:rPr>
      </w:pPr>
      <w:r w:rsidRPr="002734CB">
        <w:rPr>
          <w:rFonts w:ascii="Arial" w:eastAsia="Times New Roman" w:hAnsi="Arial" w:cs="Arial"/>
          <w:color w:val="000080"/>
          <w:kern w:val="0"/>
          <w:sz w:val="24"/>
          <w:szCs w:val="20"/>
          <w14:ligatures w14:val="none"/>
        </w:rPr>
        <w:t>(Please indicate high (H), medium (M), low (L), no effect (N) for each)</w:t>
      </w:r>
      <w:r w:rsidRPr="002734CB">
        <w:rPr>
          <w:rFonts w:ascii="Arial" w:eastAsia="Times New Roman" w:hAnsi="Arial" w:cs="Arial"/>
          <w:i/>
          <w:kern w:val="0"/>
          <w:sz w:val="24"/>
          <w:szCs w:val="20"/>
          <w14:ligatures w14:val="none"/>
        </w:rPr>
        <w:t>.</w:t>
      </w:r>
    </w:p>
    <w:p w14:paraId="269A3328" w14:textId="77777777" w:rsidR="002734CB" w:rsidRPr="002734CB" w:rsidRDefault="002734CB" w:rsidP="002734CB">
      <w:pPr>
        <w:widowControl w:val="0"/>
        <w:spacing w:after="0" w:line="240" w:lineRule="auto"/>
        <w:ind w:firstLine="720"/>
        <w:rPr>
          <w:rFonts w:ascii="Arial" w:eastAsia="Times New Roman" w:hAnsi="Arial" w:cs="Arial"/>
          <w:i/>
          <w:kern w:val="0"/>
          <w:sz w:val="24"/>
          <w:szCs w:val="20"/>
          <w14:ligatures w14:val="none"/>
        </w:rPr>
      </w:pPr>
    </w:p>
    <w:p w14:paraId="04A9490C" w14:textId="79629771" w:rsidR="002734CB" w:rsidRPr="002734CB" w:rsidRDefault="002734CB" w:rsidP="002734CB">
      <w:pPr>
        <w:widowControl w:val="0"/>
        <w:spacing w:after="0" w:line="240" w:lineRule="auto"/>
        <w:ind w:left="720"/>
        <w:rPr>
          <w:rFonts w:ascii="Arial" w:eastAsia="Times New Roman" w:hAnsi="Arial" w:cs="Arial"/>
          <w:kern w:val="0"/>
          <w:sz w:val="24"/>
          <w:szCs w:val="20"/>
          <w14:ligatures w14:val="none"/>
        </w:rPr>
      </w:pPr>
      <w:r w:rsidRPr="002734CB">
        <w:rPr>
          <w:rFonts w:ascii="Arial" w:eastAsia="Times New Roman" w:hAnsi="Arial" w:cs="Arial"/>
          <w:kern w:val="0"/>
          <w:sz w:val="24"/>
          <w:szCs w:val="20"/>
          <w14:ligatures w14:val="none"/>
        </w:rPr>
        <w:t xml:space="preserve">As this is an internal replacement of case management software, we </w:t>
      </w:r>
      <w:r w:rsidR="00E87F75" w:rsidRPr="002734CB">
        <w:rPr>
          <w:rFonts w:ascii="Arial" w:eastAsia="Times New Roman" w:hAnsi="Arial" w:cs="Arial"/>
          <w:kern w:val="0"/>
          <w:sz w:val="24"/>
          <w:szCs w:val="20"/>
          <w14:ligatures w14:val="none"/>
        </w:rPr>
        <w:t>do not</w:t>
      </w:r>
      <w:r w:rsidRPr="002734CB">
        <w:rPr>
          <w:rFonts w:ascii="Arial" w:eastAsia="Times New Roman" w:hAnsi="Arial" w:cs="Arial"/>
          <w:kern w:val="0"/>
          <w:sz w:val="24"/>
          <w:szCs w:val="20"/>
          <w14:ligatures w14:val="none"/>
        </w:rPr>
        <w:t xml:space="preserve"> anticipate any direct impact on staff</w:t>
      </w:r>
      <w:r w:rsidR="00E87F75" w:rsidRPr="002734CB">
        <w:rPr>
          <w:rFonts w:ascii="Arial" w:eastAsia="Times New Roman" w:hAnsi="Arial" w:cs="Arial"/>
          <w:kern w:val="0"/>
          <w:sz w:val="24"/>
          <w:szCs w:val="20"/>
          <w14:ligatures w14:val="none"/>
        </w:rPr>
        <w:t xml:space="preserve">. </w:t>
      </w:r>
    </w:p>
    <w:p w14:paraId="6D63F7B8" w14:textId="77777777" w:rsidR="002734CB" w:rsidRPr="002734CB" w:rsidRDefault="002734CB" w:rsidP="002734CB">
      <w:pPr>
        <w:widowControl w:val="0"/>
        <w:spacing w:after="0" w:line="240" w:lineRule="auto"/>
        <w:ind w:firstLine="720"/>
        <w:rPr>
          <w:rFonts w:ascii="Arial" w:eastAsia="Times New Roman" w:hAnsi="Arial" w:cs="Arial"/>
          <w:color w:val="000080"/>
          <w:kern w:val="0"/>
          <w:sz w:val="24"/>
          <w:szCs w:val="20"/>
          <w14:ligatures w14:val="none"/>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734CB" w:rsidRPr="002734CB" w14:paraId="29018BE0" w14:textId="77777777" w:rsidTr="002734CB">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F234E0C" w14:textId="77777777" w:rsidR="002734CB" w:rsidRPr="002734CB" w:rsidRDefault="002734CB" w:rsidP="002734CB">
            <w:pPr>
              <w:widowControl w:val="0"/>
              <w:spacing w:after="0" w:line="256" w:lineRule="auto"/>
              <w:ind w:left="374" w:hanging="374"/>
              <w:rPr>
                <w:rFonts w:ascii="Arial" w:eastAsia="Times New Roman" w:hAnsi="Arial" w:cs="Arial"/>
                <w:b/>
                <w:color w:val="0000FF"/>
                <w:sz w:val="24"/>
                <w:szCs w:val="20"/>
              </w:rPr>
            </w:pPr>
            <w:r w:rsidRPr="002734CB">
              <w:rPr>
                <w:rFonts w:ascii="Arial" w:eastAsia="Times New Roman" w:hAnsi="Arial" w:cs="Arial"/>
                <w:b/>
                <w:color w:val="0000FF"/>
                <w:sz w:val="24"/>
                <w:szCs w:val="20"/>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875F41A" w14:textId="77777777" w:rsidR="002734CB" w:rsidRPr="002734CB" w:rsidRDefault="002734CB" w:rsidP="002734CB">
            <w:pPr>
              <w:widowControl w:val="0"/>
              <w:spacing w:after="0" w:line="256" w:lineRule="auto"/>
              <w:jc w:val="center"/>
              <w:rPr>
                <w:rFonts w:ascii="Arial" w:eastAsia="Times New Roman" w:hAnsi="Arial" w:cs="Arial"/>
                <w:b/>
                <w:color w:val="0000FF"/>
                <w:sz w:val="24"/>
                <w:szCs w:val="20"/>
              </w:rPr>
            </w:pPr>
            <w:r w:rsidRPr="002734CB">
              <w:rPr>
                <w:rFonts w:ascii="Arial" w:eastAsia="Times New Roman" w:hAnsi="Arial" w:cs="Arial"/>
                <w:b/>
                <w:color w:val="0000FF"/>
                <w:sz w:val="24"/>
                <w:szCs w:val="20"/>
              </w:rPr>
              <w:t>Impact</w:t>
            </w:r>
          </w:p>
          <w:p w14:paraId="6022902A"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(H, M, L, N)</w:t>
            </w:r>
          </w:p>
        </w:tc>
      </w:tr>
      <w:tr w:rsidR="002734CB" w:rsidRPr="002734CB" w14:paraId="60EA4ABA"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B5FEA70"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t>Age</w:t>
            </w:r>
          </w:p>
        </w:tc>
        <w:tc>
          <w:tcPr>
            <w:tcW w:w="2490" w:type="dxa"/>
            <w:tcBorders>
              <w:top w:val="single" w:sz="6" w:space="0" w:color="auto"/>
              <w:left w:val="single" w:sz="6" w:space="0" w:color="auto"/>
              <w:bottom w:val="single" w:sz="6" w:space="0" w:color="auto"/>
              <w:right w:val="single" w:sz="6" w:space="0" w:color="auto"/>
            </w:tcBorders>
            <w:hideMark/>
          </w:tcPr>
          <w:p w14:paraId="69B1B143" w14:textId="77777777" w:rsidR="002734CB" w:rsidRPr="002734CB" w:rsidRDefault="002734CB" w:rsidP="002734CB">
            <w:pPr>
              <w:widowControl w:val="0"/>
              <w:spacing w:after="0" w:line="256" w:lineRule="auto"/>
              <w:jc w:val="center"/>
              <w:rPr>
                <w:rFonts w:ascii="Arial" w:eastAsia="Times New Roman" w:hAnsi="Arial" w:cs="Times New Roman"/>
                <w:sz w:val="24"/>
                <w:szCs w:val="20"/>
              </w:rPr>
            </w:pPr>
            <w:r w:rsidRPr="002734CB">
              <w:rPr>
                <w:rFonts w:ascii="Arial" w:eastAsia="Times New Roman" w:hAnsi="Arial" w:cs="Arial"/>
                <w:color w:val="0000FF"/>
                <w:sz w:val="24"/>
                <w:szCs w:val="20"/>
              </w:rPr>
              <w:t>H</w:t>
            </w:r>
          </w:p>
        </w:tc>
      </w:tr>
      <w:tr w:rsidR="002734CB" w:rsidRPr="002734CB" w14:paraId="46BCF6A4"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741B749"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t>Disability</w:t>
            </w:r>
          </w:p>
        </w:tc>
        <w:tc>
          <w:tcPr>
            <w:tcW w:w="2490" w:type="dxa"/>
            <w:tcBorders>
              <w:top w:val="single" w:sz="6" w:space="0" w:color="auto"/>
              <w:left w:val="single" w:sz="6" w:space="0" w:color="auto"/>
              <w:bottom w:val="single" w:sz="6" w:space="0" w:color="auto"/>
              <w:right w:val="single" w:sz="6" w:space="0" w:color="auto"/>
            </w:tcBorders>
            <w:hideMark/>
          </w:tcPr>
          <w:p w14:paraId="4F212CB5" w14:textId="77777777" w:rsidR="002734CB" w:rsidRPr="002734CB" w:rsidRDefault="002734CB" w:rsidP="002734CB">
            <w:pPr>
              <w:widowControl w:val="0"/>
              <w:spacing w:after="0" w:line="256" w:lineRule="auto"/>
              <w:jc w:val="center"/>
              <w:rPr>
                <w:rFonts w:ascii="Arial" w:eastAsia="Times New Roman" w:hAnsi="Arial" w:cs="Times New Roman"/>
                <w:sz w:val="24"/>
                <w:szCs w:val="20"/>
              </w:rPr>
            </w:pPr>
            <w:r w:rsidRPr="002734CB">
              <w:rPr>
                <w:rFonts w:ascii="Arial" w:eastAsia="Times New Roman" w:hAnsi="Arial" w:cs="Arial"/>
                <w:color w:val="0000FF"/>
                <w:sz w:val="24"/>
                <w:szCs w:val="20"/>
              </w:rPr>
              <w:t xml:space="preserve"> H</w:t>
            </w:r>
          </w:p>
        </w:tc>
      </w:tr>
      <w:tr w:rsidR="002734CB" w:rsidRPr="002734CB" w14:paraId="12312A69"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A4ED814" w14:textId="77777777" w:rsidR="002734CB" w:rsidRPr="002734CB" w:rsidRDefault="002734CB" w:rsidP="002734CB">
            <w:pPr>
              <w:widowControl w:val="0"/>
              <w:spacing w:after="0" w:line="256" w:lineRule="auto"/>
              <w:ind w:left="732" w:hanging="12"/>
              <w:rPr>
                <w:rFonts w:ascii="Arial" w:eastAsia="Times New Roman" w:hAnsi="Arial" w:cs="Arial"/>
                <w:color w:val="0000FF"/>
                <w:sz w:val="24"/>
                <w:szCs w:val="20"/>
              </w:rPr>
            </w:pPr>
            <w:r w:rsidRPr="002734CB">
              <w:rPr>
                <w:rFonts w:ascii="Arial" w:eastAsia="Times New Roman" w:hAnsi="Arial" w:cs="Arial"/>
                <w:color w:val="0000FF"/>
                <w:sz w:val="24"/>
                <w:szCs w:val="20"/>
              </w:rPr>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1DC463B0" w14:textId="77777777" w:rsidR="002734CB" w:rsidRPr="002734CB" w:rsidRDefault="002734CB" w:rsidP="002734CB">
            <w:pPr>
              <w:widowControl w:val="0"/>
              <w:spacing w:after="0" w:line="256" w:lineRule="auto"/>
              <w:jc w:val="center"/>
              <w:rPr>
                <w:rFonts w:ascii="Arial" w:eastAsia="Times New Roman" w:hAnsi="Arial" w:cs="Times New Roman"/>
                <w:sz w:val="24"/>
                <w:szCs w:val="20"/>
              </w:rPr>
            </w:pPr>
            <w:r w:rsidRPr="002734CB">
              <w:rPr>
                <w:rFonts w:ascii="Arial" w:eastAsia="Times New Roman" w:hAnsi="Arial" w:cs="Arial"/>
                <w:color w:val="0000FF"/>
                <w:sz w:val="24"/>
                <w:szCs w:val="20"/>
              </w:rPr>
              <w:t xml:space="preserve"> M</w:t>
            </w:r>
          </w:p>
        </w:tc>
      </w:tr>
      <w:tr w:rsidR="002734CB" w:rsidRPr="002734CB" w14:paraId="0EED0642"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334BEF6"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t>Race</w:t>
            </w:r>
          </w:p>
        </w:tc>
        <w:tc>
          <w:tcPr>
            <w:tcW w:w="2490" w:type="dxa"/>
            <w:tcBorders>
              <w:top w:val="single" w:sz="6" w:space="0" w:color="auto"/>
              <w:left w:val="single" w:sz="6" w:space="0" w:color="auto"/>
              <w:bottom w:val="single" w:sz="6" w:space="0" w:color="auto"/>
              <w:right w:val="single" w:sz="6" w:space="0" w:color="auto"/>
            </w:tcBorders>
            <w:hideMark/>
          </w:tcPr>
          <w:p w14:paraId="198E9B6B" w14:textId="77777777" w:rsidR="002734CB" w:rsidRPr="002734CB" w:rsidRDefault="002734CB" w:rsidP="002734CB">
            <w:pPr>
              <w:widowControl w:val="0"/>
              <w:spacing w:after="0" w:line="256" w:lineRule="auto"/>
              <w:jc w:val="center"/>
              <w:rPr>
                <w:rFonts w:ascii="Arial" w:eastAsia="Times New Roman" w:hAnsi="Arial" w:cs="Times New Roman"/>
                <w:sz w:val="24"/>
                <w:szCs w:val="20"/>
              </w:rPr>
            </w:pPr>
            <w:r w:rsidRPr="002734CB">
              <w:rPr>
                <w:rFonts w:ascii="Arial" w:eastAsia="Times New Roman" w:hAnsi="Arial" w:cs="Arial"/>
                <w:color w:val="0000FF"/>
                <w:sz w:val="24"/>
                <w:szCs w:val="20"/>
              </w:rPr>
              <w:t xml:space="preserve"> M</w:t>
            </w:r>
          </w:p>
        </w:tc>
      </w:tr>
      <w:tr w:rsidR="002734CB" w:rsidRPr="002734CB" w14:paraId="3632AAFC"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15C6CD"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t>Religion/Belief</w:t>
            </w:r>
          </w:p>
        </w:tc>
        <w:tc>
          <w:tcPr>
            <w:tcW w:w="2490" w:type="dxa"/>
            <w:tcBorders>
              <w:top w:val="single" w:sz="6" w:space="0" w:color="auto"/>
              <w:left w:val="single" w:sz="6" w:space="0" w:color="auto"/>
              <w:bottom w:val="single" w:sz="6" w:space="0" w:color="auto"/>
              <w:right w:val="single" w:sz="6" w:space="0" w:color="auto"/>
            </w:tcBorders>
            <w:hideMark/>
          </w:tcPr>
          <w:p w14:paraId="7C78827B" w14:textId="77777777" w:rsidR="002734CB" w:rsidRPr="002734CB" w:rsidRDefault="002734CB" w:rsidP="002734CB">
            <w:pPr>
              <w:widowControl w:val="0"/>
              <w:spacing w:after="0" w:line="256" w:lineRule="auto"/>
              <w:jc w:val="center"/>
              <w:rPr>
                <w:rFonts w:ascii="Arial" w:eastAsia="Times New Roman" w:hAnsi="Arial" w:cs="Times New Roman"/>
                <w:sz w:val="24"/>
                <w:szCs w:val="20"/>
              </w:rPr>
            </w:pPr>
            <w:r w:rsidRPr="002734CB">
              <w:rPr>
                <w:rFonts w:ascii="Arial" w:eastAsia="Times New Roman" w:hAnsi="Arial" w:cs="Arial"/>
                <w:color w:val="0000FF"/>
                <w:sz w:val="24"/>
                <w:szCs w:val="20"/>
              </w:rPr>
              <w:t xml:space="preserve"> M</w:t>
            </w:r>
          </w:p>
        </w:tc>
      </w:tr>
      <w:tr w:rsidR="002734CB" w:rsidRPr="002734CB" w14:paraId="1AD40F9B"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D65A97" w14:textId="77777777" w:rsidR="002734CB" w:rsidRPr="002734CB" w:rsidRDefault="002734CB" w:rsidP="002734CB">
            <w:pPr>
              <w:widowControl w:val="0"/>
              <w:spacing w:after="0" w:line="256" w:lineRule="auto"/>
              <w:ind w:left="720"/>
              <w:rPr>
                <w:rFonts w:ascii="Arial" w:eastAsia="Times New Roman" w:hAnsi="Arial" w:cs="Arial"/>
                <w:color w:val="0000FF"/>
                <w:sz w:val="24"/>
                <w:szCs w:val="20"/>
              </w:rPr>
            </w:pPr>
            <w:r w:rsidRPr="002734CB">
              <w:rPr>
                <w:rFonts w:ascii="Arial" w:eastAsia="Times New Roman" w:hAnsi="Arial" w:cs="Arial"/>
                <w:color w:val="0000FF"/>
                <w:sz w:val="24"/>
                <w:szCs w:val="20"/>
              </w:rPr>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4A5E32EA" w14:textId="77777777" w:rsidR="002734CB" w:rsidRPr="002734CB" w:rsidRDefault="002734CB" w:rsidP="002734CB">
            <w:pPr>
              <w:widowControl w:val="0"/>
              <w:spacing w:after="0" w:line="256" w:lineRule="auto"/>
              <w:jc w:val="center"/>
              <w:rPr>
                <w:rFonts w:ascii="Arial" w:eastAsia="Times New Roman" w:hAnsi="Arial" w:cs="Times New Roman"/>
                <w:sz w:val="24"/>
                <w:szCs w:val="20"/>
              </w:rPr>
            </w:pPr>
            <w:r w:rsidRPr="002734CB">
              <w:rPr>
                <w:rFonts w:ascii="Arial" w:eastAsia="Times New Roman" w:hAnsi="Arial" w:cs="Arial"/>
                <w:color w:val="0000FF"/>
                <w:sz w:val="24"/>
                <w:szCs w:val="20"/>
              </w:rPr>
              <w:t xml:space="preserve"> M</w:t>
            </w:r>
          </w:p>
        </w:tc>
      </w:tr>
      <w:tr w:rsidR="002734CB" w:rsidRPr="002734CB" w14:paraId="00983DA6"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67638E" w14:textId="77777777" w:rsidR="002734CB" w:rsidRPr="002734CB" w:rsidRDefault="002734CB" w:rsidP="002734CB">
            <w:pPr>
              <w:widowControl w:val="0"/>
              <w:spacing w:after="0" w:line="256" w:lineRule="auto"/>
              <w:ind w:left="732" w:hanging="12"/>
              <w:rPr>
                <w:rFonts w:ascii="Arial" w:eastAsia="Times New Roman" w:hAnsi="Arial" w:cs="Arial"/>
                <w:color w:val="0000FF"/>
                <w:sz w:val="24"/>
                <w:szCs w:val="20"/>
              </w:rPr>
            </w:pPr>
            <w:r w:rsidRPr="002734CB">
              <w:rPr>
                <w:rFonts w:ascii="Arial" w:eastAsia="Times New Roman" w:hAnsi="Arial" w:cs="Arial"/>
                <w:color w:val="0000FF"/>
                <w:sz w:val="24"/>
                <w:szCs w:val="20"/>
              </w:rPr>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1D632BE9" w14:textId="77777777" w:rsidR="002734CB" w:rsidRPr="002734CB" w:rsidRDefault="002734CB" w:rsidP="002734CB">
            <w:pPr>
              <w:widowControl w:val="0"/>
              <w:spacing w:after="0" w:line="256" w:lineRule="auto"/>
              <w:jc w:val="center"/>
              <w:rPr>
                <w:rFonts w:ascii="Arial" w:eastAsia="Times New Roman" w:hAnsi="Arial" w:cs="Times New Roman"/>
                <w:sz w:val="24"/>
                <w:szCs w:val="20"/>
              </w:rPr>
            </w:pPr>
            <w:r w:rsidRPr="002734CB">
              <w:rPr>
                <w:rFonts w:ascii="Arial" w:eastAsia="Times New Roman" w:hAnsi="Arial" w:cs="Arial"/>
                <w:color w:val="0000FF"/>
                <w:sz w:val="24"/>
                <w:szCs w:val="20"/>
              </w:rPr>
              <w:t xml:space="preserve"> M</w:t>
            </w:r>
          </w:p>
        </w:tc>
      </w:tr>
      <w:tr w:rsidR="002734CB" w:rsidRPr="002734CB" w14:paraId="3489E22A"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B81BF07" w14:textId="77777777" w:rsidR="002734CB" w:rsidRPr="002734CB" w:rsidRDefault="002734CB" w:rsidP="002734CB">
            <w:pPr>
              <w:widowControl w:val="0"/>
              <w:spacing w:after="0" w:line="256" w:lineRule="auto"/>
              <w:ind w:left="1092" w:hanging="372"/>
              <w:rPr>
                <w:rFonts w:ascii="Arial" w:eastAsia="Times New Roman" w:hAnsi="Arial" w:cs="Arial"/>
                <w:color w:val="0000FF"/>
                <w:sz w:val="24"/>
                <w:szCs w:val="20"/>
              </w:rPr>
            </w:pPr>
            <w:r w:rsidRPr="002734CB">
              <w:rPr>
                <w:rFonts w:ascii="Arial" w:eastAsia="Times New Roman" w:hAnsi="Arial" w:cs="Arial"/>
                <w:color w:val="0000FF"/>
                <w:sz w:val="24"/>
                <w:szCs w:val="20"/>
              </w:rPr>
              <w:lastRenderedPageBreak/>
              <w:t>Sex</w:t>
            </w:r>
          </w:p>
        </w:tc>
        <w:tc>
          <w:tcPr>
            <w:tcW w:w="2490" w:type="dxa"/>
            <w:tcBorders>
              <w:top w:val="single" w:sz="6" w:space="0" w:color="auto"/>
              <w:left w:val="single" w:sz="6" w:space="0" w:color="auto"/>
              <w:bottom w:val="single" w:sz="6" w:space="0" w:color="auto"/>
              <w:right w:val="single" w:sz="6" w:space="0" w:color="auto"/>
            </w:tcBorders>
            <w:hideMark/>
          </w:tcPr>
          <w:p w14:paraId="6B8A5272" w14:textId="77777777" w:rsidR="002734CB" w:rsidRPr="002734CB" w:rsidRDefault="002734CB" w:rsidP="002734CB">
            <w:pPr>
              <w:widowControl w:val="0"/>
              <w:spacing w:after="0" w:line="256" w:lineRule="auto"/>
              <w:jc w:val="center"/>
              <w:rPr>
                <w:rFonts w:ascii="Arial" w:eastAsia="Times New Roman" w:hAnsi="Arial" w:cs="Times New Roman"/>
                <w:sz w:val="24"/>
                <w:szCs w:val="20"/>
              </w:rPr>
            </w:pPr>
            <w:r w:rsidRPr="002734CB">
              <w:rPr>
                <w:rFonts w:ascii="Arial" w:eastAsia="Times New Roman" w:hAnsi="Arial" w:cs="Arial"/>
                <w:color w:val="0000FF"/>
                <w:sz w:val="24"/>
                <w:szCs w:val="20"/>
              </w:rPr>
              <w:t xml:space="preserve"> M</w:t>
            </w:r>
          </w:p>
        </w:tc>
      </w:tr>
      <w:tr w:rsidR="002734CB" w:rsidRPr="002734CB" w14:paraId="29351A79"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8B63DC0" w14:textId="77777777" w:rsidR="002734CB" w:rsidRPr="002734CB" w:rsidRDefault="002734CB" w:rsidP="002734CB">
            <w:pPr>
              <w:widowControl w:val="0"/>
              <w:spacing w:after="0" w:line="256" w:lineRule="auto"/>
              <w:ind w:left="720"/>
              <w:rPr>
                <w:rFonts w:ascii="Arial" w:eastAsia="Times New Roman" w:hAnsi="Arial" w:cs="Arial"/>
                <w:color w:val="0000FF"/>
                <w:sz w:val="24"/>
                <w:szCs w:val="20"/>
              </w:rPr>
            </w:pPr>
            <w:r w:rsidRPr="002734CB">
              <w:rPr>
                <w:rFonts w:ascii="Arial" w:eastAsia="Times New Roman" w:hAnsi="Arial" w:cs="Arial"/>
                <w:color w:val="0000FF"/>
                <w:sz w:val="24"/>
                <w:szCs w:val="20"/>
              </w:rPr>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726BB614" w14:textId="77777777" w:rsidR="002734CB" w:rsidRPr="002734CB" w:rsidRDefault="002734CB" w:rsidP="002734CB">
            <w:pPr>
              <w:widowControl w:val="0"/>
              <w:spacing w:after="0" w:line="256" w:lineRule="auto"/>
              <w:jc w:val="center"/>
              <w:rPr>
                <w:rFonts w:ascii="Arial" w:eastAsia="Times New Roman" w:hAnsi="Arial" w:cs="Times New Roman"/>
                <w:sz w:val="24"/>
                <w:szCs w:val="20"/>
              </w:rPr>
            </w:pPr>
            <w:r w:rsidRPr="002734CB">
              <w:rPr>
                <w:rFonts w:ascii="Arial" w:eastAsia="Times New Roman" w:hAnsi="Arial" w:cs="Arial"/>
                <w:color w:val="0000FF"/>
                <w:sz w:val="24"/>
                <w:szCs w:val="20"/>
              </w:rPr>
              <w:t xml:space="preserve"> M</w:t>
            </w:r>
          </w:p>
        </w:tc>
      </w:tr>
      <w:tr w:rsidR="002734CB" w:rsidRPr="002734CB" w14:paraId="777E70DF"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5455B83" w14:textId="77777777" w:rsidR="002734CB" w:rsidRPr="002734CB" w:rsidRDefault="002734CB" w:rsidP="002734CB">
            <w:pPr>
              <w:widowControl w:val="0"/>
              <w:spacing w:after="0" w:line="256" w:lineRule="auto"/>
              <w:rPr>
                <w:rFonts w:ascii="Arial" w:eastAsia="Times New Roman" w:hAnsi="Arial" w:cs="Arial"/>
                <w:color w:val="0000FF"/>
                <w:sz w:val="24"/>
                <w:szCs w:val="20"/>
              </w:rPr>
            </w:pPr>
            <w:r w:rsidRPr="002734CB">
              <w:rPr>
                <w:rFonts w:ascii="Arial" w:eastAsia="Times New Roman" w:hAnsi="Arial" w:cs="Arial"/>
                <w:b/>
                <w:color w:val="0000FF"/>
                <w:sz w:val="24"/>
                <w:szCs w:val="20"/>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00D49C57"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p>
        </w:tc>
      </w:tr>
      <w:tr w:rsidR="002734CB" w:rsidRPr="002734CB" w14:paraId="5EC7F22E"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8BD0EDA" w14:textId="77777777" w:rsidR="002734CB" w:rsidRPr="002734CB" w:rsidRDefault="002734CB" w:rsidP="002734CB">
            <w:pPr>
              <w:widowControl w:val="0"/>
              <w:spacing w:after="0" w:line="256" w:lineRule="auto"/>
              <w:ind w:left="720"/>
              <w:rPr>
                <w:rFonts w:ascii="Arial" w:eastAsia="Times New Roman" w:hAnsi="Arial" w:cs="Arial"/>
                <w:b/>
                <w:color w:val="0000FF"/>
                <w:sz w:val="24"/>
                <w:szCs w:val="20"/>
              </w:rPr>
            </w:pPr>
            <w:r w:rsidRPr="002734CB">
              <w:rPr>
                <w:rFonts w:ascii="Arial" w:eastAsia="Times New Roman" w:hAnsi="Arial" w:cs="Arial"/>
                <w:color w:val="0000FF"/>
                <w:sz w:val="24"/>
                <w:szCs w:val="20"/>
              </w:rPr>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17EF9F88"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M</w:t>
            </w:r>
          </w:p>
        </w:tc>
      </w:tr>
      <w:tr w:rsidR="002734CB" w:rsidRPr="002734CB" w14:paraId="5DA4FA2F" w14:textId="77777777" w:rsidTr="002734CB">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A2BD61" w14:textId="77777777" w:rsidR="002734CB" w:rsidRPr="002734CB" w:rsidRDefault="002734CB" w:rsidP="002734CB">
            <w:pPr>
              <w:widowControl w:val="0"/>
              <w:spacing w:after="0" w:line="256" w:lineRule="auto"/>
              <w:ind w:left="720"/>
              <w:rPr>
                <w:rFonts w:ascii="Arial" w:eastAsia="Times New Roman" w:hAnsi="Arial" w:cs="Arial"/>
                <w:color w:val="0000FF"/>
                <w:sz w:val="24"/>
                <w:szCs w:val="20"/>
              </w:rPr>
            </w:pPr>
            <w:r w:rsidRPr="002734CB">
              <w:rPr>
                <w:rFonts w:ascii="Arial" w:eastAsia="Times New Roman" w:hAnsi="Arial" w:cs="Arial"/>
                <w:color w:val="0000FF"/>
                <w:sz w:val="24"/>
                <w:szCs w:val="20"/>
              </w:rPr>
              <w:t>Care Leavers</w:t>
            </w:r>
          </w:p>
        </w:tc>
        <w:tc>
          <w:tcPr>
            <w:tcW w:w="2490" w:type="dxa"/>
            <w:tcBorders>
              <w:top w:val="single" w:sz="6" w:space="0" w:color="auto"/>
              <w:left w:val="single" w:sz="6" w:space="0" w:color="auto"/>
              <w:bottom w:val="single" w:sz="6" w:space="0" w:color="auto"/>
              <w:right w:val="single" w:sz="6" w:space="0" w:color="auto"/>
            </w:tcBorders>
            <w:hideMark/>
          </w:tcPr>
          <w:p w14:paraId="794816F0" w14:textId="77777777" w:rsidR="002734CB" w:rsidRPr="002734CB" w:rsidRDefault="002734CB" w:rsidP="002734CB">
            <w:pPr>
              <w:widowControl w:val="0"/>
              <w:spacing w:after="0" w:line="256" w:lineRule="auto"/>
              <w:jc w:val="center"/>
              <w:rPr>
                <w:rFonts w:ascii="Arial" w:eastAsia="Times New Roman" w:hAnsi="Arial" w:cs="Arial"/>
                <w:color w:val="0000FF"/>
                <w:sz w:val="24"/>
                <w:szCs w:val="20"/>
              </w:rPr>
            </w:pPr>
            <w:r w:rsidRPr="002734CB">
              <w:rPr>
                <w:rFonts w:ascii="Arial" w:eastAsia="Times New Roman" w:hAnsi="Arial" w:cs="Arial"/>
                <w:color w:val="0000FF"/>
                <w:sz w:val="24"/>
                <w:szCs w:val="20"/>
              </w:rPr>
              <w:t>N</w:t>
            </w:r>
          </w:p>
        </w:tc>
      </w:tr>
    </w:tbl>
    <w:p w14:paraId="1D1EC6CD"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p>
    <w:p w14:paraId="40BD6543" w14:textId="77777777" w:rsidR="002734CB" w:rsidRPr="00E87F75" w:rsidRDefault="002734CB" w:rsidP="002734CB">
      <w:pPr>
        <w:widowControl w:val="0"/>
        <w:tabs>
          <w:tab w:val="left" w:pos="720"/>
          <w:tab w:val="left" w:pos="993"/>
          <w:tab w:val="left" w:pos="1440"/>
          <w:tab w:val="left" w:pos="2160"/>
        </w:tabs>
        <w:spacing w:before="120" w:after="120" w:line="240" w:lineRule="auto"/>
        <w:ind w:left="993"/>
        <w:rPr>
          <w:rFonts w:ascii="Arial" w:eastAsia="Times New Roman" w:hAnsi="Arial" w:cs="Arial"/>
          <w:b/>
          <w:color w:val="000080"/>
          <w:kern w:val="0"/>
          <w:sz w:val="24"/>
          <w:szCs w:val="20"/>
          <w:u w:val="single"/>
          <w14:ligatures w14:val="none"/>
        </w:rPr>
      </w:pPr>
      <w:r w:rsidRPr="00E87F75">
        <w:rPr>
          <w:rFonts w:ascii="Arial" w:eastAsia="Times New Roman" w:hAnsi="Arial" w:cs="Arial"/>
          <w:b/>
          <w:color w:val="000080"/>
          <w:kern w:val="0"/>
          <w:sz w:val="24"/>
          <w:szCs w:val="20"/>
          <w:u w:val="single"/>
          <w14:ligatures w14:val="none"/>
        </w:rPr>
        <w:t>Implication for existing service users:</w:t>
      </w:r>
    </w:p>
    <w:p w14:paraId="3CE29D6C" w14:textId="77777777" w:rsidR="002734CB" w:rsidRPr="00E87F75" w:rsidRDefault="002734CB" w:rsidP="002734CB">
      <w:pPr>
        <w:widowControl w:val="0"/>
        <w:tabs>
          <w:tab w:val="left" w:pos="720"/>
          <w:tab w:val="left" w:pos="993"/>
          <w:tab w:val="left" w:pos="1440"/>
          <w:tab w:val="left" w:pos="2160"/>
        </w:tabs>
        <w:spacing w:before="120" w:after="120" w:line="240" w:lineRule="auto"/>
        <w:ind w:left="993"/>
        <w:rPr>
          <w:rFonts w:ascii="Arial" w:eastAsia="Times New Roman" w:hAnsi="Arial" w:cs="Arial"/>
          <w:b/>
          <w:bCs/>
          <w:color w:val="7030A0"/>
          <w:kern w:val="0"/>
          <w:sz w:val="24"/>
          <w:szCs w:val="20"/>
          <w:u w:val="single"/>
          <w14:ligatures w14:val="none"/>
        </w:rPr>
      </w:pPr>
      <w:r w:rsidRPr="00E87F75">
        <w:rPr>
          <w:rFonts w:ascii="Arial" w:eastAsia="Times New Roman" w:hAnsi="Arial" w:cs="Arial"/>
          <w:b/>
          <w:bCs/>
          <w:color w:val="7030A0"/>
          <w:kern w:val="0"/>
          <w:sz w:val="24"/>
          <w:szCs w:val="20"/>
          <w:u w:val="single"/>
          <w14:ligatures w14:val="none"/>
        </w:rPr>
        <w:t>Breakdown by “Ethnicity”:</w:t>
      </w:r>
    </w:p>
    <w:p w14:paraId="5CBE0928" w14:textId="77777777" w:rsidR="002734CB" w:rsidRPr="00E87F75" w:rsidRDefault="002734CB" w:rsidP="002734CB">
      <w:pPr>
        <w:widowControl w:val="0"/>
        <w:tabs>
          <w:tab w:val="left" w:pos="720"/>
          <w:tab w:val="left" w:pos="993"/>
          <w:tab w:val="left" w:pos="1440"/>
          <w:tab w:val="left" w:pos="2160"/>
        </w:tabs>
        <w:spacing w:before="120" w:after="120" w:line="240" w:lineRule="auto"/>
        <w:ind w:left="993"/>
        <w:rPr>
          <w:rFonts w:ascii="Arial" w:eastAsia="Times New Roman" w:hAnsi="Arial" w:cs="Arial"/>
          <w:kern w:val="0"/>
          <w:sz w:val="24"/>
          <w:szCs w:val="20"/>
          <w14:ligatures w14:val="none"/>
        </w:rPr>
      </w:pPr>
      <w:r w:rsidRPr="00E87F75">
        <w:rPr>
          <w:rFonts w:ascii="Arial" w:eastAsia="Times New Roman" w:hAnsi="Arial" w:cs="Arial"/>
          <w:kern w:val="0"/>
          <w:sz w:val="24"/>
          <w:szCs w:val="20"/>
          <w14:ligatures w14:val="none"/>
        </w:rPr>
        <w:t>This represents an overview of existing persons by ethnicity if transposed across to the “preferred to-be model” based upon their current package. As a proportion, majority Asian are in receipt of the free standalone package, which would form part of the lowest level charge in the new proposed model, in terms of volumes this is low and represents a minimal risk. Whereas for “white” ethnicity the majority are evenly divided between basic and enhanced packages.</w:t>
      </w:r>
    </w:p>
    <w:p w14:paraId="017223F8" w14:textId="77777777" w:rsidR="002734CB" w:rsidRPr="002734CB" w:rsidRDefault="002734CB" w:rsidP="002734CB">
      <w:pPr>
        <w:widowControl w:val="0"/>
        <w:spacing w:after="0" w:line="240" w:lineRule="auto"/>
        <w:ind w:left="993"/>
        <w:rPr>
          <w:rFonts w:ascii="Aptos" w:eastAsia="Aptos" w:hAnsi="Aptos" w:cs="Aptos"/>
          <w:kern w:val="0"/>
          <w14:ligatures w14:val="none"/>
        </w:rPr>
      </w:pPr>
      <w:r w:rsidRPr="002734CB">
        <w:rPr>
          <w:rFonts w:ascii="Aptos" w:eastAsia="Aptos" w:hAnsi="Aptos" w:cs="Aptos"/>
          <w:noProof/>
          <w:kern w:val="0"/>
          <w14:ligatures w14:val="none"/>
        </w:rPr>
        <w:drawing>
          <wp:inline distT="0" distB="0" distL="0" distR="0" wp14:anchorId="176B2574" wp14:editId="56C719F1">
            <wp:extent cx="4959350" cy="1866900"/>
            <wp:effectExtent l="0" t="0" r="12700" b="0"/>
            <wp:docPr id="42" name="Picture 10" descr="A table showing access to the safe and sound service by people from different ethnic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0" descr="A table showing access to the safe and sound service by people from different ethnicities. "/>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959350" cy="1866900"/>
                    </a:xfrm>
                    <a:prstGeom prst="rect">
                      <a:avLst/>
                    </a:prstGeom>
                    <a:noFill/>
                    <a:ln>
                      <a:noFill/>
                    </a:ln>
                  </pic:spPr>
                </pic:pic>
              </a:graphicData>
            </a:graphic>
          </wp:inline>
        </w:drawing>
      </w:r>
    </w:p>
    <w:p w14:paraId="12DA8BCE" w14:textId="77777777" w:rsidR="002734CB" w:rsidRPr="002734CB" w:rsidRDefault="002734CB" w:rsidP="002734CB">
      <w:pPr>
        <w:widowControl w:val="0"/>
        <w:spacing w:after="0" w:line="240" w:lineRule="auto"/>
        <w:rPr>
          <w:rFonts w:ascii="Aptos" w:eastAsia="Aptos" w:hAnsi="Aptos" w:cs="Aptos"/>
          <w:kern w:val="0"/>
          <w14:ligatures w14:val="none"/>
        </w:rPr>
      </w:pPr>
    </w:p>
    <w:p w14:paraId="653225D7" w14:textId="77777777" w:rsidR="002734CB" w:rsidRPr="00E87F75" w:rsidRDefault="002734CB" w:rsidP="002734CB">
      <w:pPr>
        <w:widowControl w:val="0"/>
        <w:tabs>
          <w:tab w:val="left" w:pos="720"/>
          <w:tab w:val="left" w:pos="993"/>
          <w:tab w:val="left" w:pos="1440"/>
          <w:tab w:val="left" w:pos="2160"/>
        </w:tabs>
        <w:spacing w:before="120" w:after="120" w:line="240" w:lineRule="auto"/>
        <w:ind w:left="993"/>
        <w:rPr>
          <w:rFonts w:ascii="Arial" w:eastAsia="Times New Roman" w:hAnsi="Arial" w:cs="Arial"/>
          <w:b/>
          <w:bCs/>
          <w:color w:val="7030A0"/>
          <w:kern w:val="0"/>
          <w:sz w:val="24"/>
          <w:szCs w:val="20"/>
          <w:u w:val="single"/>
          <w14:ligatures w14:val="none"/>
        </w:rPr>
      </w:pPr>
      <w:r w:rsidRPr="00E87F75">
        <w:rPr>
          <w:rFonts w:ascii="Arial" w:eastAsia="Times New Roman" w:hAnsi="Arial" w:cs="Arial"/>
          <w:b/>
          <w:bCs/>
          <w:color w:val="7030A0"/>
          <w:kern w:val="0"/>
          <w:sz w:val="24"/>
          <w:szCs w:val="20"/>
          <w:u w:val="single"/>
          <w14:ligatures w14:val="none"/>
        </w:rPr>
        <w:t xml:space="preserve">Overall ethnicity of existing people using the service. </w:t>
      </w:r>
    </w:p>
    <w:p w14:paraId="4FE2A3CD" w14:textId="77777777" w:rsidR="002734CB" w:rsidRPr="002734CB" w:rsidRDefault="002734CB" w:rsidP="002734CB">
      <w:pPr>
        <w:widowControl w:val="0"/>
        <w:spacing w:after="0" w:line="240" w:lineRule="auto"/>
        <w:ind w:left="993"/>
        <w:rPr>
          <w:rFonts w:ascii="Aptos" w:eastAsia="Aptos" w:hAnsi="Aptos" w:cs="Aptos"/>
          <w:kern w:val="0"/>
          <w14:ligatures w14:val="none"/>
        </w:rPr>
      </w:pPr>
      <w:r w:rsidRPr="002734CB">
        <w:rPr>
          <w:rFonts w:ascii="Aptos" w:eastAsia="Aptos" w:hAnsi="Aptos" w:cs="Aptos"/>
          <w:noProof/>
          <w:kern w:val="0"/>
          <w14:ligatures w14:val="none"/>
        </w:rPr>
        <w:drawing>
          <wp:inline distT="0" distB="0" distL="0" distR="0" wp14:anchorId="051427E7" wp14:editId="34D919C3">
            <wp:extent cx="4940300" cy="1581150"/>
            <wp:effectExtent l="0" t="0" r="12700" b="0"/>
            <wp:docPr id="43" name="Picture 9" descr="A table showing the ethnicity of people using the safe and sound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descr="A table showing the ethnicity of people using the safe and sound service. "/>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940300" cy="1581150"/>
                    </a:xfrm>
                    <a:prstGeom prst="rect">
                      <a:avLst/>
                    </a:prstGeom>
                    <a:noFill/>
                    <a:ln>
                      <a:noFill/>
                    </a:ln>
                  </pic:spPr>
                </pic:pic>
              </a:graphicData>
            </a:graphic>
          </wp:inline>
        </w:drawing>
      </w:r>
    </w:p>
    <w:p w14:paraId="44B2C6D7" w14:textId="77777777" w:rsidR="002734CB" w:rsidRPr="002734CB" w:rsidRDefault="002734CB" w:rsidP="002734CB">
      <w:pPr>
        <w:widowControl w:val="0"/>
        <w:spacing w:after="0" w:line="240" w:lineRule="auto"/>
        <w:rPr>
          <w:rFonts w:ascii="Aptos" w:eastAsia="Aptos" w:hAnsi="Aptos" w:cs="Aptos"/>
          <w:kern w:val="0"/>
          <w14:ligatures w14:val="none"/>
        </w:rPr>
      </w:pPr>
    </w:p>
    <w:p w14:paraId="1982F801" w14:textId="77777777" w:rsidR="002734CB" w:rsidRPr="00E87F75" w:rsidRDefault="002734CB" w:rsidP="002734CB">
      <w:pPr>
        <w:widowControl w:val="0"/>
        <w:tabs>
          <w:tab w:val="left" w:pos="720"/>
          <w:tab w:val="left" w:pos="993"/>
          <w:tab w:val="left" w:pos="1440"/>
          <w:tab w:val="left" w:pos="2160"/>
        </w:tabs>
        <w:spacing w:before="120" w:after="120" w:line="240" w:lineRule="auto"/>
        <w:ind w:left="993"/>
        <w:rPr>
          <w:rFonts w:ascii="Arial" w:eastAsia="Times New Roman" w:hAnsi="Arial" w:cs="Arial"/>
          <w:b/>
          <w:bCs/>
          <w:color w:val="7030A0"/>
          <w:kern w:val="0"/>
          <w:sz w:val="24"/>
          <w:szCs w:val="20"/>
          <w:u w:val="single"/>
          <w14:ligatures w14:val="none"/>
        </w:rPr>
      </w:pPr>
      <w:r w:rsidRPr="00E87F75">
        <w:rPr>
          <w:rFonts w:ascii="Arial" w:eastAsia="Times New Roman" w:hAnsi="Arial" w:cs="Arial"/>
          <w:b/>
          <w:bCs/>
          <w:color w:val="7030A0"/>
          <w:kern w:val="0"/>
          <w:sz w:val="24"/>
          <w:szCs w:val="20"/>
          <w:u w:val="single"/>
          <w14:ligatures w14:val="none"/>
        </w:rPr>
        <w:t xml:space="preserve">A representation of ethnicity by age profile, the most vulnerable of whom fall within the 65+ category. </w:t>
      </w:r>
    </w:p>
    <w:p w14:paraId="5071064B" w14:textId="77777777" w:rsidR="002734CB" w:rsidRPr="00E87F75" w:rsidRDefault="002734CB" w:rsidP="002734CB">
      <w:pPr>
        <w:widowControl w:val="0"/>
        <w:spacing w:after="0" w:line="240" w:lineRule="auto"/>
        <w:ind w:left="360"/>
        <w:rPr>
          <w:rFonts w:ascii="Arial" w:eastAsia="Aptos" w:hAnsi="Arial" w:cs="Arial"/>
          <w:kern w:val="0"/>
          <w14:ligatures w14:val="none"/>
        </w:rPr>
      </w:pPr>
      <w:r w:rsidRPr="00E87F75">
        <w:rPr>
          <w:rFonts w:ascii="Arial" w:eastAsia="Aptos" w:hAnsi="Arial" w:cs="Arial"/>
          <w:kern w:val="0"/>
          <w14:ligatures w14:val="none"/>
        </w:rPr>
        <w:t> </w:t>
      </w:r>
    </w:p>
    <w:p w14:paraId="1B0B5379" w14:textId="77777777" w:rsidR="002734CB" w:rsidRPr="002734CB" w:rsidRDefault="002734CB" w:rsidP="002734CB">
      <w:pPr>
        <w:widowControl w:val="0"/>
        <w:spacing w:after="0" w:line="240" w:lineRule="auto"/>
        <w:rPr>
          <w:rFonts w:ascii="Aptos" w:eastAsia="Aptos" w:hAnsi="Aptos" w:cs="Aptos"/>
          <w:kern w:val="0"/>
          <w14:ligatures w14:val="none"/>
        </w:rPr>
      </w:pPr>
      <w:r w:rsidRPr="002734CB">
        <w:rPr>
          <w:rFonts w:ascii="Aptos" w:eastAsia="Aptos" w:hAnsi="Aptos" w:cs="Aptos"/>
          <w:noProof/>
          <w:kern w:val="0"/>
          <w14:ligatures w14:val="none"/>
        </w:rPr>
        <w:lastRenderedPageBreak/>
        <w:drawing>
          <wp:inline distT="0" distB="0" distL="0" distR="0" wp14:anchorId="7629D4CB" wp14:editId="3879920A">
            <wp:extent cx="6559550" cy="1257300"/>
            <wp:effectExtent l="0" t="0" r="12700" b="0"/>
            <wp:docPr id="44" name="Picture 8" descr="A table showing the ethnicity and age over 65 of people using the safe and sound service compared to teh ehtnicity and all ages of pople using the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A table showing the ethnicity and age over 65 of people using the safe and sound service compared to teh ehtnicity and all ages of pople using the service.  "/>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559550" cy="1257300"/>
                    </a:xfrm>
                    <a:prstGeom prst="rect">
                      <a:avLst/>
                    </a:prstGeom>
                    <a:noFill/>
                    <a:ln>
                      <a:noFill/>
                    </a:ln>
                  </pic:spPr>
                </pic:pic>
              </a:graphicData>
            </a:graphic>
          </wp:inline>
        </w:drawing>
      </w:r>
    </w:p>
    <w:p w14:paraId="1C8E15D6" w14:textId="77777777" w:rsidR="002734CB" w:rsidRPr="002734CB" w:rsidRDefault="002734CB" w:rsidP="002734CB">
      <w:pPr>
        <w:widowControl w:val="0"/>
        <w:spacing w:after="0" w:line="240" w:lineRule="auto"/>
        <w:rPr>
          <w:rFonts w:ascii="Aptos" w:eastAsia="Aptos" w:hAnsi="Aptos" w:cs="Aptos"/>
          <w:kern w:val="0"/>
          <w14:ligatures w14:val="none"/>
        </w:rPr>
      </w:pPr>
    </w:p>
    <w:p w14:paraId="11E87428" w14:textId="77777777" w:rsidR="002734CB" w:rsidRPr="002734CB" w:rsidRDefault="002734CB" w:rsidP="002734CB">
      <w:pPr>
        <w:widowControl w:val="0"/>
        <w:spacing w:after="0" w:line="240" w:lineRule="auto"/>
        <w:ind w:left="993"/>
        <w:rPr>
          <w:rFonts w:ascii="Aptos" w:eastAsia="Times New Roman" w:hAnsi="Aptos" w:cs="Aptos"/>
          <w:b/>
          <w:bCs/>
          <w:color w:val="7030A0"/>
          <w:kern w:val="0"/>
          <w:sz w:val="24"/>
          <w:szCs w:val="20"/>
          <w:u w:val="single"/>
          <w14:ligatures w14:val="none"/>
        </w:rPr>
      </w:pPr>
    </w:p>
    <w:p w14:paraId="1DBCEBF7" w14:textId="77777777" w:rsidR="002734CB" w:rsidRPr="00E87F75" w:rsidRDefault="002734CB" w:rsidP="002734CB">
      <w:pPr>
        <w:widowControl w:val="0"/>
        <w:spacing w:after="0" w:line="240" w:lineRule="auto"/>
        <w:ind w:left="993"/>
        <w:rPr>
          <w:rFonts w:ascii="Arial" w:eastAsia="Aptos" w:hAnsi="Arial" w:cs="Arial"/>
          <w:kern w:val="0"/>
          <w:sz w:val="24"/>
          <w:szCs w:val="24"/>
          <w14:ligatures w14:val="none"/>
        </w:rPr>
      </w:pPr>
      <w:r w:rsidRPr="00E87F75">
        <w:rPr>
          <w:rFonts w:ascii="Arial" w:eastAsia="Times New Roman" w:hAnsi="Arial" w:cs="Arial"/>
          <w:b/>
          <w:bCs/>
          <w:color w:val="7030A0"/>
          <w:kern w:val="0"/>
          <w:sz w:val="24"/>
          <w:szCs w:val="24"/>
          <w:u w:val="single"/>
          <w14:ligatures w14:val="none"/>
        </w:rPr>
        <w:t>Cost Profile Analysis</w:t>
      </w:r>
    </w:p>
    <w:p w14:paraId="73B51681" w14:textId="77777777" w:rsidR="002734CB" w:rsidRPr="00E87F75" w:rsidRDefault="002734CB" w:rsidP="002734CB">
      <w:pPr>
        <w:widowControl w:val="0"/>
        <w:spacing w:after="0" w:line="240" w:lineRule="auto"/>
        <w:ind w:left="993"/>
        <w:rPr>
          <w:rFonts w:ascii="Arial" w:eastAsia="Aptos" w:hAnsi="Arial" w:cs="Arial"/>
          <w:kern w:val="0"/>
          <w:sz w:val="24"/>
          <w:szCs w:val="24"/>
          <w14:ligatures w14:val="none"/>
        </w:rPr>
      </w:pPr>
      <w:r w:rsidRPr="00E87F75">
        <w:rPr>
          <w:rFonts w:ascii="Arial" w:eastAsia="Aptos" w:hAnsi="Arial" w:cs="Arial"/>
          <w:kern w:val="0"/>
          <w:sz w:val="24"/>
          <w:szCs w:val="24"/>
          <w14:ligatures w14:val="none"/>
        </w:rPr>
        <w:t>This details the users mapped across to the new packages and a breakdown of package costs. The majority of existing users, representing 45%, if transferred across to the new charges would experience an uplift starting at £4.62 compared to the current £3.30. This reduces the impact of the change alongside with the recommended phased implementation.</w:t>
      </w:r>
    </w:p>
    <w:p w14:paraId="052D406A" w14:textId="77777777" w:rsidR="002734CB" w:rsidRPr="002734CB" w:rsidRDefault="002734CB" w:rsidP="002734CB">
      <w:pPr>
        <w:widowControl w:val="0"/>
        <w:spacing w:after="0" w:line="240" w:lineRule="auto"/>
        <w:rPr>
          <w:rFonts w:ascii="Aptos" w:eastAsia="Aptos" w:hAnsi="Aptos" w:cs="Aptos"/>
          <w:kern w:val="0"/>
          <w14:ligatures w14:val="none"/>
        </w:rPr>
      </w:pPr>
      <w:r w:rsidRPr="002734CB">
        <w:rPr>
          <w:rFonts w:ascii="Aptos" w:eastAsia="Aptos" w:hAnsi="Aptos" w:cs="Aptos"/>
          <w:noProof/>
          <w:kern w:val="0"/>
          <w14:ligatures w14:val="none"/>
        </w:rPr>
        <w:drawing>
          <wp:inline distT="0" distB="0" distL="0" distR="0" wp14:anchorId="3FFB119C" wp14:editId="035FE493">
            <wp:extent cx="6591300" cy="1289050"/>
            <wp:effectExtent l="0" t="0" r="0" b="6350"/>
            <wp:docPr id="45" name="Picture 7" descr="A table showing curernt users of teh services mapped across proposed safe and sound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descr="A table showing curernt users of teh services mapped across proposed safe and sound packages."/>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591300" cy="1289050"/>
                    </a:xfrm>
                    <a:prstGeom prst="rect">
                      <a:avLst/>
                    </a:prstGeom>
                    <a:noFill/>
                    <a:ln>
                      <a:noFill/>
                    </a:ln>
                  </pic:spPr>
                </pic:pic>
              </a:graphicData>
            </a:graphic>
          </wp:inline>
        </w:drawing>
      </w:r>
    </w:p>
    <w:p w14:paraId="340CC533" w14:textId="77777777" w:rsidR="002734CB" w:rsidRPr="002734CB" w:rsidRDefault="002734CB" w:rsidP="002734CB">
      <w:pPr>
        <w:widowControl w:val="0"/>
        <w:spacing w:after="0" w:line="240" w:lineRule="auto"/>
        <w:rPr>
          <w:rFonts w:ascii="Aptos" w:eastAsia="Aptos" w:hAnsi="Aptos" w:cs="Aptos"/>
          <w:kern w:val="0"/>
          <w14:ligatures w14:val="none"/>
        </w:rPr>
      </w:pPr>
    </w:p>
    <w:p w14:paraId="68F6132F" w14:textId="77777777" w:rsidR="002734CB" w:rsidRPr="00E87F75" w:rsidRDefault="002734CB" w:rsidP="002734CB">
      <w:pPr>
        <w:widowControl w:val="0"/>
        <w:spacing w:after="0" w:line="240" w:lineRule="auto"/>
        <w:ind w:left="993"/>
        <w:rPr>
          <w:rFonts w:ascii="Arial" w:eastAsia="Times New Roman" w:hAnsi="Arial" w:cs="Arial"/>
          <w:b/>
          <w:bCs/>
          <w:color w:val="7030A0"/>
          <w:kern w:val="0"/>
          <w:sz w:val="24"/>
          <w:szCs w:val="24"/>
          <w:u w:val="single"/>
          <w14:ligatures w14:val="none"/>
        </w:rPr>
      </w:pPr>
      <w:r w:rsidRPr="00E87F75">
        <w:rPr>
          <w:rFonts w:ascii="Arial" w:eastAsia="Times New Roman" w:hAnsi="Arial" w:cs="Arial"/>
          <w:b/>
          <w:bCs/>
          <w:color w:val="7030A0"/>
          <w:kern w:val="0"/>
          <w:sz w:val="24"/>
          <w:szCs w:val="24"/>
          <w:u w:val="single"/>
          <w14:ligatures w14:val="none"/>
        </w:rPr>
        <w:t>Gender</w:t>
      </w:r>
    </w:p>
    <w:p w14:paraId="434AF43A" w14:textId="77777777" w:rsidR="002734CB" w:rsidRPr="00E87F75" w:rsidRDefault="002734CB" w:rsidP="002734CB">
      <w:pPr>
        <w:widowControl w:val="0"/>
        <w:spacing w:after="0" w:line="240" w:lineRule="auto"/>
        <w:ind w:left="993"/>
        <w:rPr>
          <w:rFonts w:ascii="Arial" w:eastAsia="Aptos" w:hAnsi="Arial" w:cs="Arial"/>
          <w:kern w:val="0"/>
          <w:sz w:val="24"/>
          <w:szCs w:val="24"/>
          <w14:ligatures w14:val="none"/>
        </w:rPr>
      </w:pPr>
      <w:r w:rsidRPr="00E87F75">
        <w:rPr>
          <w:rFonts w:ascii="Arial" w:eastAsia="Aptos" w:hAnsi="Arial" w:cs="Arial"/>
          <w:kern w:val="0"/>
          <w:sz w:val="24"/>
          <w:szCs w:val="24"/>
          <w14:ligatures w14:val="none"/>
        </w:rPr>
        <w:t>Over 60% of existing people who use the safe and sound service are female. Of those over 80% are presently paying a contribution to the service. Therefore, the impact of the change is expected to be minimal compared to if the majority were receiving the standalone service.</w:t>
      </w:r>
    </w:p>
    <w:p w14:paraId="2D881C1B" w14:textId="77777777" w:rsidR="002734CB" w:rsidRPr="002734CB" w:rsidRDefault="002734CB" w:rsidP="002734CB">
      <w:pPr>
        <w:widowControl w:val="0"/>
        <w:spacing w:after="0" w:line="240" w:lineRule="auto"/>
        <w:ind w:left="993"/>
        <w:rPr>
          <w:rFonts w:ascii="Aptos" w:eastAsia="Aptos" w:hAnsi="Aptos" w:cs="Aptos"/>
          <w:kern w:val="0"/>
          <w14:ligatures w14:val="none"/>
        </w:rPr>
      </w:pPr>
      <w:r w:rsidRPr="002734CB">
        <w:rPr>
          <w:rFonts w:ascii="Aptos" w:eastAsia="Aptos" w:hAnsi="Aptos" w:cs="Aptos"/>
          <w:noProof/>
          <w:kern w:val="0"/>
          <w14:ligatures w14:val="none"/>
        </w:rPr>
        <w:drawing>
          <wp:inline distT="0" distB="0" distL="0" distR="0" wp14:anchorId="2067692F" wp14:editId="39037EED">
            <wp:extent cx="4953000" cy="1200150"/>
            <wp:effectExtent l="0" t="0" r="0" b="0"/>
            <wp:docPr id="46" name="Picture 6" descr="A table showing the number and percent of males and females using the curernt different safe and sound pa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descr="A table showing the number and percent of males and females using the curernt different safe and sound packages."/>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953000" cy="1200150"/>
                    </a:xfrm>
                    <a:prstGeom prst="rect">
                      <a:avLst/>
                    </a:prstGeom>
                    <a:noFill/>
                    <a:ln>
                      <a:noFill/>
                    </a:ln>
                  </pic:spPr>
                </pic:pic>
              </a:graphicData>
            </a:graphic>
          </wp:inline>
        </w:drawing>
      </w:r>
    </w:p>
    <w:p w14:paraId="59AAF2C7" w14:textId="77777777" w:rsidR="002734CB" w:rsidRPr="002734CB" w:rsidRDefault="002734CB" w:rsidP="002734CB">
      <w:pPr>
        <w:widowControl w:val="0"/>
        <w:spacing w:after="0" w:line="240" w:lineRule="auto"/>
        <w:rPr>
          <w:rFonts w:ascii="Aptos" w:eastAsia="Aptos" w:hAnsi="Aptos" w:cs="Aptos"/>
          <w:kern w:val="0"/>
          <w14:ligatures w14:val="none"/>
        </w:rPr>
      </w:pPr>
    </w:p>
    <w:p w14:paraId="0E309443" w14:textId="77777777" w:rsidR="002734CB" w:rsidRPr="00E87F75" w:rsidRDefault="002734CB" w:rsidP="002734CB">
      <w:pPr>
        <w:widowControl w:val="0"/>
        <w:spacing w:after="0" w:line="240" w:lineRule="auto"/>
        <w:ind w:left="720"/>
        <w:rPr>
          <w:rFonts w:ascii="Arial" w:eastAsia="Aptos" w:hAnsi="Arial" w:cs="Arial"/>
          <w:kern w:val="0"/>
          <w:sz w:val="24"/>
          <w:szCs w:val="24"/>
          <w14:ligatures w14:val="none"/>
        </w:rPr>
      </w:pPr>
      <w:r w:rsidRPr="00E87F75">
        <w:rPr>
          <w:rFonts w:ascii="Arial" w:eastAsia="Aptos" w:hAnsi="Arial" w:cs="Arial"/>
          <w:kern w:val="0"/>
          <w:sz w:val="24"/>
          <w:szCs w:val="24"/>
          <w14:ligatures w14:val="none"/>
        </w:rPr>
        <w:t xml:space="preserve">As part of the implementation of the new Digital ARC and through the consultation </w:t>
      </w:r>
      <w:proofErr w:type="gramStart"/>
      <w:r w:rsidRPr="00E87F75">
        <w:rPr>
          <w:rFonts w:ascii="Arial" w:eastAsia="Aptos" w:hAnsi="Arial" w:cs="Arial"/>
          <w:kern w:val="0"/>
          <w:sz w:val="24"/>
          <w:szCs w:val="24"/>
          <w14:ligatures w14:val="none"/>
        </w:rPr>
        <w:t>process</w:t>
      </w:r>
      <w:proofErr w:type="gramEnd"/>
      <w:r w:rsidRPr="00E87F75">
        <w:rPr>
          <w:rFonts w:ascii="Arial" w:eastAsia="Aptos" w:hAnsi="Arial" w:cs="Arial"/>
          <w:kern w:val="0"/>
          <w:sz w:val="24"/>
          <w:szCs w:val="24"/>
          <w14:ligatures w14:val="none"/>
        </w:rPr>
        <w:t xml:space="preserve"> we are aiming to capture additional details covering protected characteristics, this will help our understanding of the needs of the current service users.</w:t>
      </w:r>
    </w:p>
    <w:p w14:paraId="78B48B41" w14:textId="77777777" w:rsidR="002734CB" w:rsidRPr="002734CB" w:rsidRDefault="002734CB" w:rsidP="002734CB">
      <w:pPr>
        <w:widowControl w:val="0"/>
        <w:spacing w:after="0" w:line="240" w:lineRule="auto"/>
        <w:rPr>
          <w:rFonts w:ascii="Aptos" w:eastAsia="Aptos" w:hAnsi="Aptos" w:cs="Aptos"/>
          <w:kern w:val="0"/>
          <w14:ligatures w14:val="none"/>
        </w:rPr>
      </w:pPr>
    </w:p>
    <w:p w14:paraId="414F304E"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15FCE533"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r w:rsidRPr="002734CB">
        <w:rPr>
          <w:rFonts w:ascii="Arial" w:eastAsia="Times New Roman" w:hAnsi="Arial" w:cs="Arial"/>
          <w:b/>
          <w:color w:val="000080"/>
          <w:kern w:val="0"/>
          <w:sz w:val="24"/>
          <w:szCs w:val="20"/>
          <w14:ligatures w14:val="none"/>
        </w:rPr>
        <w:t xml:space="preserve">2.5 </w:t>
      </w:r>
      <w:r w:rsidRPr="002734CB">
        <w:rPr>
          <w:rFonts w:ascii="Arial" w:eastAsia="Times New Roman" w:hAnsi="Arial" w:cs="Arial"/>
          <w:b/>
          <w:color w:val="000080"/>
          <w:kern w:val="0"/>
          <w:sz w:val="24"/>
          <w:szCs w:val="20"/>
          <w14:ligatures w14:val="none"/>
        </w:rPr>
        <w:tab/>
        <w:t xml:space="preserve">How could the disproportionate negative impacts be mitigated or eliminated? </w:t>
      </w:r>
    </w:p>
    <w:p w14:paraId="21F1863C" w14:textId="77777777" w:rsidR="002734CB" w:rsidRPr="002734CB" w:rsidRDefault="002734CB" w:rsidP="002734CB">
      <w:pPr>
        <w:widowControl w:val="0"/>
        <w:spacing w:after="0" w:line="240" w:lineRule="auto"/>
        <w:rPr>
          <w:rFonts w:ascii="Arial" w:eastAsia="Times New Roman" w:hAnsi="Arial" w:cs="Arial"/>
          <w:color w:val="000080"/>
          <w:kern w:val="0"/>
          <w:sz w:val="24"/>
          <w:szCs w:val="20"/>
          <w14:ligatures w14:val="none"/>
        </w:rPr>
      </w:pPr>
      <w:r w:rsidRPr="002734CB">
        <w:rPr>
          <w:rFonts w:ascii="Arial" w:eastAsia="Times New Roman" w:hAnsi="Arial" w:cs="Arial"/>
          <w:color w:val="000080"/>
          <w:kern w:val="0"/>
          <w:sz w:val="24"/>
          <w:szCs w:val="20"/>
          <w14:ligatures w14:val="none"/>
        </w:rPr>
        <w:t xml:space="preserve">(Note: Legislation and best practice require mitigations to be considered, but need only be put in place if it is possible.) </w:t>
      </w:r>
    </w:p>
    <w:p w14:paraId="49B761D2" w14:textId="77777777" w:rsidR="002734CB" w:rsidRPr="002734CB" w:rsidRDefault="002734CB" w:rsidP="002734CB">
      <w:pPr>
        <w:widowControl w:val="0"/>
        <w:spacing w:after="0" w:line="240" w:lineRule="auto"/>
        <w:ind w:left="720" w:hanging="720"/>
        <w:rPr>
          <w:rFonts w:ascii="Arial" w:eastAsia="Times New Roman" w:hAnsi="Arial" w:cs="Arial"/>
          <w:color w:val="000080"/>
          <w:kern w:val="0"/>
          <w:sz w:val="24"/>
          <w:szCs w:val="20"/>
          <w14:ligatures w14:val="none"/>
        </w:rPr>
      </w:pPr>
    </w:p>
    <w:p w14:paraId="1B308DB5" w14:textId="77777777" w:rsidR="002734CB" w:rsidRPr="00E87F75" w:rsidRDefault="002734CB" w:rsidP="002734CB">
      <w:pPr>
        <w:widowControl w:val="0"/>
        <w:tabs>
          <w:tab w:val="left" w:pos="720"/>
          <w:tab w:val="left" w:pos="1440"/>
          <w:tab w:val="left" w:pos="2160"/>
        </w:tabs>
        <w:spacing w:before="120" w:after="120" w:line="240" w:lineRule="auto"/>
        <w:ind w:left="720"/>
        <w:rPr>
          <w:rFonts w:ascii="Arial" w:eastAsia="Times New Roman" w:hAnsi="Arial" w:cs="Arial"/>
          <w:kern w:val="0"/>
          <w:sz w:val="24"/>
          <w:szCs w:val="24"/>
          <w14:ligatures w14:val="none"/>
        </w:rPr>
      </w:pPr>
      <w:r w:rsidRPr="00E87F75">
        <w:rPr>
          <w:rFonts w:ascii="Arial" w:eastAsia="Times New Roman" w:hAnsi="Arial" w:cs="Arial"/>
          <w:kern w:val="0"/>
          <w:sz w:val="24"/>
          <w:szCs w:val="24"/>
          <w14:ligatures w14:val="none"/>
        </w:rPr>
        <w:t xml:space="preserve">We are proposing that subject to Executive approval the new charges are implemented from 1st April 2025 for all new service users. At this stage, we </w:t>
      </w:r>
      <w:r w:rsidRPr="00E87F75">
        <w:rPr>
          <w:rFonts w:ascii="Arial" w:eastAsia="Times New Roman" w:hAnsi="Arial" w:cs="Arial"/>
          <w:kern w:val="0"/>
          <w:sz w:val="24"/>
          <w:szCs w:val="24"/>
          <w14:ligatures w14:val="none"/>
        </w:rPr>
        <w:lastRenderedPageBreak/>
        <w:t xml:space="preserve">are seeking Executives approval to undertake a formal consultation exercise with key stakeholders and bring back the findings from this exercise to the Executive for their consideration. Following approval from Executive to go out to consultation, we will write to all existing service users who are receiving Safe and Sound service to inform them of the proposed changes and the implications for them, and to provide them with options for sharing their feedback. </w:t>
      </w:r>
    </w:p>
    <w:p w14:paraId="30B9191E" w14:textId="77777777" w:rsidR="002734CB" w:rsidRPr="002734CB" w:rsidRDefault="002734CB" w:rsidP="002734CB">
      <w:pPr>
        <w:widowControl w:val="0"/>
        <w:spacing w:after="0" w:line="240" w:lineRule="auto"/>
        <w:ind w:left="709"/>
        <w:rPr>
          <w:rFonts w:ascii="Aptos" w:eastAsia="Times New Roman" w:hAnsi="Aptos" w:cs="Aptos"/>
          <w:kern w:val="0"/>
          <w:sz w:val="24"/>
          <w:szCs w:val="20"/>
          <w14:ligatures w14:val="none"/>
        </w:rPr>
      </w:pPr>
    </w:p>
    <w:p w14:paraId="48056EDC" w14:textId="77777777" w:rsidR="002734CB" w:rsidRPr="002734CB" w:rsidRDefault="002734CB" w:rsidP="002734CB">
      <w:pPr>
        <w:widowControl w:val="0"/>
        <w:spacing w:after="0" w:line="240" w:lineRule="auto"/>
        <w:ind w:left="709"/>
        <w:rPr>
          <w:rFonts w:ascii="Aptos" w:eastAsia="Times New Roman" w:hAnsi="Aptos" w:cs="Aptos"/>
          <w:kern w:val="0"/>
          <w:sz w:val="24"/>
          <w:szCs w:val="20"/>
          <w14:ligatures w14:val="none"/>
        </w:rPr>
      </w:pPr>
    </w:p>
    <w:p w14:paraId="137ADB65" w14:textId="77777777" w:rsidR="002734CB" w:rsidRPr="002734CB" w:rsidRDefault="002734CB" w:rsidP="002734CB">
      <w:pPr>
        <w:widowControl w:val="0"/>
        <w:spacing w:after="0" w:line="240" w:lineRule="auto"/>
        <w:ind w:left="709"/>
        <w:rPr>
          <w:rFonts w:ascii="Aptos" w:eastAsia="Times New Roman" w:hAnsi="Aptos" w:cs="Aptos"/>
          <w:kern w:val="0"/>
          <w:sz w:val="24"/>
          <w:szCs w:val="20"/>
          <w14:ligatures w14:val="none"/>
        </w:rPr>
      </w:pPr>
    </w:p>
    <w:p w14:paraId="6B3F73A0" w14:textId="77777777" w:rsidR="002734CB" w:rsidRPr="002734CB" w:rsidRDefault="002734CB" w:rsidP="002734CB">
      <w:pPr>
        <w:widowControl w:val="0"/>
        <w:spacing w:after="0" w:line="240" w:lineRule="auto"/>
        <w:rPr>
          <w:rFonts w:ascii="Arial" w:eastAsia="Times New Roman" w:hAnsi="Arial" w:cs="Arial"/>
          <w:b/>
          <w:bCs/>
          <w:kern w:val="0"/>
          <w:sz w:val="28"/>
          <w:szCs w:val="28"/>
          <w14:ligatures w14:val="none"/>
        </w:rPr>
      </w:pPr>
      <w:r w:rsidRPr="002734CB">
        <w:rPr>
          <w:rFonts w:ascii="Arial" w:eastAsia="Times New Roman" w:hAnsi="Arial" w:cs="Times New Roman"/>
          <w:kern w:val="0"/>
          <w:sz w:val="24"/>
          <w:szCs w:val="20"/>
          <w14:ligatures w14:val="none"/>
        </w:rPr>
        <w:br/>
      </w:r>
      <w:r w:rsidRPr="002734CB">
        <w:rPr>
          <w:rFonts w:ascii="Arial" w:eastAsia="Times New Roman" w:hAnsi="Arial" w:cs="Arial"/>
          <w:b/>
          <w:bCs/>
          <w:kern w:val="0"/>
          <w:sz w:val="28"/>
          <w:szCs w:val="28"/>
          <w14:ligatures w14:val="none"/>
        </w:rPr>
        <w:t>Section 3: Dependencies from other proposals</w:t>
      </w:r>
    </w:p>
    <w:p w14:paraId="7C43BB54"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4D768F9C" w14:textId="2517EB06" w:rsidR="002734CB" w:rsidRPr="002734CB" w:rsidRDefault="002734CB" w:rsidP="002734CB">
      <w:pPr>
        <w:widowControl w:val="0"/>
        <w:spacing w:after="0" w:line="240" w:lineRule="auto"/>
        <w:rPr>
          <w:rFonts w:ascii="Arial" w:eastAsia="Times New Roman" w:hAnsi="Arial" w:cs="Arial"/>
          <w:b/>
          <w:bCs/>
          <w:kern w:val="0"/>
          <w:sz w:val="24"/>
          <w:szCs w:val="20"/>
          <w14:ligatures w14:val="none"/>
        </w:rPr>
      </w:pPr>
      <w:r w:rsidRPr="002734CB">
        <w:rPr>
          <w:rFonts w:ascii="Arial" w:eastAsia="Times New Roman" w:hAnsi="Arial" w:cs="Arial"/>
          <w:b/>
          <w:bCs/>
          <w:kern w:val="0"/>
          <w:sz w:val="24"/>
          <w:szCs w:val="20"/>
          <w14:ligatures w14:val="none"/>
        </w:rPr>
        <w:t>3.1</w:t>
      </w:r>
      <w:r w:rsidRPr="002734CB">
        <w:rPr>
          <w:rFonts w:ascii="Arial" w:eastAsia="Times New Roman" w:hAnsi="Arial" w:cs="Times New Roman"/>
          <w:kern w:val="0"/>
          <w:sz w:val="24"/>
          <w:szCs w:val="20"/>
          <w14:ligatures w14:val="none"/>
        </w:rPr>
        <w:tab/>
      </w:r>
      <w:r w:rsidRPr="002734CB">
        <w:rPr>
          <w:rFonts w:ascii="Arial" w:eastAsia="Times New Roman" w:hAnsi="Arial" w:cs="Arial"/>
          <w:b/>
          <w:bCs/>
          <w:kern w:val="0"/>
          <w:sz w:val="24"/>
          <w:szCs w:val="20"/>
          <w14:ligatures w14:val="none"/>
        </w:rPr>
        <w:t>Please consider which other services would need to know about your proposal and the impacts you have identified</w:t>
      </w:r>
      <w:r w:rsidR="00E87F75" w:rsidRPr="002734CB">
        <w:rPr>
          <w:rFonts w:ascii="Arial" w:eastAsia="Times New Roman" w:hAnsi="Arial" w:cs="Arial"/>
          <w:b/>
          <w:bCs/>
          <w:kern w:val="0"/>
          <w:sz w:val="24"/>
          <w:szCs w:val="20"/>
          <w14:ligatures w14:val="none"/>
        </w:rPr>
        <w:t xml:space="preserve">. </w:t>
      </w:r>
      <w:r w:rsidRPr="002734CB">
        <w:rPr>
          <w:rFonts w:ascii="Arial" w:eastAsia="Times New Roman" w:hAnsi="Arial" w:cs="Arial"/>
          <w:b/>
          <w:bCs/>
          <w:kern w:val="0"/>
          <w:sz w:val="24"/>
          <w:szCs w:val="20"/>
          <w14:ligatures w14:val="none"/>
        </w:rPr>
        <w:t xml:space="preserve">Identify below which services you have consulted, and any consequent additional equality impacts that have been identified. </w:t>
      </w:r>
    </w:p>
    <w:p w14:paraId="58702485" w14:textId="77777777" w:rsidR="002734CB" w:rsidRPr="002734CB" w:rsidRDefault="002734CB" w:rsidP="002734CB">
      <w:pPr>
        <w:widowControl w:val="0"/>
        <w:spacing w:after="0" w:line="240" w:lineRule="auto"/>
        <w:rPr>
          <w:rFonts w:ascii="Arial" w:eastAsia="Times New Roman" w:hAnsi="Arial" w:cs="Arial"/>
          <w:b/>
          <w:bCs/>
          <w:kern w:val="0"/>
          <w:sz w:val="24"/>
          <w:szCs w:val="20"/>
          <w14:ligatures w14:val="none"/>
        </w:rPr>
      </w:pPr>
    </w:p>
    <w:p w14:paraId="6135DBC7" w14:textId="77777777" w:rsidR="002734CB" w:rsidRPr="00E87F75" w:rsidRDefault="002734CB" w:rsidP="002734CB">
      <w:pPr>
        <w:widowControl w:val="0"/>
        <w:spacing w:before="120" w:after="120" w:line="240" w:lineRule="auto"/>
        <w:ind w:left="720"/>
        <w:rPr>
          <w:rFonts w:ascii="Arial" w:eastAsia="Calibri" w:hAnsi="Arial" w:cs="Arial"/>
          <w:color w:val="000000"/>
          <w:kern w:val="0"/>
          <w:sz w:val="24"/>
          <w:szCs w:val="20"/>
          <w:lang w:val="en-US"/>
          <w14:ligatures w14:val="none"/>
        </w:rPr>
      </w:pPr>
      <w:r w:rsidRPr="00E87F75">
        <w:rPr>
          <w:rFonts w:ascii="Arial" w:eastAsia="Calibri" w:hAnsi="Arial" w:cs="Arial"/>
          <w:kern w:val="0"/>
          <w:sz w:val="24"/>
          <w:szCs w:val="20"/>
          <w:lang w:val="en-US"/>
          <w14:ligatures w14:val="none"/>
        </w:rPr>
        <w:t xml:space="preserve">As this service is operated in conjunction with other organisations, the proposal is planned to be consulted with our partners which include, health and social care organisations, West Yorkshire Ambulance Service and the Yorkshire Fire and Rescue Service. </w:t>
      </w:r>
    </w:p>
    <w:p w14:paraId="6A3D5CD9" w14:textId="77777777" w:rsidR="002734CB" w:rsidRPr="002734CB" w:rsidRDefault="002734CB" w:rsidP="002734CB">
      <w:pPr>
        <w:widowControl w:val="0"/>
        <w:spacing w:after="0" w:line="240" w:lineRule="auto"/>
        <w:rPr>
          <w:rFonts w:ascii="Arial" w:eastAsia="Times New Roman" w:hAnsi="Arial" w:cs="Arial"/>
          <w:b/>
          <w:bCs/>
          <w:kern w:val="0"/>
          <w:sz w:val="24"/>
          <w:szCs w:val="20"/>
          <w14:ligatures w14:val="none"/>
        </w:rPr>
      </w:pPr>
    </w:p>
    <w:p w14:paraId="4F1FDED3" w14:textId="77777777" w:rsidR="002734CB" w:rsidRPr="002734CB" w:rsidRDefault="002734CB" w:rsidP="002734CB">
      <w:pPr>
        <w:keepNext/>
        <w:keepLines/>
        <w:widowControl w:val="0"/>
        <w:spacing w:before="360" w:after="80" w:line="240" w:lineRule="auto"/>
        <w:outlineLvl w:val="0"/>
        <w:rPr>
          <w:rFonts w:ascii="Aptos Display" w:eastAsia="Yu Gothic Light" w:hAnsi="Aptos Display" w:cs="Times New Roman"/>
          <w:color w:val="2E74B5"/>
          <w:kern w:val="0"/>
          <w:sz w:val="40"/>
          <w:szCs w:val="40"/>
          <w14:ligatures w14:val="none"/>
        </w:rPr>
      </w:pPr>
      <w:r w:rsidRPr="002734CB">
        <w:rPr>
          <w:rFonts w:ascii="Aptos Display" w:eastAsia="Yu Gothic Light" w:hAnsi="Aptos Display" w:cs="Times New Roman"/>
          <w:color w:val="2E74B5"/>
          <w:kern w:val="0"/>
          <w:sz w:val="40"/>
          <w:szCs w:val="40"/>
          <w14:ligatures w14:val="none"/>
        </w:rPr>
        <w:t>Section 4: What evidence you have used?</w:t>
      </w:r>
    </w:p>
    <w:p w14:paraId="14B4375F" w14:textId="77777777" w:rsidR="002734CB" w:rsidRPr="002734CB" w:rsidRDefault="002734CB" w:rsidP="002734CB">
      <w:pPr>
        <w:widowControl w:val="0"/>
        <w:spacing w:after="0" w:line="240" w:lineRule="auto"/>
        <w:rPr>
          <w:rFonts w:ascii="Arial" w:eastAsia="Times New Roman" w:hAnsi="Arial" w:cs="Times New Roman"/>
          <w:kern w:val="0"/>
          <w:sz w:val="24"/>
          <w:szCs w:val="20"/>
          <w14:ligatures w14:val="none"/>
        </w:rPr>
      </w:pPr>
    </w:p>
    <w:p w14:paraId="60BCEE82"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p>
    <w:p w14:paraId="4B16D781"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r w:rsidRPr="002734CB">
        <w:rPr>
          <w:rFonts w:ascii="Arial" w:eastAsia="Times New Roman" w:hAnsi="Arial" w:cs="Arial"/>
          <w:b/>
          <w:color w:val="000080"/>
          <w:kern w:val="0"/>
          <w:sz w:val="24"/>
          <w:szCs w:val="20"/>
          <w14:ligatures w14:val="none"/>
        </w:rPr>
        <w:t>4.1</w:t>
      </w:r>
      <w:r w:rsidRPr="002734CB">
        <w:rPr>
          <w:rFonts w:ascii="Arial" w:eastAsia="Times New Roman" w:hAnsi="Arial" w:cs="Arial"/>
          <w:b/>
          <w:color w:val="000080"/>
          <w:kern w:val="0"/>
          <w:sz w:val="24"/>
          <w:szCs w:val="20"/>
          <w14:ligatures w14:val="none"/>
        </w:rPr>
        <w:tab/>
        <w:t xml:space="preserve">What evidence do you hold to back up this assessment? </w:t>
      </w:r>
    </w:p>
    <w:p w14:paraId="46564761"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76FD3412" w14:textId="77777777" w:rsidR="002734CB" w:rsidRPr="00E87F75" w:rsidRDefault="002734CB" w:rsidP="002734CB">
      <w:pPr>
        <w:widowControl w:val="0"/>
        <w:spacing w:after="0" w:line="240" w:lineRule="auto"/>
        <w:ind w:left="720"/>
        <w:rPr>
          <w:rFonts w:ascii="Arial" w:eastAsia="Times New Roman" w:hAnsi="Arial" w:cs="Arial"/>
          <w:kern w:val="0"/>
          <w:sz w:val="24"/>
          <w:szCs w:val="20"/>
          <w14:ligatures w14:val="none"/>
        </w:rPr>
      </w:pPr>
      <w:r w:rsidRPr="00E87F75">
        <w:rPr>
          <w:rFonts w:ascii="Arial" w:eastAsia="Times New Roman" w:hAnsi="Arial" w:cs="Arial"/>
          <w:kern w:val="0"/>
          <w:sz w:val="24"/>
          <w:szCs w:val="20"/>
          <w14:ligatures w14:val="none"/>
        </w:rPr>
        <w:t xml:space="preserve">From the data available via the following, we know that demand for ASC services will continue to increase in the coming years, so having access to robust and Care Act compliant case management system is a critical component for operational service delivery. </w:t>
      </w:r>
    </w:p>
    <w:p w14:paraId="6AC37C97" w14:textId="77777777" w:rsidR="002734CB" w:rsidRPr="00E87F75" w:rsidRDefault="002734CB" w:rsidP="002734CB">
      <w:pPr>
        <w:widowControl w:val="0"/>
        <w:spacing w:after="0" w:line="240" w:lineRule="auto"/>
        <w:rPr>
          <w:rFonts w:ascii="Arial" w:eastAsia="Times New Roman" w:hAnsi="Arial" w:cs="Arial"/>
          <w:kern w:val="0"/>
          <w:sz w:val="24"/>
          <w:szCs w:val="20"/>
          <w14:ligatures w14:val="none"/>
        </w:rPr>
      </w:pPr>
    </w:p>
    <w:p w14:paraId="688F95FA" w14:textId="77777777" w:rsidR="002734CB" w:rsidRPr="00E87F75" w:rsidRDefault="002734CB" w:rsidP="002734CB">
      <w:pPr>
        <w:widowControl w:val="0"/>
        <w:numPr>
          <w:ilvl w:val="1"/>
          <w:numId w:val="36"/>
        </w:numPr>
        <w:spacing w:after="0" w:line="240" w:lineRule="auto"/>
        <w:contextualSpacing/>
        <w:rPr>
          <w:rFonts w:ascii="Arial" w:eastAsia="Times New Roman" w:hAnsi="Arial" w:cs="Arial"/>
          <w:kern w:val="0"/>
          <w:sz w:val="24"/>
          <w:szCs w:val="20"/>
          <w14:ligatures w14:val="none"/>
        </w:rPr>
      </w:pPr>
      <w:r w:rsidRPr="00E87F75">
        <w:rPr>
          <w:rFonts w:ascii="Arial" w:eastAsia="Times New Roman" w:hAnsi="Arial" w:cs="Arial"/>
          <w:kern w:val="0"/>
          <w:sz w:val="24"/>
          <w:szCs w:val="20"/>
          <w14:ligatures w14:val="none"/>
        </w:rPr>
        <w:t xml:space="preserve">Poppi and Pansi data </w:t>
      </w:r>
    </w:p>
    <w:p w14:paraId="677991F4" w14:textId="77777777" w:rsidR="002734CB" w:rsidRPr="00E87F75" w:rsidRDefault="002734CB" w:rsidP="002734CB">
      <w:pPr>
        <w:widowControl w:val="0"/>
        <w:spacing w:after="0" w:line="240" w:lineRule="auto"/>
        <w:rPr>
          <w:rFonts w:ascii="Arial" w:eastAsia="Times New Roman" w:hAnsi="Arial" w:cs="Arial"/>
          <w:kern w:val="0"/>
          <w:sz w:val="24"/>
          <w:szCs w:val="20"/>
          <w14:ligatures w14:val="none"/>
        </w:rPr>
      </w:pPr>
    </w:p>
    <w:p w14:paraId="3DE11A54" w14:textId="77777777" w:rsidR="002734CB" w:rsidRPr="00E87F75" w:rsidRDefault="002734CB" w:rsidP="002734CB">
      <w:pPr>
        <w:widowControl w:val="0"/>
        <w:numPr>
          <w:ilvl w:val="1"/>
          <w:numId w:val="36"/>
        </w:numPr>
        <w:spacing w:after="0" w:line="240" w:lineRule="auto"/>
        <w:contextualSpacing/>
        <w:rPr>
          <w:rFonts w:ascii="Arial" w:eastAsia="Times New Roman" w:hAnsi="Arial" w:cs="Arial"/>
          <w:kern w:val="0"/>
          <w:sz w:val="24"/>
          <w:szCs w:val="20"/>
          <w14:ligatures w14:val="none"/>
        </w:rPr>
      </w:pPr>
      <w:r w:rsidRPr="00E87F75">
        <w:rPr>
          <w:rFonts w:ascii="Arial" w:eastAsia="Times New Roman" w:hAnsi="Arial" w:cs="Arial"/>
          <w:kern w:val="0"/>
          <w:sz w:val="24"/>
          <w:szCs w:val="20"/>
          <w14:ligatures w14:val="none"/>
        </w:rPr>
        <w:t>ONS population projections.</w:t>
      </w:r>
    </w:p>
    <w:p w14:paraId="7FBBD670" w14:textId="77777777" w:rsidR="002734CB" w:rsidRPr="00E87F75" w:rsidRDefault="002734CB" w:rsidP="002734CB">
      <w:pPr>
        <w:widowControl w:val="0"/>
        <w:spacing w:after="0" w:line="240" w:lineRule="auto"/>
        <w:rPr>
          <w:rFonts w:ascii="Arial" w:eastAsia="Times New Roman" w:hAnsi="Arial" w:cs="Arial"/>
          <w:kern w:val="0"/>
          <w:sz w:val="24"/>
          <w:szCs w:val="20"/>
          <w14:ligatures w14:val="none"/>
        </w:rPr>
      </w:pPr>
    </w:p>
    <w:p w14:paraId="641E834B" w14:textId="77777777" w:rsidR="002734CB" w:rsidRPr="00E87F75" w:rsidRDefault="002734CB" w:rsidP="002734CB">
      <w:pPr>
        <w:widowControl w:val="0"/>
        <w:numPr>
          <w:ilvl w:val="1"/>
          <w:numId w:val="36"/>
        </w:numPr>
        <w:spacing w:after="0" w:line="240" w:lineRule="auto"/>
        <w:contextualSpacing/>
        <w:rPr>
          <w:rFonts w:ascii="Arial" w:eastAsia="Times New Roman" w:hAnsi="Arial" w:cs="Arial"/>
          <w:kern w:val="0"/>
          <w:sz w:val="24"/>
          <w:szCs w:val="20"/>
          <w14:ligatures w14:val="none"/>
        </w:rPr>
      </w:pPr>
      <w:r w:rsidRPr="00E87F75">
        <w:rPr>
          <w:rFonts w:ascii="Arial" w:eastAsia="Times New Roman" w:hAnsi="Arial" w:cs="Arial"/>
          <w:kern w:val="0"/>
          <w:sz w:val="24"/>
          <w:szCs w:val="20"/>
          <w14:ligatures w14:val="none"/>
        </w:rPr>
        <w:t>Carers feedback</w:t>
      </w:r>
    </w:p>
    <w:p w14:paraId="019FB0C9" w14:textId="77777777" w:rsidR="002734CB" w:rsidRPr="00E87F75" w:rsidRDefault="002734CB" w:rsidP="002734CB">
      <w:pPr>
        <w:widowControl w:val="0"/>
        <w:spacing w:after="0" w:line="240" w:lineRule="auto"/>
        <w:rPr>
          <w:rFonts w:ascii="Arial" w:eastAsia="Times New Roman" w:hAnsi="Arial" w:cs="Arial"/>
          <w:kern w:val="0"/>
          <w:sz w:val="24"/>
          <w:szCs w:val="20"/>
          <w14:ligatures w14:val="none"/>
        </w:rPr>
      </w:pPr>
    </w:p>
    <w:p w14:paraId="664DCF02" w14:textId="17569782" w:rsidR="002734CB" w:rsidRPr="00E87F75" w:rsidRDefault="002734CB" w:rsidP="002734CB">
      <w:pPr>
        <w:widowControl w:val="0"/>
        <w:numPr>
          <w:ilvl w:val="1"/>
          <w:numId w:val="36"/>
        </w:numPr>
        <w:spacing w:after="0" w:line="240" w:lineRule="auto"/>
        <w:contextualSpacing/>
        <w:rPr>
          <w:rFonts w:ascii="Arial" w:eastAsia="Times New Roman" w:hAnsi="Arial" w:cs="Arial"/>
          <w:kern w:val="0"/>
          <w:sz w:val="24"/>
          <w:szCs w:val="20"/>
          <w14:ligatures w14:val="none"/>
        </w:rPr>
      </w:pPr>
      <w:r w:rsidRPr="00E87F75">
        <w:rPr>
          <w:rFonts w:ascii="Arial" w:eastAsia="Times New Roman" w:hAnsi="Arial" w:cs="Arial"/>
          <w:kern w:val="0"/>
          <w:sz w:val="24"/>
          <w:szCs w:val="20"/>
          <w14:ligatures w14:val="none"/>
        </w:rPr>
        <w:t>Feedback from people who receive support or their carers/</w:t>
      </w:r>
      <w:r w:rsidR="001F5AC7" w:rsidRPr="00E87F75">
        <w:rPr>
          <w:rFonts w:ascii="Arial" w:eastAsia="Times New Roman" w:hAnsi="Arial" w:cs="Arial"/>
          <w:kern w:val="0"/>
          <w:sz w:val="24"/>
          <w:szCs w:val="20"/>
          <w14:ligatures w14:val="none"/>
        </w:rPr>
        <w:t>advocates</w:t>
      </w:r>
      <w:r w:rsidRPr="00E87F75">
        <w:rPr>
          <w:rFonts w:ascii="Arial" w:eastAsia="Times New Roman" w:hAnsi="Arial" w:cs="Arial"/>
          <w:kern w:val="0"/>
          <w:sz w:val="24"/>
          <w:szCs w:val="20"/>
          <w14:ligatures w14:val="none"/>
        </w:rPr>
        <w:t>.</w:t>
      </w:r>
    </w:p>
    <w:p w14:paraId="520B5E36" w14:textId="77777777" w:rsidR="002734CB" w:rsidRPr="00E87F75" w:rsidRDefault="002734CB" w:rsidP="002734CB">
      <w:pPr>
        <w:widowControl w:val="0"/>
        <w:spacing w:after="0" w:line="240" w:lineRule="auto"/>
        <w:rPr>
          <w:rFonts w:ascii="Arial" w:eastAsia="Times New Roman" w:hAnsi="Arial" w:cs="Arial"/>
          <w:kern w:val="0"/>
          <w:sz w:val="24"/>
          <w:szCs w:val="20"/>
          <w14:ligatures w14:val="none"/>
        </w:rPr>
      </w:pPr>
    </w:p>
    <w:p w14:paraId="192A24CC" w14:textId="77777777" w:rsidR="002734CB" w:rsidRPr="00E87F75" w:rsidRDefault="002734CB" w:rsidP="002734CB">
      <w:pPr>
        <w:widowControl w:val="0"/>
        <w:spacing w:after="0" w:line="240" w:lineRule="auto"/>
        <w:rPr>
          <w:rFonts w:ascii="Arial" w:eastAsia="Times New Roman" w:hAnsi="Arial" w:cs="Arial"/>
          <w:kern w:val="0"/>
          <w:sz w:val="24"/>
          <w:szCs w:val="20"/>
          <w14:ligatures w14:val="none"/>
        </w:rPr>
      </w:pPr>
    </w:p>
    <w:p w14:paraId="00D25E29" w14:textId="77777777" w:rsidR="002734CB" w:rsidRPr="00E87F75" w:rsidRDefault="002734CB" w:rsidP="002734CB">
      <w:pPr>
        <w:widowControl w:val="0"/>
        <w:spacing w:after="0" w:line="240" w:lineRule="auto"/>
        <w:ind w:left="720"/>
        <w:rPr>
          <w:rFonts w:ascii="Arial" w:eastAsia="Times New Roman" w:hAnsi="Arial" w:cs="Arial"/>
          <w:kern w:val="0"/>
          <w:sz w:val="24"/>
          <w:szCs w:val="20"/>
          <w14:ligatures w14:val="none"/>
        </w:rPr>
      </w:pPr>
      <w:r w:rsidRPr="00E87F75">
        <w:rPr>
          <w:rFonts w:ascii="Arial" w:eastAsia="Times New Roman" w:hAnsi="Arial" w:cs="Arial"/>
          <w:kern w:val="0"/>
          <w:sz w:val="24"/>
          <w:szCs w:val="20"/>
          <w14:ligatures w14:val="none"/>
        </w:rPr>
        <w:t xml:space="preserve">The evidence on the usage by groups with protected characteristics is included in the earlier sections of the EQIA. </w:t>
      </w:r>
    </w:p>
    <w:p w14:paraId="2172F947"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52D1DCFA"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58175366"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r w:rsidRPr="002734CB">
        <w:rPr>
          <w:rFonts w:ascii="Arial" w:eastAsia="Times New Roman" w:hAnsi="Arial" w:cs="Arial"/>
          <w:b/>
          <w:color w:val="000080"/>
          <w:kern w:val="0"/>
          <w:sz w:val="24"/>
          <w:szCs w:val="20"/>
          <w14:ligatures w14:val="none"/>
        </w:rPr>
        <w:lastRenderedPageBreak/>
        <w:t>4.2</w:t>
      </w:r>
      <w:r w:rsidRPr="002734CB">
        <w:rPr>
          <w:rFonts w:ascii="Arial" w:eastAsia="Times New Roman" w:hAnsi="Arial" w:cs="Arial"/>
          <w:b/>
          <w:color w:val="000080"/>
          <w:kern w:val="0"/>
          <w:sz w:val="24"/>
          <w:szCs w:val="20"/>
          <w14:ligatures w14:val="none"/>
        </w:rPr>
        <w:tab/>
        <w:t>Do you need further evidence?</w:t>
      </w:r>
    </w:p>
    <w:p w14:paraId="11E759DB"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736EEC50" w14:textId="20DC4C67" w:rsidR="002734CB" w:rsidRPr="002734CB" w:rsidRDefault="002734CB" w:rsidP="002734CB">
      <w:pPr>
        <w:widowControl w:val="0"/>
        <w:spacing w:after="0" w:line="240" w:lineRule="auto"/>
        <w:ind w:left="720"/>
        <w:rPr>
          <w:rFonts w:ascii="Arial" w:eastAsia="Times New Roman" w:hAnsi="Arial" w:cs="Arial"/>
          <w:kern w:val="0"/>
          <w:sz w:val="24"/>
          <w:szCs w:val="20"/>
          <w14:ligatures w14:val="none"/>
        </w:rPr>
      </w:pPr>
      <w:r w:rsidRPr="002734CB">
        <w:rPr>
          <w:rFonts w:ascii="Arial" w:eastAsia="Times New Roman" w:hAnsi="Arial" w:cs="Arial"/>
          <w:kern w:val="0"/>
          <w:sz w:val="24"/>
          <w:szCs w:val="20"/>
          <w14:ligatures w14:val="none"/>
        </w:rPr>
        <w:t xml:space="preserve">There may be </w:t>
      </w:r>
      <w:r w:rsidR="001F5AC7" w:rsidRPr="002734CB">
        <w:rPr>
          <w:rFonts w:ascii="Arial" w:eastAsia="Times New Roman" w:hAnsi="Arial" w:cs="Arial"/>
          <w:kern w:val="0"/>
          <w:sz w:val="24"/>
          <w:szCs w:val="20"/>
          <w14:ligatures w14:val="none"/>
        </w:rPr>
        <w:t>further</w:t>
      </w:r>
      <w:r w:rsidRPr="002734CB">
        <w:rPr>
          <w:rFonts w:ascii="Arial" w:eastAsia="Times New Roman" w:hAnsi="Arial" w:cs="Arial"/>
          <w:kern w:val="0"/>
          <w:sz w:val="24"/>
          <w:szCs w:val="20"/>
          <w14:ligatures w14:val="none"/>
        </w:rPr>
        <w:t xml:space="preserve"> evidence from the </w:t>
      </w:r>
      <w:r w:rsidR="001F5AC7" w:rsidRPr="002734CB">
        <w:rPr>
          <w:rFonts w:ascii="Arial" w:eastAsia="Times New Roman" w:hAnsi="Arial" w:cs="Arial"/>
          <w:kern w:val="0"/>
          <w:sz w:val="24"/>
          <w:szCs w:val="20"/>
          <w14:ligatures w14:val="none"/>
        </w:rPr>
        <w:t>consultation</w:t>
      </w:r>
      <w:r w:rsidRPr="002734CB">
        <w:rPr>
          <w:rFonts w:ascii="Arial" w:eastAsia="Times New Roman" w:hAnsi="Arial" w:cs="Arial"/>
          <w:kern w:val="0"/>
          <w:sz w:val="24"/>
          <w:szCs w:val="20"/>
          <w14:ligatures w14:val="none"/>
        </w:rPr>
        <w:t xml:space="preserve"> which will be considered once this is received. </w:t>
      </w:r>
    </w:p>
    <w:p w14:paraId="016CBD64"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43AA5069" w14:textId="77777777" w:rsidR="002734CB" w:rsidRPr="002734CB" w:rsidRDefault="002734CB" w:rsidP="002734CB">
      <w:pPr>
        <w:keepNext/>
        <w:keepLines/>
        <w:widowControl w:val="0"/>
        <w:spacing w:before="360" w:after="80" w:line="240" w:lineRule="auto"/>
        <w:outlineLvl w:val="0"/>
        <w:rPr>
          <w:rFonts w:ascii="Aptos Display" w:eastAsia="Yu Gothic Light" w:hAnsi="Aptos Display" w:cs="Times New Roman"/>
          <w:color w:val="2E74B5"/>
          <w:kern w:val="0"/>
          <w:sz w:val="40"/>
          <w:szCs w:val="40"/>
          <w14:ligatures w14:val="none"/>
        </w:rPr>
      </w:pPr>
      <w:r w:rsidRPr="002734CB">
        <w:rPr>
          <w:rFonts w:ascii="Aptos Display" w:eastAsia="Yu Gothic Light" w:hAnsi="Aptos Display" w:cs="Times New Roman"/>
          <w:color w:val="2E74B5"/>
          <w:kern w:val="0"/>
          <w:sz w:val="40"/>
          <w:szCs w:val="40"/>
          <w14:ligatures w14:val="none"/>
        </w:rPr>
        <w:t>Section 5: Consultation Feedback</w:t>
      </w:r>
    </w:p>
    <w:p w14:paraId="77DBB6FE"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43081453"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r w:rsidRPr="002734CB">
        <w:rPr>
          <w:rFonts w:ascii="Arial" w:eastAsia="Times New Roman" w:hAnsi="Arial" w:cs="Arial"/>
          <w:b/>
          <w:color w:val="000080"/>
          <w:kern w:val="0"/>
          <w:sz w:val="24"/>
          <w:szCs w:val="20"/>
          <w14:ligatures w14:val="none"/>
        </w:rPr>
        <w:t>5.1</w:t>
      </w:r>
      <w:r w:rsidRPr="002734CB">
        <w:rPr>
          <w:rFonts w:ascii="Arial" w:eastAsia="Times New Roman" w:hAnsi="Arial" w:cs="Arial"/>
          <w:b/>
          <w:color w:val="000080"/>
          <w:kern w:val="0"/>
          <w:sz w:val="24"/>
          <w:szCs w:val="20"/>
          <w14:ligatures w14:val="none"/>
        </w:rPr>
        <w:tab/>
        <w:t>Results from any previous consultations prior to the proposal development.</w:t>
      </w:r>
    </w:p>
    <w:p w14:paraId="28009D47"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3A9E8090" w14:textId="132C9E86" w:rsidR="002734CB" w:rsidRPr="00E87F75" w:rsidRDefault="002734CB" w:rsidP="002734CB">
      <w:pPr>
        <w:widowControl w:val="0"/>
        <w:tabs>
          <w:tab w:val="left" w:pos="720"/>
          <w:tab w:val="left" w:pos="1440"/>
          <w:tab w:val="left" w:pos="2160"/>
          <w:tab w:val="left" w:pos="2865"/>
        </w:tabs>
        <w:spacing w:after="0" w:line="240" w:lineRule="auto"/>
        <w:ind w:left="709"/>
        <w:rPr>
          <w:rFonts w:ascii="Arial" w:eastAsia="Times New Roman" w:hAnsi="Arial" w:cs="Arial"/>
          <w:iCs/>
          <w:kern w:val="0"/>
          <w:sz w:val="24"/>
          <w:szCs w:val="20"/>
          <w14:ligatures w14:val="none"/>
        </w:rPr>
      </w:pPr>
      <w:r w:rsidRPr="00E87F75">
        <w:rPr>
          <w:rFonts w:ascii="Arial" w:eastAsia="Times New Roman" w:hAnsi="Arial" w:cs="Arial"/>
          <w:iCs/>
          <w:kern w:val="0"/>
          <w:sz w:val="24"/>
          <w:szCs w:val="20"/>
          <w14:ligatures w14:val="none"/>
        </w:rPr>
        <w:t>The plan is to seek approval at Council Executive on the 3 September to go out to formally consult on the proposals outlined in this paper for a period of 3 months. This will cover not only people who use our services, but also families and carers, along with partners</w:t>
      </w:r>
      <w:r w:rsidR="00E87F75" w:rsidRPr="00E87F75">
        <w:rPr>
          <w:rFonts w:ascii="Arial" w:eastAsia="Times New Roman" w:hAnsi="Arial" w:cs="Arial"/>
          <w:iCs/>
          <w:kern w:val="0"/>
          <w:sz w:val="24"/>
          <w:szCs w:val="20"/>
          <w14:ligatures w14:val="none"/>
        </w:rPr>
        <w:t xml:space="preserve">. </w:t>
      </w:r>
    </w:p>
    <w:p w14:paraId="6DB6F0FF"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1E485AEE"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58D50C57"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00474212"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48BE658F" w14:textId="77777777" w:rsidR="002734CB" w:rsidRPr="002734CB" w:rsidRDefault="002734CB" w:rsidP="002734CB">
      <w:pPr>
        <w:widowControl w:val="0"/>
        <w:spacing w:after="0" w:line="240" w:lineRule="auto"/>
        <w:rPr>
          <w:rFonts w:ascii="Arial" w:eastAsia="Times New Roman" w:hAnsi="Arial" w:cs="Arial"/>
          <w:b/>
          <w:color w:val="000080"/>
          <w:kern w:val="0"/>
          <w:sz w:val="24"/>
          <w:szCs w:val="20"/>
          <w14:ligatures w14:val="none"/>
        </w:rPr>
      </w:pPr>
      <w:r w:rsidRPr="002734CB">
        <w:rPr>
          <w:rFonts w:ascii="Arial" w:eastAsia="Times New Roman" w:hAnsi="Arial" w:cs="Arial"/>
          <w:b/>
          <w:color w:val="000080"/>
          <w:kern w:val="0"/>
          <w:sz w:val="24"/>
          <w:szCs w:val="20"/>
          <w14:ligatures w14:val="none"/>
        </w:rPr>
        <w:t>5.2</w:t>
      </w:r>
      <w:r w:rsidRPr="002734CB">
        <w:rPr>
          <w:rFonts w:ascii="Arial" w:eastAsia="Times New Roman" w:hAnsi="Arial" w:cs="Arial"/>
          <w:b/>
          <w:color w:val="000080"/>
          <w:kern w:val="0"/>
          <w:sz w:val="24"/>
          <w:szCs w:val="20"/>
          <w14:ligatures w14:val="none"/>
        </w:rPr>
        <w:tab/>
        <w:t xml:space="preserve">The departmental feedback you provided on the previous consultation (as at </w:t>
      </w:r>
      <w:r w:rsidRPr="002734CB">
        <w:rPr>
          <w:rFonts w:ascii="Arial" w:eastAsia="Times New Roman" w:hAnsi="Arial" w:cs="Arial"/>
          <w:b/>
          <w:color w:val="000080"/>
          <w:kern w:val="0"/>
          <w:sz w:val="24"/>
          <w:szCs w:val="20"/>
          <w14:ligatures w14:val="none"/>
        </w:rPr>
        <w:tab/>
        <w:t>5.1).</w:t>
      </w:r>
    </w:p>
    <w:p w14:paraId="4B4B018E"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17878E50"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466B51DA" w14:textId="0620CC2F" w:rsidR="002734CB" w:rsidRPr="00E87F75" w:rsidRDefault="002734CB" w:rsidP="002734CB">
      <w:pPr>
        <w:widowControl w:val="0"/>
        <w:shd w:val="clear" w:color="auto" w:fill="FFFFFF"/>
        <w:spacing w:before="120" w:after="120" w:line="240" w:lineRule="auto"/>
        <w:ind w:left="720"/>
        <w:rPr>
          <w:rFonts w:ascii="Arial" w:eastAsia="Times New Roman" w:hAnsi="Arial" w:cs="Arial"/>
          <w:color w:val="000000"/>
          <w:kern w:val="0"/>
          <w:sz w:val="24"/>
          <w:szCs w:val="20"/>
          <w14:ligatures w14:val="none"/>
        </w:rPr>
      </w:pPr>
      <w:r w:rsidRPr="00E87F75">
        <w:rPr>
          <w:rFonts w:ascii="Arial" w:eastAsia="Times New Roman" w:hAnsi="Arial" w:cs="Arial"/>
          <w:color w:val="000000"/>
          <w:kern w:val="0"/>
          <w:sz w:val="24"/>
          <w:szCs w:val="20"/>
          <w14:ligatures w14:val="none"/>
        </w:rPr>
        <w:t>We undertake regular surveys with current service users who have provided positive feedback on their experience of using the service. Key messages include:</w:t>
      </w:r>
    </w:p>
    <w:p w14:paraId="1E2FFA47" w14:textId="77777777" w:rsidR="002734CB" w:rsidRPr="00E87F75" w:rsidRDefault="002734CB" w:rsidP="002734CB">
      <w:pPr>
        <w:widowControl w:val="0"/>
        <w:numPr>
          <w:ilvl w:val="0"/>
          <w:numId w:val="37"/>
        </w:numPr>
        <w:shd w:val="clear" w:color="auto" w:fill="FFFFFF"/>
        <w:spacing w:before="120" w:after="120" w:line="240" w:lineRule="auto"/>
        <w:contextualSpacing/>
        <w:rPr>
          <w:rFonts w:ascii="Arial" w:eastAsia="Times New Roman" w:hAnsi="Arial" w:cs="Arial"/>
          <w:color w:val="000000"/>
          <w:kern w:val="0"/>
          <w:sz w:val="24"/>
          <w:szCs w:val="20"/>
          <w14:ligatures w14:val="none"/>
        </w:rPr>
      </w:pPr>
      <w:r w:rsidRPr="00E87F75">
        <w:rPr>
          <w:rFonts w:ascii="Arial" w:eastAsia="Times New Roman" w:hAnsi="Arial" w:cs="Arial"/>
          <w:color w:val="000000"/>
          <w:kern w:val="0"/>
          <w:sz w:val="24"/>
          <w:szCs w:val="20"/>
          <w14:ligatures w14:val="none"/>
        </w:rPr>
        <w:t>80.2% were either extremely or very satisfied with the equipment they received.</w:t>
      </w:r>
    </w:p>
    <w:p w14:paraId="31A146B7" w14:textId="77777777" w:rsidR="002734CB" w:rsidRPr="00E87F75" w:rsidRDefault="002734CB" w:rsidP="002734CB">
      <w:pPr>
        <w:widowControl w:val="0"/>
        <w:numPr>
          <w:ilvl w:val="0"/>
          <w:numId w:val="37"/>
        </w:numPr>
        <w:spacing w:after="0" w:line="256" w:lineRule="auto"/>
        <w:contextualSpacing/>
        <w:rPr>
          <w:rFonts w:ascii="Arial" w:eastAsia="Times New Roman" w:hAnsi="Arial" w:cs="Arial"/>
          <w:color w:val="000000"/>
          <w:kern w:val="0"/>
          <w:sz w:val="24"/>
          <w:szCs w:val="20"/>
          <w14:ligatures w14:val="none"/>
        </w:rPr>
      </w:pPr>
      <w:r w:rsidRPr="00E87F75">
        <w:rPr>
          <w:rFonts w:ascii="Arial" w:eastAsia="Times New Roman" w:hAnsi="Arial" w:cs="Arial"/>
          <w:color w:val="000000"/>
          <w:kern w:val="0"/>
          <w:sz w:val="24"/>
          <w:szCs w:val="20"/>
          <w14:ligatures w14:val="none"/>
        </w:rPr>
        <w:t xml:space="preserve">80.2% said that the TEC helped them have as much control over their daily life as they wanted. </w:t>
      </w:r>
    </w:p>
    <w:p w14:paraId="1322BAEB" w14:textId="77777777" w:rsidR="002734CB" w:rsidRPr="00E87F75" w:rsidRDefault="002734CB" w:rsidP="002734CB">
      <w:pPr>
        <w:widowControl w:val="0"/>
        <w:numPr>
          <w:ilvl w:val="0"/>
          <w:numId w:val="37"/>
        </w:numPr>
        <w:spacing w:after="0" w:line="256" w:lineRule="auto"/>
        <w:contextualSpacing/>
        <w:rPr>
          <w:rFonts w:ascii="Arial" w:eastAsia="Times New Roman" w:hAnsi="Arial" w:cs="Arial"/>
          <w:color w:val="000000"/>
          <w:kern w:val="0"/>
          <w:sz w:val="24"/>
          <w:szCs w:val="20"/>
          <w14:ligatures w14:val="none"/>
        </w:rPr>
      </w:pPr>
      <w:r w:rsidRPr="00E87F75">
        <w:rPr>
          <w:rFonts w:ascii="Arial" w:eastAsia="Times New Roman" w:hAnsi="Arial" w:cs="Arial"/>
          <w:color w:val="000000"/>
          <w:kern w:val="0"/>
          <w:sz w:val="24"/>
          <w:szCs w:val="20"/>
          <w14:ligatures w14:val="none"/>
        </w:rPr>
        <w:t>80.2% said that the TEC helped them have as much control over their daily life as they wanted.</w:t>
      </w:r>
    </w:p>
    <w:p w14:paraId="36697415" w14:textId="77777777" w:rsidR="002734CB" w:rsidRPr="00E87F75" w:rsidRDefault="002734CB" w:rsidP="002734CB">
      <w:pPr>
        <w:widowControl w:val="0"/>
        <w:numPr>
          <w:ilvl w:val="0"/>
          <w:numId w:val="37"/>
        </w:numPr>
        <w:spacing w:after="0" w:line="256" w:lineRule="auto"/>
        <w:contextualSpacing/>
        <w:rPr>
          <w:rFonts w:ascii="Arial" w:eastAsia="Times New Roman" w:hAnsi="Arial" w:cs="Arial"/>
          <w:color w:val="000000"/>
          <w:kern w:val="0"/>
          <w:sz w:val="24"/>
          <w:szCs w:val="20"/>
          <w14:ligatures w14:val="none"/>
        </w:rPr>
      </w:pPr>
      <w:r w:rsidRPr="00E87F75">
        <w:rPr>
          <w:rFonts w:ascii="Arial" w:eastAsia="Times New Roman" w:hAnsi="Arial" w:cs="Arial"/>
          <w:color w:val="000000"/>
          <w:kern w:val="0"/>
          <w:sz w:val="24"/>
          <w:szCs w:val="20"/>
          <w14:ligatures w14:val="none"/>
        </w:rPr>
        <w:t>80.2% said that the TEC helped them have as much control over their daily life as they wanted.</w:t>
      </w:r>
    </w:p>
    <w:p w14:paraId="069711A4"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6C8C630B"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60C08C1D" w14:textId="77777777" w:rsidR="002734CB" w:rsidRPr="002734CB" w:rsidRDefault="002734CB" w:rsidP="002734CB">
      <w:pPr>
        <w:widowControl w:val="0"/>
        <w:spacing w:after="0" w:line="240" w:lineRule="auto"/>
        <w:ind w:left="720" w:hanging="720"/>
        <w:rPr>
          <w:rFonts w:ascii="Arial" w:eastAsia="Times New Roman" w:hAnsi="Arial" w:cs="Arial"/>
          <w:b/>
          <w:color w:val="000080"/>
          <w:kern w:val="0"/>
          <w:sz w:val="24"/>
          <w:szCs w:val="20"/>
          <w14:ligatures w14:val="none"/>
        </w:rPr>
      </w:pPr>
      <w:r w:rsidRPr="002734CB">
        <w:rPr>
          <w:rFonts w:ascii="Arial" w:eastAsia="Times New Roman" w:hAnsi="Arial" w:cs="Arial"/>
          <w:b/>
          <w:color w:val="000080"/>
          <w:kern w:val="0"/>
          <w:sz w:val="24"/>
          <w:szCs w:val="20"/>
          <w14:ligatures w14:val="none"/>
        </w:rPr>
        <w:t>5.3</w:t>
      </w:r>
      <w:r w:rsidRPr="002734CB">
        <w:rPr>
          <w:rFonts w:ascii="Arial" w:eastAsia="Times New Roman" w:hAnsi="Arial" w:cs="Arial"/>
          <w:b/>
          <w:color w:val="000080"/>
          <w:kern w:val="0"/>
          <w:sz w:val="24"/>
          <w:szCs w:val="20"/>
          <w14:ligatures w14:val="none"/>
        </w:rPr>
        <w:tab/>
        <w:t>Feedback from current consultation following the proposal development (e.g. following approval by Executive for budget consultation).</w:t>
      </w:r>
    </w:p>
    <w:p w14:paraId="55CC1CC2" w14:textId="77777777" w:rsidR="002734CB" w:rsidRPr="002734CB" w:rsidRDefault="002734CB" w:rsidP="002734CB">
      <w:pPr>
        <w:widowControl w:val="0"/>
        <w:spacing w:after="0" w:line="240" w:lineRule="auto"/>
        <w:ind w:left="720" w:hanging="720"/>
        <w:rPr>
          <w:rFonts w:ascii="Arial" w:eastAsia="Times New Roman" w:hAnsi="Arial" w:cs="Arial"/>
          <w:b/>
          <w:color w:val="000080"/>
          <w:kern w:val="0"/>
          <w:sz w:val="24"/>
          <w:szCs w:val="20"/>
          <w14:ligatures w14:val="none"/>
        </w:rPr>
      </w:pPr>
    </w:p>
    <w:p w14:paraId="127831B8" w14:textId="245C505F" w:rsidR="002734CB" w:rsidRPr="002734CB" w:rsidRDefault="002734CB" w:rsidP="002734CB">
      <w:pPr>
        <w:widowControl w:val="0"/>
        <w:spacing w:after="0" w:line="240" w:lineRule="auto"/>
        <w:ind w:left="720" w:hanging="720"/>
        <w:rPr>
          <w:rFonts w:ascii="Arial" w:eastAsia="Times New Roman" w:hAnsi="Arial" w:cs="Arial"/>
          <w:bCs/>
          <w:kern w:val="0"/>
          <w:sz w:val="24"/>
          <w:szCs w:val="20"/>
          <w14:ligatures w14:val="none"/>
        </w:rPr>
      </w:pPr>
      <w:r w:rsidRPr="002734CB">
        <w:rPr>
          <w:rFonts w:ascii="Arial" w:eastAsia="Times New Roman" w:hAnsi="Arial" w:cs="Arial"/>
          <w:b/>
          <w:color w:val="000080"/>
          <w:kern w:val="0"/>
          <w:sz w:val="24"/>
          <w:szCs w:val="20"/>
          <w14:ligatures w14:val="none"/>
        </w:rPr>
        <w:tab/>
      </w:r>
      <w:r w:rsidRPr="002734CB">
        <w:rPr>
          <w:rFonts w:ascii="Arial" w:eastAsia="Times New Roman" w:hAnsi="Arial" w:cs="Arial"/>
          <w:bCs/>
          <w:kern w:val="0"/>
          <w:sz w:val="24"/>
          <w:szCs w:val="20"/>
          <w14:ligatures w14:val="none"/>
        </w:rPr>
        <w:t xml:space="preserve">The </w:t>
      </w:r>
      <w:r w:rsidR="001F5AC7" w:rsidRPr="002734CB">
        <w:rPr>
          <w:rFonts w:ascii="Arial" w:eastAsia="Times New Roman" w:hAnsi="Arial" w:cs="Arial"/>
          <w:bCs/>
          <w:kern w:val="0"/>
          <w:sz w:val="24"/>
          <w:szCs w:val="20"/>
          <w14:ligatures w14:val="none"/>
        </w:rPr>
        <w:t>consultation</w:t>
      </w:r>
      <w:r w:rsidRPr="002734CB">
        <w:rPr>
          <w:rFonts w:ascii="Arial" w:eastAsia="Times New Roman" w:hAnsi="Arial" w:cs="Arial"/>
          <w:bCs/>
          <w:kern w:val="0"/>
          <w:sz w:val="24"/>
          <w:szCs w:val="20"/>
          <w14:ligatures w14:val="none"/>
        </w:rPr>
        <w:t xml:space="preserve"> has started but not yet concluded. </w:t>
      </w:r>
    </w:p>
    <w:p w14:paraId="28182142" w14:textId="77777777" w:rsidR="002734CB" w:rsidRPr="002734CB" w:rsidRDefault="002734CB" w:rsidP="002734CB">
      <w:pPr>
        <w:widowControl w:val="0"/>
        <w:spacing w:after="0" w:line="240" w:lineRule="auto"/>
        <w:rPr>
          <w:rFonts w:ascii="Arial" w:eastAsia="Times New Roman" w:hAnsi="Arial" w:cs="Arial"/>
          <w:bCs/>
          <w:kern w:val="0"/>
          <w:sz w:val="24"/>
          <w:szCs w:val="20"/>
          <w14:ligatures w14:val="none"/>
        </w:rPr>
      </w:pPr>
    </w:p>
    <w:p w14:paraId="40C0AA68" w14:textId="77777777" w:rsidR="002734CB" w:rsidRPr="002734CB" w:rsidRDefault="002734CB" w:rsidP="002734CB">
      <w:pPr>
        <w:widowControl w:val="0"/>
        <w:spacing w:after="0" w:line="240" w:lineRule="auto"/>
        <w:rPr>
          <w:rFonts w:ascii="Arial" w:eastAsia="Times New Roman" w:hAnsi="Arial" w:cs="Arial"/>
          <w:kern w:val="0"/>
          <w:sz w:val="24"/>
          <w:szCs w:val="20"/>
          <w14:ligatures w14:val="none"/>
        </w:rPr>
      </w:pPr>
    </w:p>
    <w:p w14:paraId="3A5631EC" w14:textId="77777777" w:rsidR="002734CB" w:rsidRPr="002734CB" w:rsidRDefault="002734CB" w:rsidP="002734CB">
      <w:pPr>
        <w:widowControl w:val="0"/>
        <w:spacing w:after="0" w:line="240" w:lineRule="auto"/>
        <w:ind w:left="720" w:hanging="717"/>
        <w:rPr>
          <w:rFonts w:ascii="Arial" w:eastAsia="Times New Roman" w:hAnsi="Arial" w:cs="Arial"/>
          <w:b/>
          <w:bCs/>
          <w:color w:val="000080"/>
          <w:kern w:val="0"/>
          <w:sz w:val="24"/>
          <w:szCs w:val="20"/>
          <w14:ligatures w14:val="none"/>
        </w:rPr>
      </w:pPr>
      <w:r w:rsidRPr="002734CB">
        <w:rPr>
          <w:rFonts w:ascii="Arial" w:eastAsia="Times New Roman" w:hAnsi="Arial" w:cs="Arial"/>
          <w:b/>
          <w:bCs/>
          <w:color w:val="000080"/>
          <w:kern w:val="0"/>
          <w:sz w:val="24"/>
          <w:szCs w:val="20"/>
          <w14:ligatures w14:val="none"/>
        </w:rPr>
        <w:t>5.4</w:t>
      </w:r>
      <w:r w:rsidRPr="002734CB">
        <w:rPr>
          <w:rFonts w:ascii="Arial" w:eastAsia="Times New Roman" w:hAnsi="Arial" w:cs="Times New Roman"/>
          <w:kern w:val="0"/>
          <w:sz w:val="24"/>
          <w:szCs w:val="20"/>
          <w14:ligatures w14:val="none"/>
        </w:rPr>
        <w:tab/>
      </w:r>
      <w:r w:rsidRPr="002734CB">
        <w:rPr>
          <w:rFonts w:ascii="Arial" w:eastAsia="Times New Roman" w:hAnsi="Arial" w:cs="Arial"/>
          <w:b/>
          <w:bCs/>
          <w:color w:val="000080"/>
          <w:kern w:val="0"/>
          <w:sz w:val="24"/>
          <w:szCs w:val="20"/>
          <w14:ligatures w14:val="none"/>
        </w:rPr>
        <w:t xml:space="preserve">Your departmental response to the feedback on the current consultation (as at 5.3) – include any changes made to the proposal </w:t>
      </w:r>
      <w:bookmarkStart w:id="23" w:name="_Int_ksTFymx1"/>
      <w:r w:rsidRPr="002734CB">
        <w:rPr>
          <w:rFonts w:ascii="Arial" w:eastAsia="Times New Roman" w:hAnsi="Arial" w:cs="Arial"/>
          <w:b/>
          <w:bCs/>
          <w:color w:val="000080"/>
          <w:kern w:val="0"/>
          <w:sz w:val="24"/>
          <w:szCs w:val="20"/>
          <w14:ligatures w14:val="none"/>
        </w:rPr>
        <w:t>as a result of</w:t>
      </w:r>
      <w:bookmarkEnd w:id="23"/>
      <w:r w:rsidRPr="002734CB">
        <w:rPr>
          <w:rFonts w:ascii="Arial" w:eastAsia="Times New Roman" w:hAnsi="Arial" w:cs="Arial"/>
          <w:b/>
          <w:bCs/>
          <w:color w:val="000080"/>
          <w:kern w:val="0"/>
          <w:sz w:val="24"/>
          <w:szCs w:val="20"/>
          <w14:ligatures w14:val="none"/>
        </w:rPr>
        <w:t xml:space="preserve"> the feedback.</w:t>
      </w:r>
    </w:p>
    <w:p w14:paraId="17C5F1EB" w14:textId="77777777" w:rsidR="002734CB" w:rsidRPr="002734CB" w:rsidRDefault="002734CB" w:rsidP="002734CB">
      <w:pPr>
        <w:widowControl w:val="0"/>
        <w:spacing w:after="0" w:line="240" w:lineRule="auto"/>
        <w:ind w:left="720" w:hanging="717"/>
        <w:rPr>
          <w:rFonts w:ascii="Arial" w:eastAsia="Times New Roman" w:hAnsi="Arial" w:cs="Arial"/>
          <w:b/>
          <w:bCs/>
          <w:color w:val="000080"/>
          <w:kern w:val="0"/>
          <w:sz w:val="24"/>
          <w:szCs w:val="20"/>
          <w14:ligatures w14:val="none"/>
        </w:rPr>
      </w:pPr>
    </w:p>
    <w:p w14:paraId="1FDE8D47" w14:textId="77777777" w:rsidR="002734CB" w:rsidRPr="002734CB" w:rsidRDefault="002734CB" w:rsidP="002734CB">
      <w:pPr>
        <w:widowControl w:val="0"/>
        <w:spacing w:after="0" w:line="240" w:lineRule="auto"/>
        <w:ind w:left="720" w:hanging="717"/>
        <w:rPr>
          <w:rFonts w:ascii="Arial" w:eastAsia="Times New Roman" w:hAnsi="Arial" w:cs="Arial"/>
          <w:b/>
          <w:bCs/>
          <w:kern w:val="0"/>
          <w:sz w:val="24"/>
          <w:szCs w:val="20"/>
          <w14:ligatures w14:val="none"/>
        </w:rPr>
      </w:pPr>
      <w:r w:rsidRPr="002734CB">
        <w:rPr>
          <w:rFonts w:ascii="Arial" w:eastAsia="Times New Roman" w:hAnsi="Arial" w:cs="Arial"/>
          <w:b/>
          <w:bCs/>
          <w:color w:val="000080"/>
          <w:kern w:val="0"/>
          <w:sz w:val="24"/>
          <w:szCs w:val="20"/>
          <w14:ligatures w14:val="none"/>
        </w:rPr>
        <w:tab/>
      </w:r>
      <w:r w:rsidRPr="002734CB">
        <w:rPr>
          <w:rFonts w:ascii="Arial" w:eastAsia="Times New Roman" w:hAnsi="Arial" w:cs="Arial"/>
          <w:kern w:val="0"/>
          <w:sz w:val="24"/>
          <w:szCs w:val="20"/>
          <w14:ligatures w14:val="none"/>
        </w:rPr>
        <w:t>This will be fed back when the consultation is completed</w:t>
      </w:r>
      <w:r w:rsidRPr="002734CB">
        <w:rPr>
          <w:rFonts w:ascii="Arial" w:eastAsia="Times New Roman" w:hAnsi="Arial" w:cs="Arial"/>
          <w:b/>
          <w:bCs/>
          <w:kern w:val="0"/>
          <w:sz w:val="24"/>
          <w:szCs w:val="20"/>
          <w14:ligatures w14:val="none"/>
        </w:rPr>
        <w:t xml:space="preserve">. </w:t>
      </w:r>
    </w:p>
    <w:p w14:paraId="37DEAC84" w14:textId="77777777" w:rsidR="002734CB" w:rsidRPr="002734CB" w:rsidRDefault="002734CB" w:rsidP="002734CB">
      <w:pPr>
        <w:widowControl w:val="0"/>
        <w:spacing w:after="0" w:line="240" w:lineRule="auto"/>
        <w:rPr>
          <w:rFonts w:ascii="Arial" w:eastAsia="Times New Roman" w:hAnsi="Arial" w:cs="Times New Roman"/>
          <w:kern w:val="0"/>
          <w:sz w:val="24"/>
          <w:szCs w:val="20"/>
          <w14:ligatures w14:val="none"/>
        </w:rPr>
      </w:pPr>
    </w:p>
    <w:p w14:paraId="748D27FB" w14:textId="77777777" w:rsidR="002734CB" w:rsidRPr="002734CB" w:rsidRDefault="002734CB" w:rsidP="002734CB">
      <w:pPr>
        <w:widowControl w:val="0"/>
        <w:spacing w:after="0" w:line="240" w:lineRule="auto"/>
        <w:rPr>
          <w:rFonts w:ascii="Arial" w:eastAsia="Times New Roman" w:hAnsi="Arial" w:cs="Times New Roman"/>
          <w:kern w:val="0"/>
          <w:sz w:val="24"/>
          <w:szCs w:val="20"/>
          <w14:ligatures w14:val="none"/>
        </w:rPr>
      </w:pPr>
    </w:p>
    <w:p w14:paraId="6643B4D4" w14:textId="77777777" w:rsidR="002734CB" w:rsidRPr="002734CB" w:rsidRDefault="002734CB" w:rsidP="002734CB">
      <w:pPr>
        <w:widowControl w:val="0"/>
        <w:spacing w:after="0" w:line="240" w:lineRule="auto"/>
        <w:rPr>
          <w:rFonts w:ascii="Arial" w:eastAsia="Times New Roman" w:hAnsi="Arial" w:cs="Times New Roman"/>
          <w:kern w:val="0"/>
          <w:sz w:val="24"/>
          <w:szCs w:val="20"/>
          <w14:ligatures w14:val="none"/>
        </w:rPr>
      </w:pPr>
    </w:p>
    <w:bookmarkStart w:id="24" w:name="Execreport03092024"/>
    <w:p w14:paraId="4E7D118A" w14:textId="77777777" w:rsidR="002734CB" w:rsidRPr="002734CB" w:rsidRDefault="002734CB" w:rsidP="002734CB">
      <w:pPr>
        <w:widowControl w:val="0"/>
        <w:spacing w:after="0" w:line="240" w:lineRule="auto"/>
        <w:rPr>
          <w:rFonts w:ascii="Arial" w:eastAsia="Times New Roman" w:hAnsi="Arial" w:cs="Times New Roman"/>
          <w:kern w:val="0"/>
          <w:sz w:val="24"/>
          <w:szCs w:val="24"/>
          <w14:ligatures w14:val="none"/>
        </w:rPr>
      </w:pPr>
      <w:r w:rsidRPr="002734CB">
        <w:rPr>
          <w:rFonts w:ascii="Arial" w:eastAsia="Times New Roman" w:hAnsi="Arial" w:cs="Times New Roman"/>
          <w:kern w:val="0"/>
          <w:sz w:val="24"/>
          <w:szCs w:val="20"/>
          <w14:ligatures w14:val="none"/>
        </w:rPr>
        <w:fldChar w:fldCharType="begin"/>
      </w:r>
      <w:r w:rsidRPr="002734CB">
        <w:rPr>
          <w:rFonts w:ascii="Arial" w:eastAsia="Times New Roman" w:hAnsi="Arial" w:cs="Times New Roman"/>
          <w:kern w:val="0"/>
          <w:sz w:val="24"/>
          <w:szCs w:val="20"/>
          <w14:ligatures w14:val="none"/>
        </w:rPr>
        <w:instrText>HYPERLINK "https://bradford.moderngov.co.uk/documents/s48043/Doc%20J.pdf"</w:instrText>
      </w:r>
      <w:r w:rsidRPr="002734CB">
        <w:rPr>
          <w:rFonts w:ascii="Arial" w:eastAsia="Times New Roman" w:hAnsi="Arial" w:cs="Times New Roman"/>
          <w:kern w:val="0"/>
          <w:sz w:val="24"/>
          <w:szCs w:val="20"/>
          <w14:ligatures w14:val="none"/>
        </w:rPr>
      </w:r>
      <w:r w:rsidRPr="002734CB">
        <w:rPr>
          <w:rFonts w:ascii="Arial" w:eastAsia="Times New Roman" w:hAnsi="Arial" w:cs="Times New Roman"/>
          <w:kern w:val="0"/>
          <w:sz w:val="24"/>
          <w:szCs w:val="20"/>
          <w14:ligatures w14:val="none"/>
        </w:rPr>
        <w:fldChar w:fldCharType="separate"/>
      </w:r>
      <w:r w:rsidRPr="002734CB">
        <w:rPr>
          <w:rFonts w:ascii="Arial" w:eastAsia="Yu Gothic Light" w:hAnsi="Arial" w:cs="Arial"/>
          <w:color w:val="0000FF"/>
          <w:kern w:val="0"/>
          <w:sz w:val="20"/>
          <w:szCs w:val="24"/>
          <w:u w:val="single"/>
          <w14:ligatures w14:val="none"/>
        </w:rPr>
        <w:t>Report of the Strategic Director for Adult Social Care and Health to the meeting of Executive Tuesday 3 September 2024</w:t>
      </w:r>
      <w:r w:rsidRPr="002734CB">
        <w:rPr>
          <w:rFonts w:ascii="Arial" w:eastAsia="Times New Roman" w:hAnsi="Arial" w:cs="Times New Roman"/>
          <w:kern w:val="0"/>
          <w:sz w:val="24"/>
          <w:szCs w:val="20"/>
          <w14:ligatures w14:val="none"/>
        </w:rPr>
        <w:fldChar w:fldCharType="end"/>
      </w:r>
    </w:p>
    <w:bookmarkEnd w:id="24"/>
    <w:p w14:paraId="17658C65" w14:textId="77777777" w:rsidR="002734CB" w:rsidRPr="002734CB" w:rsidRDefault="002734CB" w:rsidP="002734CB">
      <w:pPr>
        <w:widowControl w:val="0"/>
        <w:spacing w:after="0" w:line="240" w:lineRule="auto"/>
        <w:rPr>
          <w:rFonts w:ascii="Arial" w:eastAsia="Times New Roman" w:hAnsi="Arial" w:cs="Times New Roman"/>
          <w:kern w:val="0"/>
          <w:sz w:val="24"/>
          <w:szCs w:val="20"/>
          <w14:ligatures w14:val="none"/>
        </w:rPr>
      </w:pPr>
    </w:p>
    <w:p w14:paraId="2DC7C99F" w14:textId="77777777" w:rsidR="002734CB" w:rsidRPr="002734CB" w:rsidRDefault="002734CB" w:rsidP="002734CB">
      <w:pPr>
        <w:widowControl w:val="0"/>
        <w:spacing w:after="0" w:line="240" w:lineRule="auto"/>
        <w:rPr>
          <w:rFonts w:ascii="Arial" w:eastAsia="Times New Roman" w:hAnsi="Arial" w:cs="Times New Roman"/>
          <w:kern w:val="0"/>
          <w:sz w:val="24"/>
          <w:szCs w:val="20"/>
          <w14:ligatures w14:val="none"/>
        </w:rPr>
      </w:pPr>
    </w:p>
    <w:p w14:paraId="648EA4D0" w14:textId="77777777" w:rsidR="002734CB" w:rsidRPr="002734CB" w:rsidRDefault="002734CB" w:rsidP="002734CB">
      <w:pPr>
        <w:widowControl w:val="0"/>
        <w:spacing w:after="0" w:line="240" w:lineRule="auto"/>
        <w:rPr>
          <w:rFonts w:ascii="Arial" w:eastAsia="Times New Roman" w:hAnsi="Arial" w:cs="Times New Roman"/>
          <w:b/>
          <w:bCs/>
          <w:kern w:val="0"/>
          <w:sz w:val="24"/>
          <w:szCs w:val="20"/>
          <w14:ligatures w14:val="none"/>
        </w:rPr>
      </w:pPr>
      <w:r w:rsidRPr="002734CB">
        <w:rPr>
          <w:rFonts w:ascii="Arial" w:eastAsia="Times New Roman" w:hAnsi="Arial" w:cs="Times New Roman"/>
          <w:b/>
          <w:bCs/>
          <w:kern w:val="0"/>
          <w:sz w:val="24"/>
          <w:szCs w:val="20"/>
          <w14:ligatures w14:val="none"/>
        </w:rPr>
        <w:t>Resolved –</w:t>
      </w:r>
    </w:p>
    <w:p w14:paraId="4F55A76A" w14:textId="77777777" w:rsidR="002734CB" w:rsidRPr="002734CB" w:rsidRDefault="002734CB" w:rsidP="002734CB">
      <w:pPr>
        <w:widowControl w:val="0"/>
        <w:spacing w:after="0" w:line="240" w:lineRule="auto"/>
        <w:rPr>
          <w:rFonts w:ascii="Arial" w:eastAsia="Times New Roman" w:hAnsi="Arial" w:cs="Times New Roman"/>
          <w:b/>
          <w:bCs/>
          <w:kern w:val="0"/>
          <w:sz w:val="24"/>
          <w:szCs w:val="20"/>
          <w14:ligatures w14:val="none"/>
        </w:rPr>
      </w:pPr>
      <w:r w:rsidRPr="002734CB">
        <w:rPr>
          <w:rFonts w:ascii="Arial" w:eastAsia="Times New Roman" w:hAnsi="Arial" w:cs="Times New Roman"/>
          <w:b/>
          <w:bCs/>
          <w:kern w:val="0"/>
          <w:sz w:val="24"/>
          <w:szCs w:val="20"/>
          <w14:ligatures w14:val="none"/>
        </w:rPr>
        <w:t> </w:t>
      </w:r>
    </w:p>
    <w:p w14:paraId="24045DE8" w14:textId="77777777" w:rsidR="002734CB" w:rsidRPr="002734CB" w:rsidRDefault="002734CB" w:rsidP="002734CB">
      <w:pPr>
        <w:widowControl w:val="0"/>
        <w:spacing w:after="0" w:line="240" w:lineRule="auto"/>
        <w:rPr>
          <w:rFonts w:ascii="Arial" w:eastAsia="Times New Roman" w:hAnsi="Arial" w:cs="Times New Roman"/>
          <w:b/>
          <w:bCs/>
          <w:kern w:val="0"/>
          <w:sz w:val="24"/>
          <w:szCs w:val="20"/>
          <w14:ligatures w14:val="none"/>
        </w:rPr>
      </w:pPr>
      <w:r w:rsidRPr="002734CB">
        <w:rPr>
          <w:rFonts w:ascii="Arial" w:eastAsia="Times New Roman" w:hAnsi="Arial" w:cs="Times New Roman"/>
          <w:b/>
          <w:bCs/>
          <w:kern w:val="0"/>
          <w:sz w:val="24"/>
          <w:szCs w:val="20"/>
          <w14:ligatures w14:val="none"/>
        </w:rPr>
        <w:t>That the Executive:</w:t>
      </w:r>
    </w:p>
    <w:p w14:paraId="5693634C" w14:textId="77777777" w:rsidR="002734CB" w:rsidRPr="002734CB" w:rsidRDefault="002734CB" w:rsidP="002734CB">
      <w:pPr>
        <w:widowControl w:val="0"/>
        <w:spacing w:after="0" w:line="240" w:lineRule="auto"/>
        <w:rPr>
          <w:rFonts w:ascii="Arial" w:eastAsia="Times New Roman" w:hAnsi="Arial" w:cs="Times New Roman"/>
          <w:b/>
          <w:bCs/>
          <w:kern w:val="0"/>
          <w:sz w:val="24"/>
          <w:szCs w:val="20"/>
          <w14:ligatures w14:val="none"/>
        </w:rPr>
      </w:pPr>
      <w:r w:rsidRPr="002734CB">
        <w:rPr>
          <w:rFonts w:ascii="Arial" w:eastAsia="Times New Roman" w:hAnsi="Arial" w:cs="Times New Roman"/>
          <w:b/>
          <w:bCs/>
          <w:kern w:val="0"/>
          <w:sz w:val="24"/>
          <w:szCs w:val="20"/>
          <w14:ligatures w14:val="none"/>
        </w:rPr>
        <w:t> </w:t>
      </w:r>
    </w:p>
    <w:p w14:paraId="6F554887" w14:textId="77777777" w:rsidR="002734CB" w:rsidRPr="002734CB" w:rsidRDefault="002734CB" w:rsidP="002734CB">
      <w:pPr>
        <w:widowControl w:val="0"/>
        <w:spacing w:after="0" w:line="240" w:lineRule="auto"/>
        <w:rPr>
          <w:rFonts w:ascii="Arial" w:eastAsia="Times New Roman" w:hAnsi="Arial" w:cs="Times New Roman"/>
          <w:b/>
          <w:bCs/>
          <w:kern w:val="0"/>
          <w:sz w:val="24"/>
          <w:szCs w:val="20"/>
          <w14:ligatures w14:val="none"/>
        </w:rPr>
      </w:pPr>
      <w:r w:rsidRPr="002734CB">
        <w:rPr>
          <w:rFonts w:ascii="Arial" w:eastAsia="Times New Roman" w:hAnsi="Arial" w:cs="Times New Roman"/>
          <w:b/>
          <w:bCs/>
          <w:kern w:val="0"/>
          <w:sz w:val="24"/>
          <w:szCs w:val="20"/>
          <w14:ligatures w14:val="none"/>
        </w:rPr>
        <w:t>(1)           Recognised the developments in the Safe and Sound Service to implement a Technology Enabled Care offer.</w:t>
      </w:r>
    </w:p>
    <w:p w14:paraId="35CC4ECA" w14:textId="77777777" w:rsidR="002734CB" w:rsidRPr="002734CB" w:rsidRDefault="002734CB" w:rsidP="002734CB">
      <w:pPr>
        <w:widowControl w:val="0"/>
        <w:spacing w:after="0" w:line="240" w:lineRule="auto"/>
        <w:rPr>
          <w:rFonts w:ascii="Arial" w:eastAsia="Times New Roman" w:hAnsi="Arial" w:cs="Times New Roman"/>
          <w:b/>
          <w:bCs/>
          <w:kern w:val="0"/>
          <w:sz w:val="24"/>
          <w:szCs w:val="20"/>
          <w14:ligatures w14:val="none"/>
        </w:rPr>
      </w:pPr>
      <w:r w:rsidRPr="002734CB">
        <w:rPr>
          <w:rFonts w:ascii="Arial" w:eastAsia="Times New Roman" w:hAnsi="Arial" w:cs="Times New Roman"/>
          <w:b/>
          <w:bCs/>
          <w:kern w:val="0"/>
          <w:sz w:val="24"/>
          <w:szCs w:val="20"/>
          <w14:ligatures w14:val="none"/>
        </w:rPr>
        <w:t>(2)           Agreed for a formal consultation to be undertaken with current service users and stakeholders on the proposal to change the charging model.</w:t>
      </w:r>
    </w:p>
    <w:p w14:paraId="79F77D03" w14:textId="77777777" w:rsidR="002734CB" w:rsidRPr="002734CB" w:rsidRDefault="002734CB" w:rsidP="002734CB">
      <w:pPr>
        <w:widowControl w:val="0"/>
        <w:spacing w:after="0" w:line="240" w:lineRule="auto"/>
        <w:rPr>
          <w:rFonts w:ascii="Arial" w:eastAsia="Times New Roman" w:hAnsi="Arial" w:cs="Times New Roman"/>
          <w:b/>
          <w:bCs/>
          <w:kern w:val="0"/>
          <w:sz w:val="24"/>
          <w:szCs w:val="20"/>
          <w14:ligatures w14:val="none"/>
        </w:rPr>
      </w:pPr>
      <w:r w:rsidRPr="002734CB">
        <w:rPr>
          <w:rFonts w:ascii="Arial" w:eastAsia="Times New Roman" w:hAnsi="Arial" w:cs="Times New Roman"/>
          <w:b/>
          <w:bCs/>
          <w:kern w:val="0"/>
          <w:sz w:val="24"/>
          <w:szCs w:val="20"/>
          <w14:ligatures w14:val="none"/>
        </w:rPr>
        <w:t>(3)           Agreed for the Strategic Director for Adult Social Care and Health to bring a report back to the Executive setting out the feedback from the consultation and recommendations on the proposed way forward.</w:t>
      </w:r>
    </w:p>
    <w:p w14:paraId="2683CFEE" w14:textId="77777777" w:rsidR="002734CB" w:rsidRPr="002734CB" w:rsidRDefault="002734CB" w:rsidP="002734CB">
      <w:pPr>
        <w:widowControl w:val="0"/>
        <w:spacing w:after="0" w:line="240" w:lineRule="auto"/>
        <w:rPr>
          <w:rFonts w:ascii="Arial" w:eastAsia="Times New Roman" w:hAnsi="Arial" w:cs="Times New Roman"/>
          <w:b/>
          <w:bCs/>
          <w:i/>
          <w:iCs/>
          <w:kern w:val="0"/>
          <w:sz w:val="24"/>
          <w:szCs w:val="20"/>
          <w14:ligatures w14:val="none"/>
        </w:rPr>
      </w:pPr>
      <w:r w:rsidRPr="002734CB">
        <w:rPr>
          <w:rFonts w:ascii="Arial" w:eastAsia="Times New Roman" w:hAnsi="Arial" w:cs="Times New Roman"/>
          <w:b/>
          <w:bCs/>
          <w:i/>
          <w:iCs/>
          <w:kern w:val="0"/>
          <w:sz w:val="24"/>
          <w:szCs w:val="20"/>
          <w14:ligatures w14:val="none"/>
        </w:rPr>
        <w:t> </w:t>
      </w:r>
    </w:p>
    <w:p w14:paraId="29CCB069" w14:textId="77777777" w:rsidR="002734CB" w:rsidRPr="002734CB" w:rsidRDefault="002734CB" w:rsidP="002734CB">
      <w:pPr>
        <w:widowControl w:val="0"/>
        <w:spacing w:after="0" w:line="240" w:lineRule="auto"/>
        <w:rPr>
          <w:rFonts w:ascii="Arial" w:eastAsia="Times New Roman" w:hAnsi="Arial" w:cs="Times New Roman"/>
          <w:b/>
          <w:bCs/>
          <w:i/>
          <w:iCs/>
          <w:kern w:val="0"/>
          <w:sz w:val="24"/>
          <w:szCs w:val="20"/>
          <w14:ligatures w14:val="none"/>
        </w:rPr>
      </w:pPr>
      <w:r w:rsidRPr="002734CB">
        <w:rPr>
          <w:rFonts w:ascii="Arial" w:eastAsia="Times New Roman" w:hAnsi="Arial" w:cs="Times New Roman"/>
          <w:b/>
          <w:bCs/>
          <w:i/>
          <w:iCs/>
          <w:kern w:val="0"/>
          <w:sz w:val="24"/>
          <w:szCs w:val="20"/>
          <w14:ligatures w14:val="none"/>
        </w:rPr>
        <w:t>To be actioned by: Strategic Director for Adult Social Care</w:t>
      </w:r>
    </w:p>
    <w:p w14:paraId="738469F3" w14:textId="77777777" w:rsidR="00EC5EE2" w:rsidRDefault="00EC5EE2" w:rsidP="00EC5EE2">
      <w:pPr>
        <w:rPr>
          <w:rFonts w:ascii="Arial" w:hAnsi="Arial" w:cs="Arial"/>
          <w:b/>
          <w:bCs/>
          <w:sz w:val="24"/>
          <w:szCs w:val="24"/>
        </w:rPr>
      </w:pPr>
    </w:p>
    <w:p w14:paraId="677C9AFA" w14:textId="5712704A" w:rsidR="003C2919" w:rsidRDefault="002734CB" w:rsidP="002734CB">
      <w:pPr>
        <w:jc w:val="center"/>
        <w:rPr>
          <w:rStyle w:val="Hyperlink"/>
          <w:rFonts w:ascii="Arial" w:hAnsi="Arial" w:cs="Arial"/>
          <w:b/>
          <w:bCs/>
          <w:sz w:val="24"/>
          <w:szCs w:val="24"/>
        </w:rPr>
      </w:pPr>
      <w:hyperlink w:anchor="Returntofrontpage" w:history="1">
        <w:r w:rsidRPr="002734CB">
          <w:rPr>
            <w:rStyle w:val="Hyperlink"/>
            <w:rFonts w:ascii="Arial" w:hAnsi="Arial" w:cs="Arial"/>
            <w:b/>
            <w:bCs/>
            <w:sz w:val="24"/>
            <w:szCs w:val="24"/>
          </w:rPr>
          <w:t>Return to contents page</w:t>
        </w:r>
      </w:hyperlink>
    </w:p>
    <w:p w14:paraId="796AB7A6" w14:textId="77777777" w:rsidR="003C2919" w:rsidRDefault="003C2919">
      <w:pPr>
        <w:rPr>
          <w:rStyle w:val="Hyperlink"/>
          <w:rFonts w:ascii="Arial" w:hAnsi="Arial" w:cs="Arial"/>
          <w:b/>
          <w:bCs/>
          <w:sz w:val="24"/>
          <w:szCs w:val="24"/>
        </w:rPr>
      </w:pPr>
      <w:r>
        <w:rPr>
          <w:rStyle w:val="Hyperlink"/>
          <w:rFonts w:ascii="Arial" w:hAnsi="Arial" w:cs="Arial"/>
          <w:b/>
          <w:bCs/>
          <w:sz w:val="24"/>
          <w:szCs w:val="24"/>
        </w:rPr>
        <w:br w:type="page"/>
      </w:r>
    </w:p>
    <w:p w14:paraId="0E14434F" w14:textId="77777777" w:rsidR="003C2919" w:rsidRPr="00D11BC0" w:rsidRDefault="003C2919" w:rsidP="003C2919">
      <w:pPr>
        <w:rPr>
          <w:rFonts w:ascii="Arial" w:hAnsi="Arial" w:cs="Arial"/>
          <w:b/>
          <w:bCs/>
          <w:caps/>
          <w:sz w:val="24"/>
          <w:szCs w:val="24"/>
        </w:rPr>
      </w:pPr>
      <w:bookmarkStart w:id="25" w:name="Reviewofcapitalprogramme"/>
      <w:r w:rsidRPr="00D11BC0">
        <w:rPr>
          <w:rFonts w:ascii="Arial" w:hAnsi="Arial" w:cs="Arial"/>
          <w:b/>
          <w:bCs/>
          <w:caps/>
          <w:sz w:val="24"/>
          <w:szCs w:val="24"/>
        </w:rPr>
        <w:lastRenderedPageBreak/>
        <w:t>Review of the Capital Programme (Revenue savings £2.600m)</w:t>
      </w:r>
    </w:p>
    <w:bookmarkEnd w:id="25"/>
    <w:p w14:paraId="3A66E5AC" w14:textId="77777777" w:rsidR="003C2919" w:rsidRDefault="003C2919" w:rsidP="003C2919">
      <w:pPr>
        <w:rPr>
          <w:rFonts w:ascii="Arial" w:hAnsi="Arial" w:cs="Arial"/>
          <w:b/>
          <w:bCs/>
          <w:sz w:val="24"/>
          <w:szCs w:val="24"/>
        </w:rPr>
      </w:pPr>
    </w:p>
    <w:p w14:paraId="1885C543" w14:textId="1F637297" w:rsidR="003C2919" w:rsidRDefault="00B559B0" w:rsidP="003C2919">
      <w:pPr>
        <w:rPr>
          <w:rFonts w:ascii="Arial" w:hAnsi="Arial" w:cs="Arial"/>
          <w:sz w:val="24"/>
          <w:szCs w:val="24"/>
        </w:rPr>
      </w:pPr>
      <w:r>
        <w:rPr>
          <w:rFonts w:ascii="Arial" w:hAnsi="Arial" w:cs="Arial"/>
          <w:sz w:val="24"/>
          <w:szCs w:val="24"/>
        </w:rPr>
        <w:t>There is n</w:t>
      </w:r>
      <w:r w:rsidR="003C2919">
        <w:rPr>
          <w:rFonts w:ascii="Arial" w:hAnsi="Arial" w:cs="Arial"/>
          <w:sz w:val="24"/>
          <w:szCs w:val="24"/>
        </w:rPr>
        <w:t>o overarching EQIA</w:t>
      </w:r>
    </w:p>
    <w:p w14:paraId="5EED63A5" w14:textId="77777777" w:rsidR="003C2919" w:rsidRDefault="003C2919" w:rsidP="003C2919">
      <w:pPr>
        <w:rPr>
          <w:rFonts w:ascii="Arial" w:hAnsi="Arial" w:cs="Arial"/>
          <w:sz w:val="24"/>
          <w:szCs w:val="24"/>
        </w:rPr>
      </w:pPr>
    </w:p>
    <w:p w14:paraId="541495A5" w14:textId="77777777" w:rsidR="003C2919" w:rsidRPr="00046473" w:rsidRDefault="003C2919" w:rsidP="003C2919">
      <w:pPr>
        <w:rPr>
          <w:rFonts w:ascii="Arial" w:hAnsi="Arial" w:cs="Arial"/>
          <w:b/>
          <w:bCs/>
          <w:sz w:val="24"/>
          <w:szCs w:val="24"/>
        </w:rPr>
      </w:pPr>
      <w:r w:rsidRPr="00046473">
        <w:rPr>
          <w:rFonts w:ascii="Arial" w:hAnsi="Arial" w:cs="Arial"/>
          <w:b/>
          <w:bCs/>
          <w:sz w:val="24"/>
          <w:szCs w:val="24"/>
        </w:rPr>
        <w:t xml:space="preserve">Budget consultation feedback </w:t>
      </w:r>
    </w:p>
    <w:p w14:paraId="34BDB994" w14:textId="77777777" w:rsidR="003C2919" w:rsidRPr="00046473" w:rsidRDefault="003C2919" w:rsidP="003C2919">
      <w:pPr>
        <w:rPr>
          <w:rFonts w:ascii="Arial" w:hAnsi="Arial" w:cs="Arial"/>
          <w:sz w:val="24"/>
          <w:szCs w:val="24"/>
        </w:rPr>
      </w:pPr>
      <w:r w:rsidRPr="00046473">
        <w:rPr>
          <w:rFonts w:ascii="Arial" w:hAnsi="Arial" w:cs="Arial"/>
          <w:sz w:val="24"/>
          <w:szCs w:val="24"/>
        </w:rPr>
        <w:t xml:space="preserve">Do community impact assessments on assets that will potentially be disposed. </w:t>
      </w:r>
    </w:p>
    <w:p w14:paraId="6D85260C" w14:textId="77777777" w:rsidR="003C2919" w:rsidRPr="00046473" w:rsidRDefault="003C2919" w:rsidP="003C2919">
      <w:pPr>
        <w:rPr>
          <w:rFonts w:ascii="Arial" w:hAnsi="Arial" w:cs="Arial"/>
          <w:sz w:val="24"/>
          <w:szCs w:val="24"/>
        </w:rPr>
      </w:pPr>
    </w:p>
    <w:p w14:paraId="28119EE9" w14:textId="77777777" w:rsidR="003C2919" w:rsidRDefault="003C2919" w:rsidP="003C2919">
      <w:pPr>
        <w:rPr>
          <w:rFonts w:ascii="Arial" w:hAnsi="Arial" w:cs="Arial"/>
          <w:sz w:val="24"/>
          <w:szCs w:val="24"/>
        </w:rPr>
      </w:pPr>
      <w:r w:rsidRPr="00046473">
        <w:rPr>
          <w:rFonts w:ascii="Arial" w:hAnsi="Arial" w:cs="Arial"/>
          <w:sz w:val="24"/>
          <w:szCs w:val="24"/>
        </w:rPr>
        <w:t xml:space="preserve">VCSE request that Asset Management consult them about potential sale of assets. </w:t>
      </w:r>
    </w:p>
    <w:p w14:paraId="470A108F" w14:textId="77777777" w:rsidR="003C2919" w:rsidRDefault="003C2919" w:rsidP="003C2919">
      <w:pPr>
        <w:rPr>
          <w:rFonts w:ascii="Arial" w:hAnsi="Arial" w:cs="Arial"/>
          <w:sz w:val="24"/>
          <w:szCs w:val="24"/>
        </w:rPr>
      </w:pPr>
    </w:p>
    <w:p w14:paraId="682A1577" w14:textId="77777777" w:rsidR="003C2919" w:rsidRPr="000A2924" w:rsidRDefault="003C2919" w:rsidP="003C2919">
      <w:pPr>
        <w:rPr>
          <w:rFonts w:ascii="Arial" w:hAnsi="Arial" w:cs="Arial"/>
          <w:b/>
          <w:bCs/>
          <w:sz w:val="24"/>
          <w:szCs w:val="24"/>
        </w:rPr>
      </w:pPr>
      <w:r w:rsidRPr="000A2924">
        <w:rPr>
          <w:rFonts w:ascii="Arial" w:hAnsi="Arial" w:cs="Arial"/>
          <w:b/>
          <w:bCs/>
          <w:sz w:val="24"/>
          <w:szCs w:val="24"/>
        </w:rPr>
        <w:t>Facilities management response at 27 January 2025</w:t>
      </w:r>
    </w:p>
    <w:p w14:paraId="31865611" w14:textId="77777777" w:rsidR="003C2919" w:rsidRDefault="003C2919" w:rsidP="003C2919">
      <w:pPr>
        <w:rPr>
          <w:rFonts w:ascii="Arial" w:hAnsi="Arial" w:cs="Arial"/>
          <w:sz w:val="24"/>
          <w:szCs w:val="24"/>
        </w:rPr>
      </w:pPr>
    </w:p>
    <w:p w14:paraId="09A089DE" w14:textId="77777777" w:rsidR="003C2919" w:rsidRPr="000A2924" w:rsidRDefault="003C2919" w:rsidP="003C2919">
      <w:pPr>
        <w:rPr>
          <w:rFonts w:ascii="Arial" w:hAnsi="Arial" w:cs="Arial"/>
          <w:sz w:val="24"/>
          <w:szCs w:val="24"/>
        </w:rPr>
      </w:pPr>
      <w:r w:rsidRPr="000A2924">
        <w:rPr>
          <w:rFonts w:ascii="Arial" w:hAnsi="Arial" w:cs="Arial"/>
          <w:sz w:val="24"/>
          <w:szCs w:val="24"/>
        </w:rPr>
        <w:t>The Council adheres to its Disposals Policy in relation to the disposal of Council owned assets which generate capital receipts and form an integral part of the Councils Medium Term Financial Strategy.</w:t>
      </w:r>
    </w:p>
    <w:p w14:paraId="1B09EC2D" w14:textId="452FCE84" w:rsidR="003C2919" w:rsidRPr="000A2924" w:rsidRDefault="003C2919" w:rsidP="003C2919">
      <w:pPr>
        <w:rPr>
          <w:rFonts w:ascii="Arial" w:hAnsi="Arial" w:cs="Arial"/>
          <w:sz w:val="24"/>
          <w:szCs w:val="24"/>
        </w:rPr>
      </w:pPr>
      <w:r w:rsidRPr="000A2924">
        <w:rPr>
          <w:rFonts w:ascii="Arial" w:hAnsi="Arial" w:cs="Arial"/>
          <w:sz w:val="24"/>
          <w:szCs w:val="24"/>
        </w:rPr>
        <w:t>The Council does not undertake Community Impact Asses</w:t>
      </w:r>
      <w:r w:rsidR="00B559B0">
        <w:rPr>
          <w:rFonts w:ascii="Arial" w:hAnsi="Arial" w:cs="Arial"/>
          <w:sz w:val="24"/>
          <w:szCs w:val="24"/>
        </w:rPr>
        <w:t>s</w:t>
      </w:r>
      <w:r w:rsidRPr="000A2924">
        <w:rPr>
          <w:rFonts w:ascii="Arial" w:hAnsi="Arial" w:cs="Arial"/>
          <w:sz w:val="24"/>
          <w:szCs w:val="24"/>
        </w:rPr>
        <w:t>ments on Disposals as the assets being sold are either investment properties, surplus land holdings or other surplus assets no longer required.</w:t>
      </w:r>
    </w:p>
    <w:p w14:paraId="77B2362E" w14:textId="5612789E" w:rsidR="003C2919" w:rsidRDefault="003C2919" w:rsidP="003C2919">
      <w:pPr>
        <w:rPr>
          <w:rFonts w:ascii="Arial" w:hAnsi="Arial" w:cs="Arial"/>
          <w:sz w:val="24"/>
          <w:szCs w:val="24"/>
        </w:rPr>
      </w:pPr>
      <w:r w:rsidRPr="000A2924">
        <w:rPr>
          <w:rFonts w:ascii="Arial" w:hAnsi="Arial" w:cs="Arial"/>
          <w:sz w:val="24"/>
          <w:szCs w:val="24"/>
        </w:rPr>
        <w:t>In all cases the Council is under a legal obligation to achieve best consideration in terms of disposal receipts and this is achieved by sale on the open market with appropriate marketing. If there are special purchaser considerations then specialist valuation advice is sought.  The Council also operates a Community Asset Transfer scheme.</w:t>
      </w:r>
    </w:p>
    <w:p w14:paraId="2141070F" w14:textId="77777777" w:rsidR="00B559B0" w:rsidRDefault="00B559B0" w:rsidP="003C2919">
      <w:pPr>
        <w:rPr>
          <w:rFonts w:ascii="Arial" w:hAnsi="Arial" w:cs="Arial"/>
          <w:sz w:val="24"/>
          <w:szCs w:val="24"/>
        </w:rPr>
      </w:pPr>
    </w:p>
    <w:p w14:paraId="2F1F6F9F" w14:textId="77777777" w:rsidR="00B559B0" w:rsidRDefault="00B559B0" w:rsidP="003C2919">
      <w:pPr>
        <w:rPr>
          <w:rFonts w:ascii="Arial" w:hAnsi="Arial" w:cs="Arial"/>
          <w:sz w:val="24"/>
          <w:szCs w:val="24"/>
        </w:rPr>
      </w:pPr>
      <w:r>
        <w:rPr>
          <w:rFonts w:ascii="Arial" w:hAnsi="Arial" w:cs="Arial"/>
          <w:sz w:val="24"/>
          <w:szCs w:val="24"/>
        </w:rPr>
        <w:t xml:space="preserve">This is a link to the Council’s Disposals policy: </w:t>
      </w:r>
    </w:p>
    <w:p w14:paraId="0364097E" w14:textId="2E940F9D" w:rsidR="00B559B0" w:rsidRPr="000A2924" w:rsidRDefault="005401B0" w:rsidP="003C2919">
      <w:pPr>
        <w:rPr>
          <w:rFonts w:ascii="Arial" w:hAnsi="Arial" w:cs="Arial"/>
          <w:sz w:val="24"/>
          <w:szCs w:val="24"/>
        </w:rPr>
      </w:pPr>
      <w:hyperlink r:id="rId29" w:history="1">
        <w:r w:rsidRPr="003D25BF">
          <w:rPr>
            <w:rStyle w:val="Hyperlink"/>
            <w:rFonts w:ascii="Arial" w:hAnsi="Arial" w:cs="Arial"/>
            <w:sz w:val="24"/>
            <w:szCs w:val="24"/>
          </w:rPr>
          <w:t>https://www.bradford.gov.uk/media/6933/disposal-policy-jan-2019.pdf</w:t>
        </w:r>
      </w:hyperlink>
    </w:p>
    <w:p w14:paraId="494AD677" w14:textId="77777777" w:rsidR="002734CB" w:rsidRDefault="002734CB" w:rsidP="002734CB">
      <w:pPr>
        <w:jc w:val="center"/>
        <w:rPr>
          <w:rFonts w:ascii="Arial" w:hAnsi="Arial" w:cs="Arial"/>
          <w:b/>
          <w:bCs/>
          <w:sz w:val="24"/>
          <w:szCs w:val="24"/>
        </w:rPr>
      </w:pPr>
    </w:p>
    <w:p w14:paraId="6E73FB81" w14:textId="77777777" w:rsidR="005401B0" w:rsidRDefault="005401B0" w:rsidP="005401B0">
      <w:pPr>
        <w:jc w:val="center"/>
        <w:rPr>
          <w:rStyle w:val="Hyperlink"/>
          <w:rFonts w:ascii="Arial" w:hAnsi="Arial" w:cs="Arial"/>
          <w:b/>
          <w:bCs/>
          <w:sz w:val="24"/>
          <w:szCs w:val="24"/>
        </w:rPr>
      </w:pPr>
      <w:hyperlink w:anchor="Returntofrontpage" w:history="1">
        <w:r w:rsidRPr="002734CB">
          <w:rPr>
            <w:rStyle w:val="Hyperlink"/>
            <w:rFonts w:ascii="Arial" w:hAnsi="Arial" w:cs="Arial"/>
            <w:b/>
            <w:bCs/>
            <w:sz w:val="24"/>
            <w:szCs w:val="24"/>
          </w:rPr>
          <w:t>Return to contents page</w:t>
        </w:r>
      </w:hyperlink>
    </w:p>
    <w:p w14:paraId="1CA93AAD" w14:textId="77777777" w:rsidR="00EC5EE2" w:rsidRDefault="00EC5EE2" w:rsidP="00EC5EE2">
      <w:pPr>
        <w:rPr>
          <w:rFonts w:ascii="Arial" w:hAnsi="Arial" w:cs="Arial"/>
          <w:b/>
          <w:bCs/>
          <w:sz w:val="24"/>
          <w:szCs w:val="24"/>
        </w:rPr>
      </w:pPr>
    </w:p>
    <w:p w14:paraId="4B74ED46" w14:textId="77777777" w:rsidR="00F83C27" w:rsidRPr="00F83C27" w:rsidRDefault="00F83C27" w:rsidP="00F83C27">
      <w:pPr>
        <w:jc w:val="center"/>
        <w:rPr>
          <w:rFonts w:ascii="Arial" w:hAnsi="Arial" w:cs="Arial"/>
          <w:b/>
          <w:bCs/>
          <w:sz w:val="24"/>
          <w:szCs w:val="24"/>
        </w:rPr>
      </w:pPr>
    </w:p>
    <w:sectPr w:rsidR="00F83C27" w:rsidRPr="00F83C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0DFFA" w14:textId="77777777" w:rsidR="00EC5EE2" w:rsidRDefault="00EC5EE2" w:rsidP="00EC5EE2">
      <w:pPr>
        <w:spacing w:after="0" w:line="240" w:lineRule="auto"/>
      </w:pPr>
      <w:r>
        <w:separator/>
      </w:r>
    </w:p>
  </w:endnote>
  <w:endnote w:type="continuationSeparator" w:id="0">
    <w:p w14:paraId="40CA3485" w14:textId="77777777" w:rsidR="00EC5EE2" w:rsidRDefault="00EC5EE2" w:rsidP="00EC5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C39E5" w14:textId="77777777" w:rsidR="00EC5EE2" w:rsidRDefault="00EC5EE2" w:rsidP="00EC5EE2">
      <w:pPr>
        <w:spacing w:after="0" w:line="240" w:lineRule="auto"/>
      </w:pPr>
      <w:r>
        <w:separator/>
      </w:r>
    </w:p>
  </w:footnote>
  <w:footnote w:type="continuationSeparator" w:id="0">
    <w:p w14:paraId="637051FC" w14:textId="77777777" w:rsidR="00EC5EE2" w:rsidRDefault="00EC5EE2" w:rsidP="00EC5E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708C"/>
    <w:multiLevelType w:val="hybridMultilevel"/>
    <w:tmpl w:val="1A7424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5C20DD5"/>
    <w:multiLevelType w:val="multilevel"/>
    <w:tmpl w:val="B164CE2A"/>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76A19C5"/>
    <w:multiLevelType w:val="multilevel"/>
    <w:tmpl w:val="C42EB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11C42"/>
    <w:multiLevelType w:val="multilevel"/>
    <w:tmpl w:val="F3325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61997"/>
    <w:multiLevelType w:val="hybridMultilevel"/>
    <w:tmpl w:val="B7DE6C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8CD4A32"/>
    <w:multiLevelType w:val="multilevel"/>
    <w:tmpl w:val="8270A05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620A86"/>
    <w:multiLevelType w:val="hybridMultilevel"/>
    <w:tmpl w:val="AD947C14"/>
    <w:lvl w:ilvl="0" w:tplc="08090001">
      <w:start w:val="1"/>
      <w:numFmt w:val="bullet"/>
      <w:lvlText w:val=""/>
      <w:lvlJc w:val="left"/>
      <w:pPr>
        <w:ind w:left="1501" w:hanging="360"/>
      </w:pPr>
      <w:rPr>
        <w:rFonts w:ascii="Symbol" w:hAnsi="Symbol" w:hint="default"/>
      </w:rPr>
    </w:lvl>
    <w:lvl w:ilvl="1" w:tplc="08090003">
      <w:start w:val="1"/>
      <w:numFmt w:val="bullet"/>
      <w:lvlText w:val="o"/>
      <w:lvlJc w:val="left"/>
      <w:pPr>
        <w:ind w:left="2221" w:hanging="360"/>
      </w:pPr>
      <w:rPr>
        <w:rFonts w:ascii="Courier New" w:hAnsi="Courier New" w:cs="Courier New" w:hint="default"/>
      </w:rPr>
    </w:lvl>
    <w:lvl w:ilvl="2" w:tplc="08090005">
      <w:start w:val="1"/>
      <w:numFmt w:val="bullet"/>
      <w:lvlText w:val=""/>
      <w:lvlJc w:val="left"/>
      <w:pPr>
        <w:ind w:left="2941" w:hanging="360"/>
      </w:pPr>
      <w:rPr>
        <w:rFonts w:ascii="Wingdings" w:hAnsi="Wingdings" w:hint="default"/>
      </w:rPr>
    </w:lvl>
    <w:lvl w:ilvl="3" w:tplc="08090001">
      <w:start w:val="1"/>
      <w:numFmt w:val="bullet"/>
      <w:lvlText w:val=""/>
      <w:lvlJc w:val="left"/>
      <w:pPr>
        <w:ind w:left="3661" w:hanging="360"/>
      </w:pPr>
      <w:rPr>
        <w:rFonts w:ascii="Symbol" w:hAnsi="Symbol" w:hint="default"/>
      </w:rPr>
    </w:lvl>
    <w:lvl w:ilvl="4" w:tplc="08090003">
      <w:start w:val="1"/>
      <w:numFmt w:val="bullet"/>
      <w:lvlText w:val="o"/>
      <w:lvlJc w:val="left"/>
      <w:pPr>
        <w:ind w:left="4381" w:hanging="360"/>
      </w:pPr>
      <w:rPr>
        <w:rFonts w:ascii="Courier New" w:hAnsi="Courier New" w:cs="Courier New" w:hint="default"/>
      </w:rPr>
    </w:lvl>
    <w:lvl w:ilvl="5" w:tplc="08090005">
      <w:start w:val="1"/>
      <w:numFmt w:val="bullet"/>
      <w:lvlText w:val=""/>
      <w:lvlJc w:val="left"/>
      <w:pPr>
        <w:ind w:left="5101" w:hanging="360"/>
      </w:pPr>
      <w:rPr>
        <w:rFonts w:ascii="Wingdings" w:hAnsi="Wingdings" w:hint="default"/>
      </w:rPr>
    </w:lvl>
    <w:lvl w:ilvl="6" w:tplc="08090001">
      <w:start w:val="1"/>
      <w:numFmt w:val="bullet"/>
      <w:lvlText w:val=""/>
      <w:lvlJc w:val="left"/>
      <w:pPr>
        <w:ind w:left="5821" w:hanging="360"/>
      </w:pPr>
      <w:rPr>
        <w:rFonts w:ascii="Symbol" w:hAnsi="Symbol" w:hint="default"/>
      </w:rPr>
    </w:lvl>
    <w:lvl w:ilvl="7" w:tplc="08090003">
      <w:start w:val="1"/>
      <w:numFmt w:val="bullet"/>
      <w:lvlText w:val="o"/>
      <w:lvlJc w:val="left"/>
      <w:pPr>
        <w:ind w:left="6541" w:hanging="360"/>
      </w:pPr>
      <w:rPr>
        <w:rFonts w:ascii="Courier New" w:hAnsi="Courier New" w:cs="Courier New" w:hint="default"/>
      </w:rPr>
    </w:lvl>
    <w:lvl w:ilvl="8" w:tplc="08090005">
      <w:start w:val="1"/>
      <w:numFmt w:val="bullet"/>
      <w:lvlText w:val=""/>
      <w:lvlJc w:val="left"/>
      <w:pPr>
        <w:ind w:left="7261" w:hanging="360"/>
      </w:pPr>
      <w:rPr>
        <w:rFonts w:ascii="Wingdings" w:hAnsi="Wingdings" w:hint="default"/>
      </w:rPr>
    </w:lvl>
  </w:abstractNum>
  <w:abstractNum w:abstractNumId="7" w15:restartNumberingAfterBreak="0">
    <w:nsid w:val="0A8706AA"/>
    <w:multiLevelType w:val="multilevel"/>
    <w:tmpl w:val="C42EB7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FC06C27"/>
    <w:multiLevelType w:val="hybridMultilevel"/>
    <w:tmpl w:val="BCF45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4AF3A6C"/>
    <w:multiLevelType w:val="multilevel"/>
    <w:tmpl w:val="ED64A0D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15133F69"/>
    <w:multiLevelType w:val="hybridMultilevel"/>
    <w:tmpl w:val="A93CEB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6C77DB0"/>
    <w:multiLevelType w:val="multilevel"/>
    <w:tmpl w:val="4C68BD0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1A671DA4"/>
    <w:multiLevelType w:val="multilevel"/>
    <w:tmpl w:val="DADCA9B0"/>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1CC308A7"/>
    <w:multiLevelType w:val="multilevel"/>
    <w:tmpl w:val="9258C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535BC9"/>
    <w:multiLevelType w:val="multilevel"/>
    <w:tmpl w:val="F3325C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E703FB"/>
    <w:multiLevelType w:val="multilevel"/>
    <w:tmpl w:val="BEFC484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FB6496"/>
    <w:multiLevelType w:val="hybridMultilevel"/>
    <w:tmpl w:val="18943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B4F913"/>
    <w:multiLevelType w:val="hybridMultilevel"/>
    <w:tmpl w:val="6BA4F592"/>
    <w:lvl w:ilvl="0" w:tplc="A7C4AAA0">
      <w:start w:val="1"/>
      <w:numFmt w:val="bullet"/>
      <w:lvlText w:val="·"/>
      <w:lvlJc w:val="left"/>
      <w:pPr>
        <w:ind w:left="720" w:hanging="360"/>
      </w:pPr>
      <w:rPr>
        <w:rFonts w:ascii="Symbol" w:hAnsi="Symbol" w:hint="default"/>
      </w:rPr>
    </w:lvl>
    <w:lvl w:ilvl="1" w:tplc="5D7CEAD0">
      <w:start w:val="1"/>
      <w:numFmt w:val="bullet"/>
      <w:lvlText w:val="o"/>
      <w:lvlJc w:val="left"/>
      <w:pPr>
        <w:ind w:left="1440" w:hanging="360"/>
      </w:pPr>
      <w:rPr>
        <w:rFonts w:ascii="Courier New" w:hAnsi="Courier New" w:cs="Times New Roman" w:hint="default"/>
      </w:rPr>
    </w:lvl>
    <w:lvl w:ilvl="2" w:tplc="B7F0F512">
      <w:start w:val="1"/>
      <w:numFmt w:val="bullet"/>
      <w:lvlText w:val=""/>
      <w:lvlJc w:val="left"/>
      <w:pPr>
        <w:ind w:left="2160" w:hanging="360"/>
      </w:pPr>
      <w:rPr>
        <w:rFonts w:ascii="Wingdings" w:hAnsi="Wingdings" w:hint="default"/>
      </w:rPr>
    </w:lvl>
    <w:lvl w:ilvl="3" w:tplc="7F2AD78A">
      <w:start w:val="1"/>
      <w:numFmt w:val="bullet"/>
      <w:lvlText w:val=""/>
      <w:lvlJc w:val="left"/>
      <w:pPr>
        <w:ind w:left="2880" w:hanging="360"/>
      </w:pPr>
      <w:rPr>
        <w:rFonts w:ascii="Symbol" w:hAnsi="Symbol" w:hint="default"/>
      </w:rPr>
    </w:lvl>
    <w:lvl w:ilvl="4" w:tplc="8676BF1E">
      <w:start w:val="1"/>
      <w:numFmt w:val="bullet"/>
      <w:lvlText w:val="o"/>
      <w:lvlJc w:val="left"/>
      <w:pPr>
        <w:ind w:left="3600" w:hanging="360"/>
      </w:pPr>
      <w:rPr>
        <w:rFonts w:ascii="Courier New" w:hAnsi="Courier New" w:cs="Times New Roman" w:hint="default"/>
      </w:rPr>
    </w:lvl>
    <w:lvl w:ilvl="5" w:tplc="64209328">
      <w:start w:val="1"/>
      <w:numFmt w:val="bullet"/>
      <w:lvlText w:val=""/>
      <w:lvlJc w:val="left"/>
      <w:pPr>
        <w:ind w:left="4320" w:hanging="360"/>
      </w:pPr>
      <w:rPr>
        <w:rFonts w:ascii="Wingdings" w:hAnsi="Wingdings" w:hint="default"/>
      </w:rPr>
    </w:lvl>
    <w:lvl w:ilvl="6" w:tplc="FC1A02F4">
      <w:start w:val="1"/>
      <w:numFmt w:val="bullet"/>
      <w:lvlText w:val=""/>
      <w:lvlJc w:val="left"/>
      <w:pPr>
        <w:ind w:left="5040" w:hanging="360"/>
      </w:pPr>
      <w:rPr>
        <w:rFonts w:ascii="Symbol" w:hAnsi="Symbol" w:hint="default"/>
      </w:rPr>
    </w:lvl>
    <w:lvl w:ilvl="7" w:tplc="C14AB7EA">
      <w:start w:val="1"/>
      <w:numFmt w:val="bullet"/>
      <w:lvlText w:val="o"/>
      <w:lvlJc w:val="left"/>
      <w:pPr>
        <w:ind w:left="5760" w:hanging="360"/>
      </w:pPr>
      <w:rPr>
        <w:rFonts w:ascii="Courier New" w:hAnsi="Courier New" w:cs="Times New Roman" w:hint="default"/>
      </w:rPr>
    </w:lvl>
    <w:lvl w:ilvl="8" w:tplc="1D20D236">
      <w:start w:val="1"/>
      <w:numFmt w:val="bullet"/>
      <w:lvlText w:val=""/>
      <w:lvlJc w:val="left"/>
      <w:pPr>
        <w:ind w:left="6480" w:hanging="360"/>
      </w:pPr>
      <w:rPr>
        <w:rFonts w:ascii="Wingdings" w:hAnsi="Wingdings" w:hint="default"/>
      </w:rPr>
    </w:lvl>
  </w:abstractNum>
  <w:abstractNum w:abstractNumId="18" w15:restartNumberingAfterBreak="0">
    <w:nsid w:val="32B745EA"/>
    <w:multiLevelType w:val="hybridMultilevel"/>
    <w:tmpl w:val="CCCC3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4747870"/>
    <w:multiLevelType w:val="hybridMultilevel"/>
    <w:tmpl w:val="B81C8098"/>
    <w:lvl w:ilvl="0" w:tplc="08090001">
      <w:start w:val="1"/>
      <w:numFmt w:val="bullet"/>
      <w:lvlText w:val=""/>
      <w:lvlJc w:val="left"/>
      <w:pPr>
        <w:tabs>
          <w:tab w:val="num" w:pos="720"/>
        </w:tabs>
        <w:ind w:left="720" w:hanging="360"/>
      </w:pPr>
      <w:rPr>
        <w:rFonts w:ascii="Symbol" w:hAnsi="Symbol" w:hint="default"/>
      </w:rPr>
    </w:lvl>
    <w:lvl w:ilvl="1" w:tplc="2E3AE440">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43B81"/>
    <w:multiLevelType w:val="multilevel"/>
    <w:tmpl w:val="162AB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775B2"/>
    <w:multiLevelType w:val="hybridMultilevel"/>
    <w:tmpl w:val="FE3002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5F91D2F"/>
    <w:multiLevelType w:val="multilevel"/>
    <w:tmpl w:val="7502527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8FC3A64"/>
    <w:multiLevelType w:val="hybridMultilevel"/>
    <w:tmpl w:val="55562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2B5B54"/>
    <w:multiLevelType w:val="hybridMultilevel"/>
    <w:tmpl w:val="DB12BE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6DE548F"/>
    <w:multiLevelType w:val="hybridMultilevel"/>
    <w:tmpl w:val="5686C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EF23E9"/>
    <w:multiLevelType w:val="multilevel"/>
    <w:tmpl w:val="CD26C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2E0297"/>
    <w:multiLevelType w:val="hybridMultilevel"/>
    <w:tmpl w:val="178E1B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28" w15:restartNumberingAfterBreak="0">
    <w:nsid w:val="5E6F23F8"/>
    <w:multiLevelType w:val="multilevel"/>
    <w:tmpl w:val="165664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402737C"/>
    <w:multiLevelType w:val="hybridMultilevel"/>
    <w:tmpl w:val="0A6C37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42B0572"/>
    <w:multiLevelType w:val="hybridMultilevel"/>
    <w:tmpl w:val="0DF49A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54D74A7"/>
    <w:multiLevelType w:val="multilevel"/>
    <w:tmpl w:val="6F00DEA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5832CA4"/>
    <w:multiLevelType w:val="multilevel"/>
    <w:tmpl w:val="842C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11357A"/>
    <w:multiLevelType w:val="multilevel"/>
    <w:tmpl w:val="6DF85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CA0184"/>
    <w:multiLevelType w:val="multilevel"/>
    <w:tmpl w:val="9258C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3A50E5"/>
    <w:multiLevelType w:val="multilevel"/>
    <w:tmpl w:val="6C06AFAE"/>
    <w:lvl w:ilvl="0">
      <w:start w:val="2"/>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15:restartNumberingAfterBreak="0">
    <w:nsid w:val="6E810895"/>
    <w:multiLevelType w:val="multilevel"/>
    <w:tmpl w:val="EAAEC20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72544429"/>
    <w:multiLevelType w:val="hybridMultilevel"/>
    <w:tmpl w:val="51464C8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8" w15:restartNumberingAfterBreak="0">
    <w:nsid w:val="7997637B"/>
    <w:multiLevelType w:val="multilevel"/>
    <w:tmpl w:val="7AA44F8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7AC8192C"/>
    <w:multiLevelType w:val="multilevel"/>
    <w:tmpl w:val="A3D46FE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7C2E389D"/>
    <w:multiLevelType w:val="multilevel"/>
    <w:tmpl w:val="4F70161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CCC606A"/>
    <w:multiLevelType w:val="multilevel"/>
    <w:tmpl w:val="1B0602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E140CDA"/>
    <w:multiLevelType w:val="multilevel"/>
    <w:tmpl w:val="6DA60E8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EFE26DC"/>
    <w:multiLevelType w:val="multilevel"/>
    <w:tmpl w:val="0E007CE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558782807">
    <w:abstractNumId w:val="19"/>
  </w:num>
  <w:num w:numId="2" w16cid:durableId="105342751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1704782">
    <w:abstractNumId w:val="3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24611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7405119">
    <w:abstractNumId w:val="24"/>
  </w:num>
  <w:num w:numId="6" w16cid:durableId="1314525270">
    <w:abstractNumId w:val="0"/>
  </w:num>
  <w:num w:numId="7" w16cid:durableId="486436360">
    <w:abstractNumId w:val="10"/>
  </w:num>
  <w:num w:numId="8" w16cid:durableId="1792825954">
    <w:abstractNumId w:val="30"/>
  </w:num>
  <w:num w:numId="9" w16cid:durableId="1422994562">
    <w:abstractNumId w:val="4"/>
  </w:num>
  <w:num w:numId="10" w16cid:durableId="2142838918">
    <w:abstractNumId w:val="36"/>
  </w:num>
  <w:num w:numId="11" w16cid:durableId="1125809083">
    <w:abstractNumId w:val="11"/>
  </w:num>
  <w:num w:numId="12" w16cid:durableId="330989188">
    <w:abstractNumId w:val="9"/>
  </w:num>
  <w:num w:numId="13" w16cid:durableId="372655696">
    <w:abstractNumId w:val="39"/>
  </w:num>
  <w:num w:numId="14" w16cid:durableId="725421568">
    <w:abstractNumId w:val="42"/>
  </w:num>
  <w:num w:numId="15" w16cid:durableId="168058180">
    <w:abstractNumId w:val="40"/>
  </w:num>
  <w:num w:numId="16" w16cid:durableId="1266159910">
    <w:abstractNumId w:val="38"/>
  </w:num>
  <w:num w:numId="17" w16cid:durableId="1804931138">
    <w:abstractNumId w:val="43"/>
  </w:num>
  <w:num w:numId="18" w16cid:durableId="318854239">
    <w:abstractNumId w:val="8"/>
  </w:num>
  <w:num w:numId="19" w16cid:durableId="1605267488">
    <w:abstractNumId w:val="20"/>
  </w:num>
  <w:num w:numId="20" w16cid:durableId="961691106">
    <w:abstractNumId w:val="26"/>
  </w:num>
  <w:num w:numId="21" w16cid:durableId="1100612359">
    <w:abstractNumId w:val="7"/>
  </w:num>
  <w:num w:numId="22" w16cid:durableId="1029182719">
    <w:abstractNumId w:val="41"/>
  </w:num>
  <w:num w:numId="23" w16cid:durableId="1236624944">
    <w:abstractNumId w:val="2"/>
  </w:num>
  <w:num w:numId="24" w16cid:durableId="1866090120">
    <w:abstractNumId w:val="15"/>
  </w:num>
  <w:num w:numId="25" w16cid:durableId="956835707">
    <w:abstractNumId w:val="34"/>
  </w:num>
  <w:num w:numId="26" w16cid:durableId="260459605">
    <w:abstractNumId w:val="22"/>
  </w:num>
  <w:num w:numId="27" w16cid:durableId="26762691">
    <w:abstractNumId w:val="13"/>
  </w:num>
  <w:num w:numId="28" w16cid:durableId="1277296795">
    <w:abstractNumId w:val="14"/>
  </w:num>
  <w:num w:numId="29" w16cid:durableId="1984386151">
    <w:abstractNumId w:val="28"/>
  </w:num>
  <w:num w:numId="30" w16cid:durableId="2143039399">
    <w:abstractNumId w:val="3"/>
  </w:num>
  <w:num w:numId="31" w16cid:durableId="1784760253">
    <w:abstractNumId w:val="32"/>
    <w:lvlOverride w:ilvl="0"/>
    <w:lvlOverride w:ilvl="1">
      <w:startOverride w:val="1"/>
    </w:lvlOverride>
    <w:lvlOverride w:ilvl="2"/>
    <w:lvlOverride w:ilvl="3"/>
    <w:lvlOverride w:ilvl="4"/>
    <w:lvlOverride w:ilvl="5"/>
    <w:lvlOverride w:ilvl="6"/>
    <w:lvlOverride w:ilvl="7"/>
    <w:lvlOverride w:ilvl="8"/>
  </w:num>
  <w:num w:numId="32" w16cid:durableId="1134829147">
    <w:abstractNumId w:val="21"/>
  </w:num>
  <w:num w:numId="33" w16cid:durableId="1563058049">
    <w:abstractNumId w:val="27"/>
  </w:num>
  <w:num w:numId="34" w16cid:durableId="819032440">
    <w:abstractNumId w:val="6"/>
  </w:num>
  <w:num w:numId="35" w16cid:durableId="493299865">
    <w:abstractNumId w:val="17"/>
  </w:num>
  <w:num w:numId="36" w16cid:durableId="1498351154">
    <w:abstractNumId w:val="18"/>
  </w:num>
  <w:num w:numId="37" w16cid:durableId="2146310315">
    <w:abstractNumId w:val="37"/>
  </w:num>
  <w:num w:numId="38" w16cid:durableId="2019575459">
    <w:abstractNumId w:val="35"/>
  </w:num>
  <w:num w:numId="39" w16cid:durableId="627708726">
    <w:abstractNumId w:val="1"/>
  </w:num>
  <w:num w:numId="40" w16cid:durableId="1838228756">
    <w:abstractNumId w:val="16"/>
  </w:num>
  <w:num w:numId="41" w16cid:durableId="435295277">
    <w:abstractNumId w:val="5"/>
  </w:num>
  <w:num w:numId="42" w16cid:durableId="150148591">
    <w:abstractNumId w:val="29"/>
  </w:num>
  <w:num w:numId="43" w16cid:durableId="340788196">
    <w:abstractNumId w:val="31"/>
  </w:num>
  <w:num w:numId="44" w16cid:durableId="1021323324">
    <w:abstractNumId w:val="23"/>
  </w:num>
  <w:num w:numId="45" w16cid:durableId="189035643">
    <w:abstractNumId w:val="25"/>
  </w:num>
  <w:num w:numId="46" w16cid:durableId="887619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5D0"/>
    <w:rsid w:val="000179C5"/>
    <w:rsid w:val="00063B8C"/>
    <w:rsid w:val="000C4D9F"/>
    <w:rsid w:val="000D0FA6"/>
    <w:rsid w:val="00131B6B"/>
    <w:rsid w:val="001E34CC"/>
    <w:rsid w:val="001F5AC7"/>
    <w:rsid w:val="002475D0"/>
    <w:rsid w:val="00272655"/>
    <w:rsid w:val="002734CB"/>
    <w:rsid w:val="00321671"/>
    <w:rsid w:val="003934C6"/>
    <w:rsid w:val="003C2919"/>
    <w:rsid w:val="003C38CB"/>
    <w:rsid w:val="003D68C8"/>
    <w:rsid w:val="003E2D1A"/>
    <w:rsid w:val="004B36CE"/>
    <w:rsid w:val="004D0371"/>
    <w:rsid w:val="004D2342"/>
    <w:rsid w:val="00511595"/>
    <w:rsid w:val="005401B0"/>
    <w:rsid w:val="005E6FB5"/>
    <w:rsid w:val="00605540"/>
    <w:rsid w:val="00644D1C"/>
    <w:rsid w:val="006512CA"/>
    <w:rsid w:val="006748E4"/>
    <w:rsid w:val="006B688A"/>
    <w:rsid w:val="006D5C9F"/>
    <w:rsid w:val="006E47A6"/>
    <w:rsid w:val="007414DE"/>
    <w:rsid w:val="00761C17"/>
    <w:rsid w:val="007C3642"/>
    <w:rsid w:val="0082258B"/>
    <w:rsid w:val="0082507D"/>
    <w:rsid w:val="00946746"/>
    <w:rsid w:val="009B48AB"/>
    <w:rsid w:val="00A11AC9"/>
    <w:rsid w:val="00A42847"/>
    <w:rsid w:val="00A46BDA"/>
    <w:rsid w:val="00A5430B"/>
    <w:rsid w:val="00B559B0"/>
    <w:rsid w:val="00B73597"/>
    <w:rsid w:val="00BF2D66"/>
    <w:rsid w:val="00C42EEE"/>
    <w:rsid w:val="00C76349"/>
    <w:rsid w:val="00D0600D"/>
    <w:rsid w:val="00D11BC0"/>
    <w:rsid w:val="00DA371B"/>
    <w:rsid w:val="00DB3698"/>
    <w:rsid w:val="00DC13B8"/>
    <w:rsid w:val="00E06D57"/>
    <w:rsid w:val="00E103AE"/>
    <w:rsid w:val="00E24C09"/>
    <w:rsid w:val="00E640FF"/>
    <w:rsid w:val="00E821E5"/>
    <w:rsid w:val="00E87F75"/>
    <w:rsid w:val="00EC5EE2"/>
    <w:rsid w:val="00EC62D9"/>
    <w:rsid w:val="00F83C27"/>
    <w:rsid w:val="00FE11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E645A"/>
  <w15:chartTrackingRefBased/>
  <w15:docId w15:val="{7BEBBC88-AC9B-4400-85EC-39EEEAA7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79C5"/>
    <w:pPr>
      <w:keepNext/>
      <w:keepLines/>
      <w:spacing w:before="360" w:after="80"/>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0179C5"/>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unhideWhenUsed/>
    <w:qFormat/>
    <w:rsid w:val="002475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75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75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75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75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75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75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79C5"/>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0179C5"/>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rsid w:val="002475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75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75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75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75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75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75D0"/>
    <w:rPr>
      <w:rFonts w:eastAsiaTheme="majorEastAsia" w:cstheme="majorBidi"/>
      <w:color w:val="272727" w:themeColor="text1" w:themeTint="D8"/>
    </w:rPr>
  </w:style>
  <w:style w:type="paragraph" w:styleId="Title">
    <w:name w:val="Title"/>
    <w:basedOn w:val="Normal"/>
    <w:next w:val="Normal"/>
    <w:link w:val="TitleChar"/>
    <w:uiPriority w:val="10"/>
    <w:qFormat/>
    <w:rsid w:val="002475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75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75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75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75D0"/>
    <w:pPr>
      <w:spacing w:before="160"/>
      <w:jc w:val="center"/>
    </w:pPr>
    <w:rPr>
      <w:i/>
      <w:iCs/>
      <w:color w:val="404040" w:themeColor="text1" w:themeTint="BF"/>
    </w:rPr>
  </w:style>
  <w:style w:type="character" w:customStyle="1" w:styleId="QuoteChar">
    <w:name w:val="Quote Char"/>
    <w:basedOn w:val="DefaultParagraphFont"/>
    <w:link w:val="Quote"/>
    <w:uiPriority w:val="29"/>
    <w:rsid w:val="002475D0"/>
    <w:rPr>
      <w:i/>
      <w:iCs/>
      <w:color w:val="404040" w:themeColor="text1" w:themeTint="BF"/>
    </w:rPr>
  </w:style>
  <w:style w:type="paragraph" w:styleId="ListParagraph">
    <w:name w:val="List Paragraph"/>
    <w:basedOn w:val="Normal"/>
    <w:uiPriority w:val="34"/>
    <w:qFormat/>
    <w:rsid w:val="002475D0"/>
    <w:pPr>
      <w:ind w:left="720"/>
      <w:contextualSpacing/>
    </w:pPr>
  </w:style>
  <w:style w:type="character" w:styleId="IntenseEmphasis">
    <w:name w:val="Intense Emphasis"/>
    <w:basedOn w:val="DefaultParagraphFont"/>
    <w:uiPriority w:val="21"/>
    <w:qFormat/>
    <w:rsid w:val="002475D0"/>
    <w:rPr>
      <w:i/>
      <w:iCs/>
      <w:color w:val="0F4761" w:themeColor="accent1" w:themeShade="BF"/>
    </w:rPr>
  </w:style>
  <w:style w:type="paragraph" w:styleId="IntenseQuote">
    <w:name w:val="Intense Quote"/>
    <w:basedOn w:val="Normal"/>
    <w:next w:val="Normal"/>
    <w:link w:val="IntenseQuoteChar"/>
    <w:uiPriority w:val="30"/>
    <w:qFormat/>
    <w:rsid w:val="002475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75D0"/>
    <w:rPr>
      <w:i/>
      <w:iCs/>
      <w:color w:val="0F4761" w:themeColor="accent1" w:themeShade="BF"/>
    </w:rPr>
  </w:style>
  <w:style w:type="character" w:styleId="IntenseReference">
    <w:name w:val="Intense Reference"/>
    <w:basedOn w:val="DefaultParagraphFont"/>
    <w:uiPriority w:val="32"/>
    <w:qFormat/>
    <w:rsid w:val="002475D0"/>
    <w:rPr>
      <w:b/>
      <w:bCs/>
      <w:smallCaps/>
      <w:color w:val="0F4761" w:themeColor="accent1" w:themeShade="BF"/>
      <w:spacing w:val="5"/>
    </w:rPr>
  </w:style>
  <w:style w:type="character" w:styleId="Hyperlink">
    <w:name w:val="Hyperlink"/>
    <w:basedOn w:val="DefaultParagraphFont"/>
    <w:uiPriority w:val="99"/>
    <w:unhideWhenUsed/>
    <w:rsid w:val="00272655"/>
    <w:rPr>
      <w:color w:val="467886" w:themeColor="hyperlink"/>
      <w:u w:val="single"/>
    </w:rPr>
  </w:style>
  <w:style w:type="character" w:styleId="UnresolvedMention">
    <w:name w:val="Unresolved Mention"/>
    <w:basedOn w:val="DefaultParagraphFont"/>
    <w:uiPriority w:val="99"/>
    <w:semiHidden/>
    <w:unhideWhenUsed/>
    <w:rsid w:val="00272655"/>
    <w:rPr>
      <w:color w:val="605E5C"/>
      <w:shd w:val="clear" w:color="auto" w:fill="E1DFDD"/>
    </w:rPr>
  </w:style>
  <w:style w:type="character" w:styleId="FollowedHyperlink">
    <w:name w:val="FollowedHyperlink"/>
    <w:basedOn w:val="DefaultParagraphFont"/>
    <w:uiPriority w:val="99"/>
    <w:semiHidden/>
    <w:unhideWhenUsed/>
    <w:rsid w:val="00272655"/>
    <w:rPr>
      <w:color w:val="96607D" w:themeColor="followedHyperlink"/>
      <w:u w:val="single"/>
    </w:rPr>
  </w:style>
  <w:style w:type="paragraph" w:styleId="Header">
    <w:name w:val="header"/>
    <w:basedOn w:val="Normal"/>
    <w:link w:val="HeaderChar"/>
    <w:uiPriority w:val="99"/>
    <w:unhideWhenUsed/>
    <w:rsid w:val="00EC5E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EE2"/>
  </w:style>
  <w:style w:type="paragraph" w:styleId="Footer">
    <w:name w:val="footer"/>
    <w:basedOn w:val="Normal"/>
    <w:link w:val="FooterChar"/>
    <w:uiPriority w:val="99"/>
    <w:unhideWhenUsed/>
    <w:rsid w:val="00EC5E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EE2"/>
  </w:style>
  <w:style w:type="paragraph" w:customStyle="1" w:styleId="Indented">
    <w:name w:val="Indented"/>
    <w:basedOn w:val="Normal"/>
    <w:qFormat/>
    <w:rsid w:val="005401B0"/>
    <w:pPr>
      <w:spacing w:after="0" w:line="240" w:lineRule="auto"/>
      <w:ind w:left="180"/>
    </w:pPr>
    <w:rPr>
      <w:rFonts w:ascii="Arial" w:eastAsia="Times New Roman" w:hAnsi="Arial"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81509">
      <w:bodyDiv w:val="1"/>
      <w:marLeft w:val="0"/>
      <w:marRight w:val="0"/>
      <w:marTop w:val="0"/>
      <w:marBottom w:val="0"/>
      <w:divBdr>
        <w:top w:val="none" w:sz="0" w:space="0" w:color="auto"/>
        <w:left w:val="none" w:sz="0" w:space="0" w:color="auto"/>
        <w:bottom w:val="none" w:sz="0" w:space="0" w:color="auto"/>
        <w:right w:val="none" w:sz="0" w:space="0" w:color="auto"/>
      </w:divBdr>
    </w:div>
    <w:div w:id="146173325">
      <w:bodyDiv w:val="1"/>
      <w:marLeft w:val="0"/>
      <w:marRight w:val="0"/>
      <w:marTop w:val="0"/>
      <w:marBottom w:val="0"/>
      <w:divBdr>
        <w:top w:val="none" w:sz="0" w:space="0" w:color="auto"/>
        <w:left w:val="none" w:sz="0" w:space="0" w:color="auto"/>
        <w:bottom w:val="none" w:sz="0" w:space="0" w:color="auto"/>
        <w:right w:val="none" w:sz="0" w:space="0" w:color="auto"/>
      </w:divBdr>
    </w:div>
    <w:div w:id="175850629">
      <w:bodyDiv w:val="1"/>
      <w:marLeft w:val="0"/>
      <w:marRight w:val="0"/>
      <w:marTop w:val="0"/>
      <w:marBottom w:val="0"/>
      <w:divBdr>
        <w:top w:val="none" w:sz="0" w:space="0" w:color="auto"/>
        <w:left w:val="none" w:sz="0" w:space="0" w:color="auto"/>
        <w:bottom w:val="none" w:sz="0" w:space="0" w:color="auto"/>
        <w:right w:val="none" w:sz="0" w:space="0" w:color="auto"/>
      </w:divBdr>
    </w:div>
    <w:div w:id="201410191">
      <w:bodyDiv w:val="1"/>
      <w:marLeft w:val="0"/>
      <w:marRight w:val="0"/>
      <w:marTop w:val="0"/>
      <w:marBottom w:val="0"/>
      <w:divBdr>
        <w:top w:val="none" w:sz="0" w:space="0" w:color="auto"/>
        <w:left w:val="none" w:sz="0" w:space="0" w:color="auto"/>
        <w:bottom w:val="none" w:sz="0" w:space="0" w:color="auto"/>
        <w:right w:val="none" w:sz="0" w:space="0" w:color="auto"/>
      </w:divBdr>
    </w:div>
    <w:div w:id="481893310">
      <w:bodyDiv w:val="1"/>
      <w:marLeft w:val="0"/>
      <w:marRight w:val="0"/>
      <w:marTop w:val="0"/>
      <w:marBottom w:val="0"/>
      <w:divBdr>
        <w:top w:val="none" w:sz="0" w:space="0" w:color="auto"/>
        <w:left w:val="none" w:sz="0" w:space="0" w:color="auto"/>
        <w:bottom w:val="none" w:sz="0" w:space="0" w:color="auto"/>
        <w:right w:val="none" w:sz="0" w:space="0" w:color="auto"/>
      </w:divBdr>
    </w:div>
    <w:div w:id="522478940">
      <w:bodyDiv w:val="1"/>
      <w:marLeft w:val="0"/>
      <w:marRight w:val="0"/>
      <w:marTop w:val="0"/>
      <w:marBottom w:val="0"/>
      <w:divBdr>
        <w:top w:val="none" w:sz="0" w:space="0" w:color="auto"/>
        <w:left w:val="none" w:sz="0" w:space="0" w:color="auto"/>
        <w:bottom w:val="none" w:sz="0" w:space="0" w:color="auto"/>
        <w:right w:val="none" w:sz="0" w:space="0" w:color="auto"/>
      </w:divBdr>
    </w:div>
    <w:div w:id="531067121">
      <w:bodyDiv w:val="1"/>
      <w:marLeft w:val="0"/>
      <w:marRight w:val="0"/>
      <w:marTop w:val="0"/>
      <w:marBottom w:val="0"/>
      <w:divBdr>
        <w:top w:val="none" w:sz="0" w:space="0" w:color="auto"/>
        <w:left w:val="none" w:sz="0" w:space="0" w:color="auto"/>
        <w:bottom w:val="none" w:sz="0" w:space="0" w:color="auto"/>
        <w:right w:val="none" w:sz="0" w:space="0" w:color="auto"/>
      </w:divBdr>
    </w:div>
    <w:div w:id="762185970">
      <w:bodyDiv w:val="1"/>
      <w:marLeft w:val="0"/>
      <w:marRight w:val="0"/>
      <w:marTop w:val="0"/>
      <w:marBottom w:val="0"/>
      <w:divBdr>
        <w:top w:val="none" w:sz="0" w:space="0" w:color="auto"/>
        <w:left w:val="none" w:sz="0" w:space="0" w:color="auto"/>
        <w:bottom w:val="none" w:sz="0" w:space="0" w:color="auto"/>
        <w:right w:val="none" w:sz="0" w:space="0" w:color="auto"/>
      </w:divBdr>
    </w:div>
    <w:div w:id="791628285">
      <w:bodyDiv w:val="1"/>
      <w:marLeft w:val="0"/>
      <w:marRight w:val="0"/>
      <w:marTop w:val="0"/>
      <w:marBottom w:val="0"/>
      <w:divBdr>
        <w:top w:val="none" w:sz="0" w:space="0" w:color="auto"/>
        <w:left w:val="none" w:sz="0" w:space="0" w:color="auto"/>
        <w:bottom w:val="none" w:sz="0" w:space="0" w:color="auto"/>
        <w:right w:val="none" w:sz="0" w:space="0" w:color="auto"/>
      </w:divBdr>
    </w:div>
    <w:div w:id="902105549">
      <w:bodyDiv w:val="1"/>
      <w:marLeft w:val="0"/>
      <w:marRight w:val="0"/>
      <w:marTop w:val="0"/>
      <w:marBottom w:val="0"/>
      <w:divBdr>
        <w:top w:val="none" w:sz="0" w:space="0" w:color="auto"/>
        <w:left w:val="none" w:sz="0" w:space="0" w:color="auto"/>
        <w:bottom w:val="none" w:sz="0" w:space="0" w:color="auto"/>
        <w:right w:val="none" w:sz="0" w:space="0" w:color="auto"/>
      </w:divBdr>
    </w:div>
    <w:div w:id="1194927312">
      <w:bodyDiv w:val="1"/>
      <w:marLeft w:val="0"/>
      <w:marRight w:val="0"/>
      <w:marTop w:val="0"/>
      <w:marBottom w:val="0"/>
      <w:divBdr>
        <w:top w:val="none" w:sz="0" w:space="0" w:color="auto"/>
        <w:left w:val="none" w:sz="0" w:space="0" w:color="auto"/>
        <w:bottom w:val="none" w:sz="0" w:space="0" w:color="auto"/>
        <w:right w:val="none" w:sz="0" w:space="0" w:color="auto"/>
      </w:divBdr>
    </w:div>
    <w:div w:id="1290430059">
      <w:bodyDiv w:val="1"/>
      <w:marLeft w:val="0"/>
      <w:marRight w:val="0"/>
      <w:marTop w:val="0"/>
      <w:marBottom w:val="0"/>
      <w:divBdr>
        <w:top w:val="none" w:sz="0" w:space="0" w:color="auto"/>
        <w:left w:val="none" w:sz="0" w:space="0" w:color="auto"/>
        <w:bottom w:val="none" w:sz="0" w:space="0" w:color="auto"/>
        <w:right w:val="none" w:sz="0" w:space="0" w:color="auto"/>
      </w:divBdr>
    </w:div>
    <w:div w:id="1351569344">
      <w:bodyDiv w:val="1"/>
      <w:marLeft w:val="0"/>
      <w:marRight w:val="0"/>
      <w:marTop w:val="0"/>
      <w:marBottom w:val="0"/>
      <w:divBdr>
        <w:top w:val="none" w:sz="0" w:space="0" w:color="auto"/>
        <w:left w:val="none" w:sz="0" w:space="0" w:color="auto"/>
        <w:bottom w:val="none" w:sz="0" w:space="0" w:color="auto"/>
        <w:right w:val="none" w:sz="0" w:space="0" w:color="auto"/>
      </w:divBdr>
    </w:div>
    <w:div w:id="1428111857">
      <w:bodyDiv w:val="1"/>
      <w:marLeft w:val="0"/>
      <w:marRight w:val="0"/>
      <w:marTop w:val="0"/>
      <w:marBottom w:val="0"/>
      <w:divBdr>
        <w:top w:val="none" w:sz="0" w:space="0" w:color="auto"/>
        <w:left w:val="none" w:sz="0" w:space="0" w:color="auto"/>
        <w:bottom w:val="none" w:sz="0" w:space="0" w:color="auto"/>
        <w:right w:val="none" w:sz="0" w:space="0" w:color="auto"/>
      </w:divBdr>
    </w:div>
    <w:div w:id="1570726718">
      <w:bodyDiv w:val="1"/>
      <w:marLeft w:val="0"/>
      <w:marRight w:val="0"/>
      <w:marTop w:val="0"/>
      <w:marBottom w:val="0"/>
      <w:divBdr>
        <w:top w:val="none" w:sz="0" w:space="0" w:color="auto"/>
        <w:left w:val="none" w:sz="0" w:space="0" w:color="auto"/>
        <w:bottom w:val="none" w:sz="0" w:space="0" w:color="auto"/>
        <w:right w:val="none" w:sz="0" w:space="0" w:color="auto"/>
      </w:divBdr>
    </w:div>
    <w:div w:id="1723675421">
      <w:bodyDiv w:val="1"/>
      <w:marLeft w:val="0"/>
      <w:marRight w:val="0"/>
      <w:marTop w:val="0"/>
      <w:marBottom w:val="0"/>
      <w:divBdr>
        <w:top w:val="none" w:sz="0" w:space="0" w:color="auto"/>
        <w:left w:val="none" w:sz="0" w:space="0" w:color="auto"/>
        <w:bottom w:val="none" w:sz="0" w:space="0" w:color="auto"/>
        <w:right w:val="none" w:sz="0" w:space="0" w:color="auto"/>
      </w:divBdr>
    </w:div>
    <w:div w:id="1749881739">
      <w:bodyDiv w:val="1"/>
      <w:marLeft w:val="0"/>
      <w:marRight w:val="0"/>
      <w:marTop w:val="0"/>
      <w:marBottom w:val="0"/>
      <w:divBdr>
        <w:top w:val="none" w:sz="0" w:space="0" w:color="auto"/>
        <w:left w:val="none" w:sz="0" w:space="0" w:color="auto"/>
        <w:bottom w:val="none" w:sz="0" w:space="0" w:color="auto"/>
        <w:right w:val="none" w:sz="0" w:space="0" w:color="auto"/>
      </w:divBdr>
    </w:div>
    <w:div w:id="194815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sna.bradford.gov.uk/media/52sbbext/jsna-demographic-resource-pack-2024.pdf" TargetMode="External"/><Relationship Id="rId13" Type="http://schemas.openxmlformats.org/officeDocument/2006/relationships/image" Target="media/image2.png"/><Relationship Id="rId18" Type="http://schemas.openxmlformats.org/officeDocument/2006/relationships/hyperlink" Target="https://www.equalityhumanrights.com/guidance/public-sector-equality-duty-and-data-protection" TargetMode="External"/><Relationship Id="rId26" Type="http://schemas.openxmlformats.org/officeDocument/2006/relationships/image" Target="cid:image009.png@01DADD29.62F6A5A0"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ubd.bradford.gov.uk/media/1851/bradford-district-profile-2024.pdf" TargetMode="External"/><Relationship Id="rId12" Type="http://schemas.openxmlformats.org/officeDocument/2006/relationships/image" Target="media/image1.png"/><Relationship Id="rId17" Type="http://schemas.openxmlformats.org/officeDocument/2006/relationships/hyperlink" Target="https://powerbiinternal.bradford.gov.uk/reports/powerbi/HR/Live%20Workforce%20Dashboard?rs:embed=true"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cid:image005.png@01DADD29.62F6A5A0" TargetMode="External"/><Relationship Id="rId29" Type="http://schemas.openxmlformats.org/officeDocument/2006/relationships/hyperlink" Target="https://www.bradford.gov.uk/media/6933/disposal-policy-jan-201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adford.gov.uk/sport-and-activities/membership-and-prices/bradford-leisure-card/" TargetMode="External"/><Relationship Id="rId24" Type="http://schemas.openxmlformats.org/officeDocument/2006/relationships/image" Target="cid:image008.png@01DADD29.62F6A5A0"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cid:image017.png@01DADD29.62F6A5A0" TargetMode="External"/><Relationship Id="rId10" Type="http://schemas.openxmlformats.org/officeDocument/2006/relationships/hyperlink" Target="https://bradford.moderngov.co.uk/mgAi.aspx?ID=21798"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radford.moderngov.co.uk/documents/s46351/Doc%20AL%20-%20Revenue%20Estimates.pdf" TargetMode="External"/><Relationship Id="rId14" Type="http://schemas.openxmlformats.org/officeDocument/2006/relationships/image" Target="media/image3.png"/><Relationship Id="rId22" Type="http://schemas.openxmlformats.org/officeDocument/2006/relationships/image" Target="cid:image007.png@01DADD29.62F6A5A0"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54</Pages>
  <Words>12655</Words>
  <Characters>72139</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Equality Impact Assessments for the Council budget saving proposals  2025-26 contained in the report to Council Executive dated 3  December 2024.</vt:lpstr>
    </vt:vector>
  </TitlesOfParts>
  <Company>City of Bradford Metropolitan Council</Company>
  <LinksUpToDate>false</LinksUpToDate>
  <CharactersWithSpaces>84625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impact assessments for budget proposals 3 December 2024 updated 12 February 2025</dc:title>
  <dc:subject/>
  <dc:creator>Helen Johnston</dc:creator>
  <cp:keywords/>
  <dc:description/>
  <cp:lastModifiedBy>Helen Johnston</cp:lastModifiedBy>
  <cp:revision>13</cp:revision>
  <dcterms:created xsi:type="dcterms:W3CDTF">2025-02-12T20:50:00Z</dcterms:created>
  <dcterms:modified xsi:type="dcterms:W3CDTF">2025-02-13T18:06:00Z</dcterms:modified>
</cp:coreProperties>
</file>