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25"/>
        <w:tblW w:w="0" w:type="auto"/>
        <w:tblLook w:val="04A0" w:firstRow="1" w:lastRow="0" w:firstColumn="1" w:lastColumn="0" w:noHBand="0" w:noVBand="1"/>
      </w:tblPr>
      <w:tblGrid>
        <w:gridCol w:w="817"/>
        <w:gridCol w:w="2141"/>
        <w:gridCol w:w="978"/>
        <w:gridCol w:w="2347"/>
        <w:gridCol w:w="1505"/>
        <w:gridCol w:w="1454"/>
      </w:tblGrid>
      <w:tr w:rsidR="00C14141" w14:paraId="4ADDC847" w14:textId="77777777" w:rsidTr="00A054FB">
        <w:tc>
          <w:tcPr>
            <w:tcW w:w="817" w:type="dxa"/>
          </w:tcPr>
          <w:p w14:paraId="07401CF7" w14:textId="77777777" w:rsidR="00C14141" w:rsidRPr="00C14141" w:rsidRDefault="00C14141" w:rsidP="00A054FB">
            <w:pPr>
              <w:jc w:val="center"/>
              <w:rPr>
                <w:b/>
              </w:rPr>
            </w:pPr>
            <w:r w:rsidRPr="00C14141">
              <w:rPr>
                <w:b/>
              </w:rPr>
              <w:t>WEEK 1</w:t>
            </w:r>
          </w:p>
        </w:tc>
        <w:tc>
          <w:tcPr>
            <w:tcW w:w="2141" w:type="dxa"/>
          </w:tcPr>
          <w:p w14:paraId="41A3D4BF" w14:textId="77777777" w:rsidR="00C14141" w:rsidRPr="00090B00" w:rsidRDefault="00C14141" w:rsidP="00A054FB">
            <w:pPr>
              <w:rPr>
                <w:b/>
              </w:rPr>
            </w:pPr>
            <w:r w:rsidRPr="00090B00">
              <w:rPr>
                <w:b/>
              </w:rPr>
              <w:t>Monday</w:t>
            </w:r>
          </w:p>
        </w:tc>
        <w:tc>
          <w:tcPr>
            <w:tcW w:w="978" w:type="dxa"/>
            <w:shd w:val="clear" w:color="auto" w:fill="D9D9D9" w:themeFill="background1" w:themeFillShade="D9"/>
          </w:tcPr>
          <w:p w14:paraId="452572E3" w14:textId="77777777" w:rsidR="00C14141" w:rsidRPr="00090B00" w:rsidRDefault="00C14141" w:rsidP="00A054FB">
            <w:pPr>
              <w:rPr>
                <w:b/>
              </w:rPr>
            </w:pPr>
            <w:r w:rsidRPr="00090B00">
              <w:rPr>
                <w:b/>
              </w:rPr>
              <w:t>Tuesday</w:t>
            </w:r>
          </w:p>
        </w:tc>
        <w:tc>
          <w:tcPr>
            <w:tcW w:w="2347" w:type="dxa"/>
          </w:tcPr>
          <w:p w14:paraId="48B53D97" w14:textId="77777777" w:rsidR="00C14141" w:rsidRPr="00090B00" w:rsidRDefault="00C14141" w:rsidP="00A054FB">
            <w:pPr>
              <w:rPr>
                <w:b/>
              </w:rPr>
            </w:pPr>
            <w:r w:rsidRPr="00090B00">
              <w:rPr>
                <w:b/>
              </w:rPr>
              <w:t>Wednesday</w:t>
            </w:r>
          </w:p>
        </w:tc>
        <w:tc>
          <w:tcPr>
            <w:tcW w:w="1505" w:type="dxa"/>
          </w:tcPr>
          <w:p w14:paraId="6C089C80" w14:textId="77777777" w:rsidR="00C14141" w:rsidRPr="00090B00" w:rsidRDefault="00C14141" w:rsidP="00A054FB">
            <w:pPr>
              <w:rPr>
                <w:b/>
              </w:rPr>
            </w:pPr>
            <w:r w:rsidRPr="00090B00">
              <w:rPr>
                <w:b/>
              </w:rPr>
              <w:t>Thursday</w:t>
            </w:r>
          </w:p>
        </w:tc>
        <w:tc>
          <w:tcPr>
            <w:tcW w:w="1454" w:type="dxa"/>
          </w:tcPr>
          <w:p w14:paraId="2168C1C1" w14:textId="77777777" w:rsidR="00C14141" w:rsidRPr="00090B00" w:rsidRDefault="00C14141" w:rsidP="00A054FB">
            <w:pPr>
              <w:rPr>
                <w:b/>
              </w:rPr>
            </w:pPr>
            <w:r w:rsidRPr="00090B00">
              <w:rPr>
                <w:b/>
              </w:rPr>
              <w:t>Friday</w:t>
            </w:r>
          </w:p>
        </w:tc>
      </w:tr>
      <w:tr w:rsidR="00C14141" w14:paraId="199F7598" w14:textId="77777777" w:rsidTr="00A054FB">
        <w:tc>
          <w:tcPr>
            <w:tcW w:w="817" w:type="dxa"/>
          </w:tcPr>
          <w:p w14:paraId="39592A5A" w14:textId="77777777" w:rsidR="00C14141" w:rsidRPr="00090B00" w:rsidRDefault="00C14141" w:rsidP="00A054FB">
            <w:pPr>
              <w:rPr>
                <w:b/>
              </w:rPr>
            </w:pPr>
            <w:r w:rsidRPr="00090B00">
              <w:rPr>
                <w:b/>
              </w:rPr>
              <w:t>AM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14:paraId="2CBAA161" w14:textId="77777777" w:rsidR="00C14141" w:rsidRDefault="00C14141" w:rsidP="00A054FB"/>
          <w:p w14:paraId="0ECDC22F" w14:textId="77777777" w:rsidR="00C14141" w:rsidRDefault="00C14141" w:rsidP="00A054FB"/>
          <w:p w14:paraId="069F448B" w14:textId="77777777" w:rsidR="00C14141" w:rsidRDefault="00C14141" w:rsidP="00A054FB"/>
        </w:tc>
        <w:tc>
          <w:tcPr>
            <w:tcW w:w="978" w:type="dxa"/>
            <w:shd w:val="clear" w:color="auto" w:fill="D9D9D9" w:themeFill="background1" w:themeFillShade="D9"/>
          </w:tcPr>
          <w:p w14:paraId="27153634" w14:textId="77777777" w:rsidR="00C14141" w:rsidRDefault="00C14141" w:rsidP="00A054FB">
            <w:r>
              <w:t>College</w:t>
            </w:r>
          </w:p>
        </w:tc>
        <w:tc>
          <w:tcPr>
            <w:tcW w:w="2347" w:type="dxa"/>
          </w:tcPr>
          <w:p w14:paraId="73CD3B16" w14:textId="0B0E16E4" w:rsidR="00A054FB" w:rsidRDefault="00A054FB" w:rsidP="00A054FB">
            <w:r>
              <w:t xml:space="preserve">10-11am </w:t>
            </w:r>
            <w:proofErr w:type="gramStart"/>
            <w:r>
              <w:t>-  Systm</w:t>
            </w:r>
            <w:proofErr w:type="gramEnd"/>
            <w:r>
              <w:t xml:space="preserve">1 training </w:t>
            </w:r>
          </w:p>
          <w:p w14:paraId="23609ECC" w14:textId="77777777" w:rsidR="00A054FB" w:rsidRDefault="00A054FB" w:rsidP="00A054FB"/>
          <w:p w14:paraId="4CB8CFDA" w14:textId="77777777" w:rsidR="00C14141" w:rsidRDefault="00A75CB6" w:rsidP="00A054FB">
            <w:proofErr w:type="spellStart"/>
            <w:r>
              <w:t>Bradnet</w:t>
            </w:r>
            <w:proofErr w:type="spellEnd"/>
            <w:r>
              <w:t xml:space="preserve"> – polices/procedure (induction checklist from handbook)</w:t>
            </w:r>
          </w:p>
        </w:tc>
        <w:tc>
          <w:tcPr>
            <w:tcW w:w="1505" w:type="dxa"/>
          </w:tcPr>
          <w:p w14:paraId="690AAC91" w14:textId="3690D197" w:rsidR="00863A88" w:rsidRDefault="00863A88" w:rsidP="00A054FB">
            <w:r>
              <w:t xml:space="preserve">9- 9.30 - CLS </w:t>
            </w:r>
          </w:p>
          <w:p w14:paraId="598B36BA" w14:textId="77777777" w:rsidR="00863A88" w:rsidRDefault="00863A88" w:rsidP="00A054FB"/>
          <w:p w14:paraId="4CBF67AB" w14:textId="77777777" w:rsidR="00C14141" w:rsidRDefault="00AE3E59" w:rsidP="00A054FB">
            <w:r>
              <w:t>10.30-Learning Agreement meeting (virtual)</w:t>
            </w:r>
          </w:p>
        </w:tc>
        <w:tc>
          <w:tcPr>
            <w:tcW w:w="1454" w:type="dxa"/>
          </w:tcPr>
          <w:p w14:paraId="65F8ECC0" w14:textId="77777777" w:rsidR="00C14141" w:rsidRDefault="007F1959" w:rsidP="00A054FB">
            <w:proofErr w:type="spellStart"/>
            <w:r>
              <w:t>Elearning</w:t>
            </w:r>
            <w:proofErr w:type="spellEnd"/>
            <w:r w:rsidR="00A054FB">
              <w:t xml:space="preserve"> - Evolve</w:t>
            </w:r>
          </w:p>
        </w:tc>
      </w:tr>
      <w:tr w:rsidR="00C14141" w14:paraId="2F64FA9C" w14:textId="77777777" w:rsidTr="00A054FB">
        <w:tc>
          <w:tcPr>
            <w:tcW w:w="817" w:type="dxa"/>
          </w:tcPr>
          <w:p w14:paraId="156EF4A7" w14:textId="77777777" w:rsidR="00C14141" w:rsidRPr="00090B00" w:rsidRDefault="00C14141" w:rsidP="00A054FB">
            <w:pPr>
              <w:rPr>
                <w:b/>
              </w:rPr>
            </w:pPr>
            <w:r w:rsidRPr="00090B00">
              <w:rPr>
                <w:b/>
              </w:rPr>
              <w:t>PM</w:t>
            </w:r>
          </w:p>
        </w:tc>
        <w:tc>
          <w:tcPr>
            <w:tcW w:w="2141" w:type="dxa"/>
          </w:tcPr>
          <w:p w14:paraId="5CAC797E" w14:textId="77777777" w:rsidR="00C14141" w:rsidRPr="00AE3E59" w:rsidRDefault="00C14141" w:rsidP="00A054FB">
            <w:pPr>
              <w:rPr>
                <w:u w:val="single"/>
              </w:rPr>
            </w:pPr>
            <w:r w:rsidRPr="00AE3E59">
              <w:rPr>
                <w:u w:val="single"/>
              </w:rPr>
              <w:t>First day</w:t>
            </w:r>
          </w:p>
          <w:p w14:paraId="5FBDB3E8" w14:textId="6CC56080" w:rsidR="00C14141" w:rsidRDefault="00C14141" w:rsidP="00A054FB">
            <w:r>
              <w:t>1pm</w:t>
            </w:r>
            <w:r w:rsidR="00A75CB6">
              <w:t>-</w:t>
            </w:r>
            <w:r>
              <w:t xml:space="preserve"> Meet PE Paperwork, orientation of </w:t>
            </w:r>
            <w:proofErr w:type="gramStart"/>
            <w:r>
              <w:t>building</w:t>
            </w:r>
            <w:proofErr w:type="gramEnd"/>
            <w:r>
              <w:t xml:space="preserve"> </w:t>
            </w:r>
          </w:p>
          <w:p w14:paraId="0BABC305" w14:textId="77777777" w:rsidR="00A75CB6" w:rsidRDefault="00090B00" w:rsidP="00A054FB">
            <w:r>
              <w:t>(</w:t>
            </w:r>
            <w:r w:rsidR="00A75CB6">
              <w:t>DSE wo</w:t>
            </w:r>
            <w:r>
              <w:t xml:space="preserve">rk station assessment checklist, </w:t>
            </w:r>
            <w:r w:rsidR="00164236">
              <w:t xml:space="preserve">check </w:t>
            </w:r>
            <w:r>
              <w:t>ID)</w:t>
            </w:r>
          </w:p>
          <w:p w14:paraId="57655455" w14:textId="77777777" w:rsidR="00863A88" w:rsidRDefault="00863A88" w:rsidP="00A054FB"/>
          <w:p w14:paraId="65611F96" w14:textId="6B13F5C0" w:rsidR="00863A88" w:rsidRDefault="00863A88" w:rsidP="00A054FB">
            <w:r>
              <w:t xml:space="preserve">3pm – Meet Manager </w:t>
            </w:r>
          </w:p>
          <w:p w14:paraId="5A05AE1C" w14:textId="77777777" w:rsidR="00C14141" w:rsidRDefault="00C14141" w:rsidP="00A054FB"/>
        </w:tc>
        <w:tc>
          <w:tcPr>
            <w:tcW w:w="978" w:type="dxa"/>
            <w:shd w:val="clear" w:color="auto" w:fill="D9D9D9" w:themeFill="background1" w:themeFillShade="D9"/>
          </w:tcPr>
          <w:p w14:paraId="26F5423D" w14:textId="77777777" w:rsidR="00C14141" w:rsidRDefault="00C14141" w:rsidP="00A054FB">
            <w:r>
              <w:t>College</w:t>
            </w:r>
          </w:p>
        </w:tc>
        <w:tc>
          <w:tcPr>
            <w:tcW w:w="2347" w:type="dxa"/>
          </w:tcPr>
          <w:p w14:paraId="29FADE60" w14:textId="77777777" w:rsidR="00A75CB6" w:rsidRDefault="00A75CB6" w:rsidP="00A054FB"/>
          <w:p w14:paraId="1831D5E7" w14:textId="77777777" w:rsidR="00C14141" w:rsidRDefault="00A75CB6" w:rsidP="00A054FB">
            <w:r>
              <w:t>2pm – Peer Review via zoom/Duo</w:t>
            </w:r>
          </w:p>
          <w:p w14:paraId="4AE7CE44" w14:textId="77777777" w:rsidR="00164236" w:rsidRDefault="00164236" w:rsidP="00A054FB"/>
          <w:p w14:paraId="39E0EE41" w14:textId="77777777" w:rsidR="00164236" w:rsidRDefault="00164236" w:rsidP="00A054FB">
            <w:r>
              <w:t>Contact agencies/colleagues to arrange shadowing/collate info</w:t>
            </w:r>
          </w:p>
        </w:tc>
        <w:tc>
          <w:tcPr>
            <w:tcW w:w="1505" w:type="dxa"/>
          </w:tcPr>
          <w:p w14:paraId="05210E81" w14:textId="77777777" w:rsidR="00A054FB" w:rsidRDefault="00A054FB" w:rsidP="00A054FB"/>
          <w:p w14:paraId="60362B00" w14:textId="77C7AC46" w:rsidR="00C14141" w:rsidRDefault="00090B00" w:rsidP="00A054FB">
            <w:r>
              <w:t>1.30- dir</w:t>
            </w:r>
            <w:r w:rsidR="00A054FB">
              <w:t xml:space="preserve">ect work – video call shadowing </w:t>
            </w:r>
          </w:p>
          <w:p w14:paraId="191C8B6D" w14:textId="77777777" w:rsidR="00090B00" w:rsidRDefault="00090B00" w:rsidP="00A054FB"/>
          <w:p w14:paraId="771D81B4" w14:textId="4228FE6D" w:rsidR="00090B00" w:rsidRDefault="00090B00" w:rsidP="00A054FB">
            <w:r>
              <w:t xml:space="preserve">3pm </w:t>
            </w:r>
            <w:r w:rsidR="00A054FB">
              <w:t>–</w:t>
            </w:r>
            <w:r>
              <w:t xml:space="preserve"> Supervision</w:t>
            </w:r>
            <w:r w:rsidR="00A054FB">
              <w:t xml:space="preserve"> - </w:t>
            </w:r>
          </w:p>
        </w:tc>
        <w:tc>
          <w:tcPr>
            <w:tcW w:w="1454" w:type="dxa"/>
          </w:tcPr>
          <w:p w14:paraId="4205BD91" w14:textId="77777777" w:rsidR="00C14141" w:rsidRDefault="00C14141" w:rsidP="00A054FB"/>
          <w:p w14:paraId="71464228" w14:textId="247868A4" w:rsidR="00B638F6" w:rsidRDefault="00B638F6" w:rsidP="00A054FB">
            <w:r>
              <w:t xml:space="preserve">2pm – </w:t>
            </w:r>
            <w:r w:rsidR="002D5D53">
              <w:t>Visit to local resource</w:t>
            </w:r>
          </w:p>
        </w:tc>
      </w:tr>
    </w:tbl>
    <w:p w14:paraId="4FEEF2BC" w14:textId="77777777" w:rsidR="00C14141" w:rsidRDefault="00C141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993"/>
        <w:gridCol w:w="2224"/>
        <w:gridCol w:w="1541"/>
        <w:gridCol w:w="1541"/>
      </w:tblGrid>
      <w:tr w:rsidR="00C14141" w14:paraId="0CD8439C" w14:textId="77777777" w:rsidTr="00A75CB6">
        <w:tc>
          <w:tcPr>
            <w:tcW w:w="817" w:type="dxa"/>
          </w:tcPr>
          <w:p w14:paraId="1CE2FBC1" w14:textId="77777777" w:rsidR="00C14141" w:rsidRPr="00C14141" w:rsidRDefault="00C14141" w:rsidP="00090B00">
            <w:pPr>
              <w:jc w:val="center"/>
              <w:rPr>
                <w:b/>
              </w:rPr>
            </w:pPr>
            <w:r w:rsidRPr="00C14141">
              <w:rPr>
                <w:b/>
              </w:rPr>
              <w:t>WEEK 2</w:t>
            </w:r>
          </w:p>
        </w:tc>
        <w:tc>
          <w:tcPr>
            <w:tcW w:w="2126" w:type="dxa"/>
          </w:tcPr>
          <w:p w14:paraId="4AE0CC57" w14:textId="77777777" w:rsidR="00C14141" w:rsidRPr="00090B00" w:rsidRDefault="00C14141" w:rsidP="00920890">
            <w:pPr>
              <w:rPr>
                <w:b/>
              </w:rPr>
            </w:pPr>
            <w:r w:rsidRPr="00090B00">
              <w:rPr>
                <w:b/>
              </w:rPr>
              <w:t>Monday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0C0C69" w14:textId="77777777" w:rsidR="00C14141" w:rsidRPr="00090B00" w:rsidRDefault="00C14141" w:rsidP="00920890">
            <w:pPr>
              <w:rPr>
                <w:b/>
              </w:rPr>
            </w:pPr>
            <w:r w:rsidRPr="00090B00">
              <w:rPr>
                <w:b/>
              </w:rPr>
              <w:t>Tuesday</w:t>
            </w:r>
          </w:p>
        </w:tc>
        <w:tc>
          <w:tcPr>
            <w:tcW w:w="2224" w:type="dxa"/>
          </w:tcPr>
          <w:p w14:paraId="4244D3B6" w14:textId="77777777" w:rsidR="00C14141" w:rsidRPr="00090B00" w:rsidRDefault="00C14141" w:rsidP="00920890">
            <w:pPr>
              <w:rPr>
                <w:b/>
              </w:rPr>
            </w:pPr>
            <w:r w:rsidRPr="00090B00">
              <w:rPr>
                <w:b/>
              </w:rPr>
              <w:t>Wednesday</w:t>
            </w:r>
          </w:p>
        </w:tc>
        <w:tc>
          <w:tcPr>
            <w:tcW w:w="1541" w:type="dxa"/>
          </w:tcPr>
          <w:p w14:paraId="657AD677" w14:textId="77777777" w:rsidR="00C14141" w:rsidRPr="00090B00" w:rsidRDefault="00C14141" w:rsidP="00920890">
            <w:pPr>
              <w:rPr>
                <w:b/>
              </w:rPr>
            </w:pPr>
            <w:r w:rsidRPr="00090B00">
              <w:rPr>
                <w:b/>
              </w:rPr>
              <w:t>Thursday</w:t>
            </w:r>
          </w:p>
        </w:tc>
        <w:tc>
          <w:tcPr>
            <w:tcW w:w="1541" w:type="dxa"/>
          </w:tcPr>
          <w:p w14:paraId="34827BE8" w14:textId="77777777" w:rsidR="00C14141" w:rsidRPr="00090B00" w:rsidRDefault="00C14141" w:rsidP="00920890">
            <w:pPr>
              <w:rPr>
                <w:b/>
              </w:rPr>
            </w:pPr>
            <w:r w:rsidRPr="00090B00">
              <w:rPr>
                <w:b/>
              </w:rPr>
              <w:t>Friday</w:t>
            </w:r>
          </w:p>
        </w:tc>
      </w:tr>
      <w:tr w:rsidR="00C14141" w14:paraId="7D711928" w14:textId="77777777" w:rsidTr="00A75CB6">
        <w:tc>
          <w:tcPr>
            <w:tcW w:w="817" w:type="dxa"/>
          </w:tcPr>
          <w:p w14:paraId="5FA6605B" w14:textId="77777777" w:rsidR="00C14141" w:rsidRPr="00090B00" w:rsidRDefault="00C14141" w:rsidP="00920890">
            <w:pPr>
              <w:rPr>
                <w:b/>
              </w:rPr>
            </w:pPr>
            <w:r w:rsidRPr="00090B00">
              <w:rPr>
                <w:b/>
              </w:rPr>
              <w:t>AM</w:t>
            </w:r>
          </w:p>
        </w:tc>
        <w:tc>
          <w:tcPr>
            <w:tcW w:w="2126" w:type="dxa"/>
          </w:tcPr>
          <w:p w14:paraId="0CCB751A" w14:textId="77777777" w:rsidR="00C14141" w:rsidRDefault="00C14141" w:rsidP="00920890"/>
          <w:p w14:paraId="74582B74" w14:textId="77777777" w:rsidR="00C14141" w:rsidRDefault="00C14141" w:rsidP="00920890">
            <w:r>
              <w:t>10.30 – Peer Review via Zoom/Duo</w:t>
            </w:r>
          </w:p>
          <w:p w14:paraId="7587E624" w14:textId="77777777" w:rsidR="00C14141" w:rsidRDefault="00C14141" w:rsidP="00920890"/>
        </w:tc>
        <w:tc>
          <w:tcPr>
            <w:tcW w:w="993" w:type="dxa"/>
            <w:shd w:val="clear" w:color="auto" w:fill="D9D9D9" w:themeFill="background1" w:themeFillShade="D9"/>
          </w:tcPr>
          <w:p w14:paraId="7994ED95" w14:textId="77777777" w:rsidR="00C14141" w:rsidRDefault="00C14141" w:rsidP="00920890">
            <w:r>
              <w:t>College</w:t>
            </w:r>
          </w:p>
        </w:tc>
        <w:tc>
          <w:tcPr>
            <w:tcW w:w="2224" w:type="dxa"/>
          </w:tcPr>
          <w:p w14:paraId="616B6CBB" w14:textId="77777777" w:rsidR="00A054FB" w:rsidRDefault="00A054FB" w:rsidP="00920890"/>
          <w:p w14:paraId="713728A8" w14:textId="2C776753" w:rsidR="00C14141" w:rsidRDefault="00863A88" w:rsidP="00920890">
            <w:r>
              <w:t xml:space="preserve">10 – </w:t>
            </w:r>
            <w:r w:rsidR="002D5D53">
              <w:t>DP team</w:t>
            </w:r>
            <w:r>
              <w:t>– Capital drop/residential</w:t>
            </w:r>
          </w:p>
        </w:tc>
        <w:tc>
          <w:tcPr>
            <w:tcW w:w="1541" w:type="dxa"/>
          </w:tcPr>
          <w:p w14:paraId="6C1FB65B" w14:textId="77777777" w:rsidR="00C14141" w:rsidRDefault="00C14141" w:rsidP="00920890"/>
        </w:tc>
        <w:tc>
          <w:tcPr>
            <w:tcW w:w="1541" w:type="dxa"/>
          </w:tcPr>
          <w:p w14:paraId="17A3AEAE" w14:textId="77777777" w:rsidR="00C14141" w:rsidRDefault="00C14141" w:rsidP="00920890"/>
        </w:tc>
      </w:tr>
      <w:tr w:rsidR="00C14141" w14:paraId="75471C8E" w14:textId="77777777" w:rsidTr="00A75CB6">
        <w:tc>
          <w:tcPr>
            <w:tcW w:w="817" w:type="dxa"/>
          </w:tcPr>
          <w:p w14:paraId="76DF0C76" w14:textId="77777777" w:rsidR="00C14141" w:rsidRPr="00090B00" w:rsidRDefault="00C14141" w:rsidP="00920890">
            <w:pPr>
              <w:rPr>
                <w:b/>
              </w:rPr>
            </w:pPr>
            <w:r w:rsidRPr="00090B00">
              <w:rPr>
                <w:b/>
              </w:rPr>
              <w:t>PM</w:t>
            </w:r>
          </w:p>
        </w:tc>
        <w:tc>
          <w:tcPr>
            <w:tcW w:w="2126" w:type="dxa"/>
          </w:tcPr>
          <w:p w14:paraId="65EE11A9" w14:textId="77777777" w:rsidR="00C14141" w:rsidRDefault="00C14141" w:rsidP="00920890"/>
          <w:p w14:paraId="792877E7" w14:textId="77777777" w:rsidR="00C14141" w:rsidRDefault="00C14141" w:rsidP="00920890"/>
          <w:p w14:paraId="208CCE42" w14:textId="77777777" w:rsidR="00C14141" w:rsidRDefault="00C14141" w:rsidP="00920890"/>
        </w:tc>
        <w:tc>
          <w:tcPr>
            <w:tcW w:w="993" w:type="dxa"/>
            <w:shd w:val="clear" w:color="auto" w:fill="D9D9D9" w:themeFill="background1" w:themeFillShade="D9"/>
          </w:tcPr>
          <w:p w14:paraId="54D17ED6" w14:textId="77777777" w:rsidR="00C14141" w:rsidRDefault="00C14141" w:rsidP="00920890">
            <w:r>
              <w:t>College</w:t>
            </w:r>
          </w:p>
        </w:tc>
        <w:tc>
          <w:tcPr>
            <w:tcW w:w="2224" w:type="dxa"/>
          </w:tcPr>
          <w:p w14:paraId="03FBAED0" w14:textId="77777777" w:rsidR="00C14141" w:rsidRDefault="00863A88" w:rsidP="00920890">
            <w:proofErr w:type="spellStart"/>
            <w:r>
              <w:t>Elearning</w:t>
            </w:r>
            <w:proofErr w:type="spellEnd"/>
          </w:p>
        </w:tc>
        <w:tc>
          <w:tcPr>
            <w:tcW w:w="1541" w:type="dxa"/>
          </w:tcPr>
          <w:p w14:paraId="696E1795" w14:textId="77777777" w:rsidR="00A054FB" w:rsidRDefault="00EC4828" w:rsidP="00920890">
            <w:r>
              <w:t xml:space="preserve">1pm- 2.30pm Supervision </w:t>
            </w:r>
          </w:p>
          <w:p w14:paraId="3F8BADE8" w14:textId="77777777" w:rsidR="00EC4828" w:rsidRDefault="00EC4828" w:rsidP="00920890"/>
          <w:p w14:paraId="6C9B8401" w14:textId="77777777" w:rsidR="00C14141" w:rsidRDefault="00280C9E" w:rsidP="00920890">
            <w:r>
              <w:t>2pm- Peer Review via Zoom/Duo</w:t>
            </w:r>
          </w:p>
        </w:tc>
        <w:tc>
          <w:tcPr>
            <w:tcW w:w="1541" w:type="dxa"/>
          </w:tcPr>
          <w:p w14:paraId="25241BB1" w14:textId="77777777" w:rsidR="00C14141" w:rsidRDefault="00EC4828" w:rsidP="00920890">
            <w:r>
              <w:t>12.30-4pm –Study time</w:t>
            </w:r>
          </w:p>
        </w:tc>
      </w:tr>
    </w:tbl>
    <w:p w14:paraId="441F69D3" w14:textId="77777777" w:rsidR="00C14141" w:rsidRDefault="00C141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993"/>
        <w:gridCol w:w="2224"/>
        <w:gridCol w:w="1541"/>
        <w:gridCol w:w="1541"/>
      </w:tblGrid>
      <w:tr w:rsidR="00EC4828" w:rsidRPr="00090B00" w14:paraId="5B44ACA9" w14:textId="77777777" w:rsidTr="00140A2B">
        <w:tc>
          <w:tcPr>
            <w:tcW w:w="817" w:type="dxa"/>
          </w:tcPr>
          <w:p w14:paraId="042B8F69" w14:textId="77777777" w:rsidR="00EC4828" w:rsidRPr="00C14141" w:rsidRDefault="00EC4828" w:rsidP="00140A2B">
            <w:pPr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2126" w:type="dxa"/>
          </w:tcPr>
          <w:p w14:paraId="162954C3" w14:textId="77777777" w:rsidR="00EC4828" w:rsidRPr="00090B00" w:rsidRDefault="00EC4828" w:rsidP="00140A2B">
            <w:pPr>
              <w:rPr>
                <w:b/>
              </w:rPr>
            </w:pPr>
            <w:r w:rsidRPr="00090B00">
              <w:rPr>
                <w:b/>
              </w:rPr>
              <w:t>Monday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AA5775C" w14:textId="77777777" w:rsidR="00EC4828" w:rsidRPr="00090B00" w:rsidRDefault="00EC4828" w:rsidP="00140A2B">
            <w:pPr>
              <w:rPr>
                <w:b/>
              </w:rPr>
            </w:pPr>
            <w:r w:rsidRPr="00090B00">
              <w:rPr>
                <w:b/>
              </w:rPr>
              <w:t>Tuesday</w:t>
            </w:r>
          </w:p>
        </w:tc>
        <w:tc>
          <w:tcPr>
            <w:tcW w:w="2224" w:type="dxa"/>
          </w:tcPr>
          <w:p w14:paraId="48E0D8F1" w14:textId="77777777" w:rsidR="00EC4828" w:rsidRPr="00090B00" w:rsidRDefault="00EC4828" w:rsidP="00140A2B">
            <w:pPr>
              <w:rPr>
                <w:b/>
              </w:rPr>
            </w:pPr>
            <w:r w:rsidRPr="00090B00">
              <w:rPr>
                <w:b/>
              </w:rPr>
              <w:t>Wednesday</w:t>
            </w:r>
          </w:p>
        </w:tc>
        <w:tc>
          <w:tcPr>
            <w:tcW w:w="1541" w:type="dxa"/>
          </w:tcPr>
          <w:p w14:paraId="74EF6B31" w14:textId="77777777" w:rsidR="00EC4828" w:rsidRPr="00090B00" w:rsidRDefault="00EC4828" w:rsidP="00140A2B">
            <w:pPr>
              <w:rPr>
                <w:b/>
              </w:rPr>
            </w:pPr>
            <w:r w:rsidRPr="00090B00">
              <w:rPr>
                <w:b/>
              </w:rPr>
              <w:t>Thursday</w:t>
            </w:r>
          </w:p>
        </w:tc>
        <w:tc>
          <w:tcPr>
            <w:tcW w:w="1541" w:type="dxa"/>
          </w:tcPr>
          <w:p w14:paraId="1FF0283F" w14:textId="77777777" w:rsidR="00EC4828" w:rsidRPr="00090B00" w:rsidRDefault="00EC4828" w:rsidP="00140A2B">
            <w:pPr>
              <w:rPr>
                <w:b/>
              </w:rPr>
            </w:pPr>
            <w:r w:rsidRPr="00090B00">
              <w:rPr>
                <w:b/>
              </w:rPr>
              <w:t>Friday</w:t>
            </w:r>
          </w:p>
        </w:tc>
      </w:tr>
      <w:tr w:rsidR="00EC4828" w14:paraId="72438803" w14:textId="77777777" w:rsidTr="00140A2B">
        <w:tc>
          <w:tcPr>
            <w:tcW w:w="817" w:type="dxa"/>
          </w:tcPr>
          <w:p w14:paraId="74A0BCF0" w14:textId="77777777" w:rsidR="00EC4828" w:rsidRPr="00090B00" w:rsidRDefault="00EC4828" w:rsidP="00140A2B">
            <w:pPr>
              <w:rPr>
                <w:b/>
              </w:rPr>
            </w:pPr>
            <w:r w:rsidRPr="00090B00">
              <w:rPr>
                <w:b/>
              </w:rPr>
              <w:t>AM</w:t>
            </w:r>
          </w:p>
        </w:tc>
        <w:tc>
          <w:tcPr>
            <w:tcW w:w="2126" w:type="dxa"/>
          </w:tcPr>
          <w:p w14:paraId="557D3274" w14:textId="77777777" w:rsidR="00EC4828" w:rsidRDefault="00EC4828" w:rsidP="00140A2B"/>
          <w:p w14:paraId="3F05824E" w14:textId="77777777" w:rsidR="00EC4828" w:rsidRDefault="00EC4828" w:rsidP="00140A2B">
            <w:r>
              <w:t>10.30 – Peer Review via Zoom/Duo</w:t>
            </w:r>
          </w:p>
          <w:p w14:paraId="5164AEF8" w14:textId="77777777" w:rsidR="00EC4828" w:rsidRDefault="00EC4828" w:rsidP="00140A2B"/>
        </w:tc>
        <w:tc>
          <w:tcPr>
            <w:tcW w:w="993" w:type="dxa"/>
            <w:shd w:val="clear" w:color="auto" w:fill="D9D9D9" w:themeFill="background1" w:themeFillShade="D9"/>
          </w:tcPr>
          <w:p w14:paraId="1E99489F" w14:textId="77777777" w:rsidR="00EC4828" w:rsidRDefault="00EC4828" w:rsidP="00140A2B">
            <w:r>
              <w:t>College</w:t>
            </w:r>
          </w:p>
        </w:tc>
        <w:tc>
          <w:tcPr>
            <w:tcW w:w="2224" w:type="dxa"/>
          </w:tcPr>
          <w:p w14:paraId="7983BE25" w14:textId="77777777" w:rsidR="00EC4828" w:rsidRDefault="00EC4828" w:rsidP="00140A2B"/>
        </w:tc>
        <w:tc>
          <w:tcPr>
            <w:tcW w:w="1541" w:type="dxa"/>
          </w:tcPr>
          <w:p w14:paraId="4E228F18" w14:textId="77777777" w:rsidR="00EC4828" w:rsidRDefault="00EC4828" w:rsidP="00140A2B">
            <w:r>
              <w:t>11 – introduction to person</w:t>
            </w:r>
          </w:p>
        </w:tc>
        <w:tc>
          <w:tcPr>
            <w:tcW w:w="1541" w:type="dxa"/>
          </w:tcPr>
          <w:p w14:paraId="1ED87D16" w14:textId="77777777" w:rsidR="00EC4828" w:rsidRDefault="00EC4828" w:rsidP="00140A2B"/>
        </w:tc>
      </w:tr>
      <w:tr w:rsidR="00EC4828" w14:paraId="57D4D63B" w14:textId="77777777" w:rsidTr="00140A2B">
        <w:tc>
          <w:tcPr>
            <w:tcW w:w="817" w:type="dxa"/>
          </w:tcPr>
          <w:p w14:paraId="23C5BED2" w14:textId="77777777" w:rsidR="00EC4828" w:rsidRPr="00090B00" w:rsidRDefault="00EC4828" w:rsidP="00140A2B">
            <w:pPr>
              <w:rPr>
                <w:b/>
              </w:rPr>
            </w:pPr>
            <w:r w:rsidRPr="00090B00">
              <w:rPr>
                <w:b/>
              </w:rPr>
              <w:t>PM</w:t>
            </w:r>
          </w:p>
        </w:tc>
        <w:tc>
          <w:tcPr>
            <w:tcW w:w="2126" w:type="dxa"/>
          </w:tcPr>
          <w:p w14:paraId="74364F22" w14:textId="77777777" w:rsidR="00EC4828" w:rsidRDefault="00EC4828" w:rsidP="00140A2B"/>
          <w:p w14:paraId="6286CB2D" w14:textId="77777777" w:rsidR="00EC4828" w:rsidRDefault="00EC4828" w:rsidP="00140A2B"/>
          <w:p w14:paraId="682D790D" w14:textId="77777777" w:rsidR="00EC4828" w:rsidRDefault="00EC4828" w:rsidP="00140A2B"/>
        </w:tc>
        <w:tc>
          <w:tcPr>
            <w:tcW w:w="993" w:type="dxa"/>
            <w:shd w:val="clear" w:color="auto" w:fill="D9D9D9" w:themeFill="background1" w:themeFillShade="D9"/>
          </w:tcPr>
          <w:p w14:paraId="3389E3A8" w14:textId="77777777" w:rsidR="00EC4828" w:rsidRDefault="00EC4828" w:rsidP="00140A2B">
            <w:r>
              <w:t>College</w:t>
            </w:r>
          </w:p>
          <w:p w14:paraId="4BEF6824" w14:textId="77777777" w:rsidR="00EC4828" w:rsidRDefault="00EC4828" w:rsidP="00140A2B"/>
        </w:tc>
        <w:tc>
          <w:tcPr>
            <w:tcW w:w="2224" w:type="dxa"/>
          </w:tcPr>
          <w:p w14:paraId="3A7B0B30" w14:textId="77777777" w:rsidR="00EC4828" w:rsidRDefault="00EC4828" w:rsidP="00140A2B">
            <w:r>
              <w:t>2pm- Peer Review via Zoom/Duo</w:t>
            </w:r>
          </w:p>
        </w:tc>
        <w:tc>
          <w:tcPr>
            <w:tcW w:w="1541" w:type="dxa"/>
          </w:tcPr>
          <w:p w14:paraId="1D690FAC" w14:textId="77777777" w:rsidR="00EC4828" w:rsidRDefault="00EC4828" w:rsidP="00EC4828">
            <w:r>
              <w:t xml:space="preserve">1pm- 2.30pm Supervision </w:t>
            </w:r>
          </w:p>
          <w:p w14:paraId="628B0E27" w14:textId="77777777" w:rsidR="00EC4828" w:rsidRDefault="00EC4828" w:rsidP="00140A2B"/>
          <w:p w14:paraId="0BAAD1C0" w14:textId="77777777" w:rsidR="00EC4828" w:rsidRDefault="00EC4828" w:rsidP="00140A2B"/>
        </w:tc>
        <w:tc>
          <w:tcPr>
            <w:tcW w:w="1541" w:type="dxa"/>
          </w:tcPr>
          <w:p w14:paraId="333D7596" w14:textId="77777777" w:rsidR="00EC4828" w:rsidRDefault="00EC4828" w:rsidP="00140A2B">
            <w:r>
              <w:t>12.30-4pm –Study time</w:t>
            </w:r>
          </w:p>
        </w:tc>
      </w:tr>
    </w:tbl>
    <w:p w14:paraId="1B2B6E00" w14:textId="77777777" w:rsidR="00EC4828" w:rsidRDefault="00EC48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993"/>
        <w:gridCol w:w="2224"/>
        <w:gridCol w:w="1541"/>
        <w:gridCol w:w="1541"/>
      </w:tblGrid>
      <w:tr w:rsidR="00EC4828" w:rsidRPr="00090B00" w14:paraId="58CF4C54" w14:textId="77777777" w:rsidTr="00140A2B">
        <w:tc>
          <w:tcPr>
            <w:tcW w:w="817" w:type="dxa"/>
          </w:tcPr>
          <w:p w14:paraId="6C27C44C" w14:textId="77777777" w:rsidR="00EC4828" w:rsidRPr="00C14141" w:rsidRDefault="00EC4828" w:rsidP="00140A2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WEEK 4</w:t>
            </w:r>
          </w:p>
        </w:tc>
        <w:tc>
          <w:tcPr>
            <w:tcW w:w="2126" w:type="dxa"/>
          </w:tcPr>
          <w:p w14:paraId="4CA290B1" w14:textId="77777777" w:rsidR="00EC4828" w:rsidRPr="00090B00" w:rsidRDefault="00EC4828" w:rsidP="00140A2B">
            <w:pPr>
              <w:rPr>
                <w:b/>
              </w:rPr>
            </w:pPr>
            <w:r w:rsidRPr="00090B00">
              <w:rPr>
                <w:b/>
              </w:rPr>
              <w:t>Monday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395C486" w14:textId="77777777" w:rsidR="00EC4828" w:rsidRPr="00090B00" w:rsidRDefault="00EC4828" w:rsidP="00140A2B">
            <w:pPr>
              <w:rPr>
                <w:b/>
              </w:rPr>
            </w:pPr>
            <w:r w:rsidRPr="00090B00">
              <w:rPr>
                <w:b/>
              </w:rPr>
              <w:t>Tuesday</w:t>
            </w:r>
          </w:p>
        </w:tc>
        <w:tc>
          <w:tcPr>
            <w:tcW w:w="2224" w:type="dxa"/>
          </w:tcPr>
          <w:p w14:paraId="73A10392" w14:textId="77777777" w:rsidR="00EC4828" w:rsidRPr="00090B00" w:rsidRDefault="00EC4828" w:rsidP="00140A2B">
            <w:pPr>
              <w:rPr>
                <w:b/>
              </w:rPr>
            </w:pPr>
            <w:r w:rsidRPr="00090B00">
              <w:rPr>
                <w:b/>
              </w:rPr>
              <w:t>Wednesday</w:t>
            </w:r>
          </w:p>
        </w:tc>
        <w:tc>
          <w:tcPr>
            <w:tcW w:w="1541" w:type="dxa"/>
          </w:tcPr>
          <w:p w14:paraId="0312EF67" w14:textId="77777777" w:rsidR="00EC4828" w:rsidRPr="00090B00" w:rsidRDefault="00EC4828" w:rsidP="00140A2B">
            <w:pPr>
              <w:rPr>
                <w:b/>
              </w:rPr>
            </w:pPr>
            <w:r w:rsidRPr="00090B00">
              <w:rPr>
                <w:b/>
              </w:rPr>
              <w:t>Thursday</w:t>
            </w:r>
          </w:p>
        </w:tc>
        <w:tc>
          <w:tcPr>
            <w:tcW w:w="1541" w:type="dxa"/>
          </w:tcPr>
          <w:p w14:paraId="08770389" w14:textId="77777777" w:rsidR="00EC4828" w:rsidRPr="00090B00" w:rsidRDefault="00EC4828" w:rsidP="00140A2B">
            <w:pPr>
              <w:rPr>
                <w:b/>
              </w:rPr>
            </w:pPr>
            <w:r w:rsidRPr="00090B00">
              <w:rPr>
                <w:b/>
              </w:rPr>
              <w:t>Friday</w:t>
            </w:r>
          </w:p>
        </w:tc>
      </w:tr>
      <w:tr w:rsidR="00EC4828" w14:paraId="45AB8551" w14:textId="77777777" w:rsidTr="00140A2B">
        <w:tc>
          <w:tcPr>
            <w:tcW w:w="817" w:type="dxa"/>
          </w:tcPr>
          <w:p w14:paraId="23B00DC5" w14:textId="77777777" w:rsidR="00EC4828" w:rsidRPr="00090B00" w:rsidRDefault="00EC4828" w:rsidP="00140A2B">
            <w:pPr>
              <w:rPr>
                <w:b/>
              </w:rPr>
            </w:pPr>
            <w:r w:rsidRPr="00090B00">
              <w:rPr>
                <w:b/>
              </w:rPr>
              <w:t>AM</w:t>
            </w:r>
          </w:p>
        </w:tc>
        <w:tc>
          <w:tcPr>
            <w:tcW w:w="2126" w:type="dxa"/>
          </w:tcPr>
          <w:p w14:paraId="340D1243" w14:textId="77777777" w:rsidR="00EC4828" w:rsidRDefault="00EC4828" w:rsidP="00140A2B"/>
          <w:p w14:paraId="74826A0E" w14:textId="77777777" w:rsidR="00EC4828" w:rsidRDefault="00EC4828" w:rsidP="00140A2B">
            <w:r>
              <w:t>10.30 – Peer Review via Zoom/Duo</w:t>
            </w:r>
          </w:p>
          <w:p w14:paraId="4A2B937F" w14:textId="77777777" w:rsidR="00EC4828" w:rsidRDefault="00EC4828" w:rsidP="00140A2B"/>
        </w:tc>
        <w:tc>
          <w:tcPr>
            <w:tcW w:w="993" w:type="dxa"/>
            <w:shd w:val="clear" w:color="auto" w:fill="D9D9D9" w:themeFill="background1" w:themeFillShade="D9"/>
          </w:tcPr>
          <w:p w14:paraId="04C64515" w14:textId="77777777" w:rsidR="00EC4828" w:rsidRDefault="00EC4828" w:rsidP="00140A2B">
            <w:r>
              <w:t>College</w:t>
            </w:r>
          </w:p>
        </w:tc>
        <w:tc>
          <w:tcPr>
            <w:tcW w:w="2224" w:type="dxa"/>
          </w:tcPr>
          <w:p w14:paraId="4554F738" w14:textId="77777777" w:rsidR="00EC4828" w:rsidRDefault="00EC4828" w:rsidP="00140A2B"/>
          <w:p w14:paraId="679CE8D9" w14:textId="77777777" w:rsidR="00EC4828" w:rsidRDefault="00EC4828" w:rsidP="00140A2B">
            <w:r>
              <w:t>9.30am-11am – Team Meeting</w:t>
            </w:r>
          </w:p>
        </w:tc>
        <w:tc>
          <w:tcPr>
            <w:tcW w:w="1541" w:type="dxa"/>
          </w:tcPr>
          <w:p w14:paraId="099DADF1" w14:textId="77777777" w:rsidR="00EC4828" w:rsidRDefault="00EC4828" w:rsidP="00140A2B"/>
        </w:tc>
        <w:tc>
          <w:tcPr>
            <w:tcW w:w="1541" w:type="dxa"/>
          </w:tcPr>
          <w:p w14:paraId="0126B99E" w14:textId="77777777" w:rsidR="00EC4828" w:rsidRDefault="00EC4828" w:rsidP="00140A2B"/>
        </w:tc>
      </w:tr>
      <w:tr w:rsidR="00EC4828" w14:paraId="4B40EEB4" w14:textId="77777777" w:rsidTr="00140A2B">
        <w:tc>
          <w:tcPr>
            <w:tcW w:w="817" w:type="dxa"/>
          </w:tcPr>
          <w:p w14:paraId="602640A1" w14:textId="77777777" w:rsidR="00EC4828" w:rsidRPr="00090B00" w:rsidRDefault="00EC4828" w:rsidP="00140A2B">
            <w:pPr>
              <w:rPr>
                <w:b/>
              </w:rPr>
            </w:pPr>
            <w:r w:rsidRPr="00090B00">
              <w:rPr>
                <w:b/>
              </w:rPr>
              <w:t>PM</w:t>
            </w:r>
          </w:p>
        </w:tc>
        <w:tc>
          <w:tcPr>
            <w:tcW w:w="2126" w:type="dxa"/>
          </w:tcPr>
          <w:p w14:paraId="368A3B61" w14:textId="77777777" w:rsidR="00EC4828" w:rsidRDefault="00EC4828" w:rsidP="00140A2B"/>
          <w:p w14:paraId="7014B860" w14:textId="77777777" w:rsidR="00EC4828" w:rsidRDefault="00EC4828" w:rsidP="00140A2B"/>
          <w:p w14:paraId="65F2274B" w14:textId="77777777" w:rsidR="00EC4828" w:rsidRDefault="00EC4828" w:rsidP="00140A2B"/>
        </w:tc>
        <w:tc>
          <w:tcPr>
            <w:tcW w:w="993" w:type="dxa"/>
            <w:shd w:val="clear" w:color="auto" w:fill="D9D9D9" w:themeFill="background1" w:themeFillShade="D9"/>
          </w:tcPr>
          <w:p w14:paraId="15DA6228" w14:textId="77777777" w:rsidR="00EC4828" w:rsidRDefault="00EC4828" w:rsidP="00140A2B">
            <w:r>
              <w:t>College</w:t>
            </w:r>
          </w:p>
        </w:tc>
        <w:tc>
          <w:tcPr>
            <w:tcW w:w="2224" w:type="dxa"/>
          </w:tcPr>
          <w:p w14:paraId="75F4604F" w14:textId="77777777" w:rsidR="00EC4828" w:rsidRDefault="00EC4828" w:rsidP="00140A2B"/>
        </w:tc>
        <w:tc>
          <w:tcPr>
            <w:tcW w:w="1541" w:type="dxa"/>
          </w:tcPr>
          <w:p w14:paraId="3B1FB75A" w14:textId="77777777" w:rsidR="00EC4828" w:rsidRDefault="00EC4828" w:rsidP="00EC4828">
            <w:r>
              <w:t xml:space="preserve">1pm- 2.30pm Supervision </w:t>
            </w:r>
          </w:p>
          <w:p w14:paraId="4AC9CCE3" w14:textId="77777777" w:rsidR="00EC4828" w:rsidRDefault="00EC4828" w:rsidP="00140A2B"/>
          <w:p w14:paraId="3AC60E76" w14:textId="77777777" w:rsidR="00EC4828" w:rsidRDefault="00EC4828" w:rsidP="00140A2B">
            <w:r>
              <w:t>2pm- Peer Review via Zoom/Duo</w:t>
            </w:r>
          </w:p>
        </w:tc>
        <w:tc>
          <w:tcPr>
            <w:tcW w:w="1541" w:type="dxa"/>
          </w:tcPr>
          <w:p w14:paraId="5B259138" w14:textId="77777777" w:rsidR="00EC4828" w:rsidRDefault="00EC4828" w:rsidP="00140A2B">
            <w:r>
              <w:t>12.30-4pm –Study time</w:t>
            </w:r>
          </w:p>
        </w:tc>
      </w:tr>
    </w:tbl>
    <w:p w14:paraId="151255AC" w14:textId="77777777" w:rsidR="00EC4828" w:rsidRDefault="00EC4828"/>
    <w:p w14:paraId="7B6D58A2" w14:textId="77777777" w:rsidR="00280C9E" w:rsidRPr="00090B00" w:rsidRDefault="00EC4828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280C9E" w:rsidRPr="00090B00">
        <w:rPr>
          <w:b/>
          <w:sz w:val="28"/>
          <w:szCs w:val="28"/>
        </w:rPr>
        <w:t>ontact people/agencies below and arrange shadowing/zoom/telephone conversations to find out more about how we work together.</w:t>
      </w:r>
    </w:p>
    <w:p w14:paraId="2CEE450D" w14:textId="77777777" w:rsidR="00280C9E" w:rsidRDefault="00280C9E" w:rsidP="00280C9E">
      <w:pPr>
        <w:pStyle w:val="ListParagraph"/>
        <w:numPr>
          <w:ilvl w:val="0"/>
          <w:numId w:val="1"/>
        </w:numPr>
      </w:pPr>
      <w:r>
        <w:t>Stephanie Dews – team’s Advanced Practitioner (Pee reviews)</w:t>
      </w:r>
    </w:p>
    <w:p w14:paraId="4BDBC37C" w14:textId="60FE5006" w:rsidR="00AE3E59" w:rsidRDefault="002D5D53" w:rsidP="00280C9E">
      <w:pPr>
        <w:pStyle w:val="ListParagraph"/>
        <w:numPr>
          <w:ilvl w:val="0"/>
          <w:numId w:val="1"/>
        </w:numPr>
      </w:pPr>
      <w:r>
        <w:t>IAH</w:t>
      </w:r>
    </w:p>
    <w:p w14:paraId="48E75BFD" w14:textId="687C8080" w:rsidR="00280C9E" w:rsidRDefault="002D5D53" w:rsidP="00280C9E">
      <w:pPr>
        <w:pStyle w:val="ListParagraph"/>
        <w:numPr>
          <w:ilvl w:val="0"/>
          <w:numId w:val="1"/>
        </w:numPr>
      </w:pPr>
      <w:r>
        <w:t>BEST</w:t>
      </w:r>
    </w:p>
    <w:p w14:paraId="6EC0E0FC" w14:textId="2CE39AC1" w:rsidR="00280C9E" w:rsidRDefault="002D5D53" w:rsidP="00280C9E">
      <w:pPr>
        <w:pStyle w:val="ListParagraph"/>
        <w:numPr>
          <w:ilvl w:val="0"/>
          <w:numId w:val="1"/>
        </w:numPr>
      </w:pPr>
      <w:r>
        <w:t>Advanced Practitioner</w:t>
      </w:r>
    </w:p>
    <w:p w14:paraId="4B7ADFF3" w14:textId="7FF9C95B" w:rsidR="00280C9E" w:rsidRDefault="002D5D53" w:rsidP="00280C9E">
      <w:pPr>
        <w:pStyle w:val="ListParagraph"/>
        <w:numPr>
          <w:ilvl w:val="0"/>
          <w:numId w:val="1"/>
        </w:numPr>
      </w:pPr>
      <w:r>
        <w:t>Hospital team</w:t>
      </w:r>
    </w:p>
    <w:p w14:paraId="43EE5581" w14:textId="2B672D13" w:rsidR="00280C9E" w:rsidRDefault="00280C9E" w:rsidP="00280C9E">
      <w:pPr>
        <w:pStyle w:val="ListParagraph"/>
        <w:numPr>
          <w:ilvl w:val="0"/>
          <w:numId w:val="1"/>
        </w:numPr>
      </w:pPr>
      <w:r>
        <w:t>Team Member</w:t>
      </w:r>
      <w:r w:rsidR="000B3F26">
        <w:t xml:space="preserve"> (Union)</w:t>
      </w:r>
    </w:p>
    <w:p w14:paraId="295302BE" w14:textId="2CAEA950" w:rsidR="00280C9E" w:rsidRDefault="00280C9E" w:rsidP="00280C9E">
      <w:pPr>
        <w:pStyle w:val="ListParagraph"/>
        <w:numPr>
          <w:ilvl w:val="0"/>
          <w:numId w:val="1"/>
        </w:numPr>
      </w:pPr>
      <w:r>
        <w:t>Community Outreach support worker</w:t>
      </w:r>
    </w:p>
    <w:p w14:paraId="709CF46F" w14:textId="77777777" w:rsidR="00280C9E" w:rsidRDefault="00280C9E" w:rsidP="00280C9E">
      <w:pPr>
        <w:pStyle w:val="ListParagraph"/>
        <w:numPr>
          <w:ilvl w:val="0"/>
          <w:numId w:val="1"/>
        </w:numPr>
      </w:pPr>
      <w:r>
        <w:t>CMHT (Community Mental Health Team)</w:t>
      </w:r>
    </w:p>
    <w:p w14:paraId="505A361E" w14:textId="77777777" w:rsidR="00280C9E" w:rsidRDefault="00280C9E" w:rsidP="00280C9E">
      <w:pPr>
        <w:pStyle w:val="ListParagraph"/>
        <w:numPr>
          <w:ilvl w:val="0"/>
          <w:numId w:val="1"/>
        </w:numPr>
      </w:pPr>
      <w:r>
        <w:t>DP (Direct Payments)</w:t>
      </w:r>
    </w:p>
    <w:p w14:paraId="2FDAF70A" w14:textId="43A22247" w:rsidR="00863A88" w:rsidRDefault="00863A88" w:rsidP="00280C9E">
      <w:pPr>
        <w:pStyle w:val="ListParagraph"/>
        <w:numPr>
          <w:ilvl w:val="0"/>
          <w:numId w:val="1"/>
        </w:numPr>
      </w:pPr>
      <w:r>
        <w:t xml:space="preserve">Specialist Finance Team (SFT) </w:t>
      </w:r>
    </w:p>
    <w:p w14:paraId="7E4401D0" w14:textId="18DA98B8" w:rsidR="00280C9E" w:rsidRDefault="002D5D53" w:rsidP="00280C9E">
      <w:pPr>
        <w:pStyle w:val="ListParagraph"/>
        <w:numPr>
          <w:ilvl w:val="0"/>
          <w:numId w:val="1"/>
        </w:numPr>
      </w:pPr>
      <w:r>
        <w:t>Drugs/Alcohol team</w:t>
      </w:r>
    </w:p>
    <w:p w14:paraId="120677D6" w14:textId="447914F8" w:rsidR="00280C9E" w:rsidRDefault="002D5D53" w:rsidP="00280C9E">
      <w:pPr>
        <w:pStyle w:val="ListParagraph"/>
        <w:numPr>
          <w:ilvl w:val="0"/>
          <w:numId w:val="1"/>
        </w:numPr>
      </w:pPr>
      <w:r>
        <w:t>Community Resource</w:t>
      </w:r>
    </w:p>
    <w:p w14:paraId="1D2FF62E" w14:textId="77777777" w:rsidR="00280C9E" w:rsidRDefault="00280C9E" w:rsidP="00280C9E">
      <w:pPr>
        <w:pStyle w:val="ListParagraph"/>
        <w:numPr>
          <w:ilvl w:val="0"/>
          <w:numId w:val="1"/>
        </w:numPr>
      </w:pPr>
      <w:r>
        <w:t>Carers Resource</w:t>
      </w:r>
    </w:p>
    <w:p w14:paraId="54040758" w14:textId="213D7619" w:rsidR="000B3F26" w:rsidRDefault="002D5D53" w:rsidP="00280C9E">
      <w:pPr>
        <w:pStyle w:val="ListParagraph"/>
        <w:numPr>
          <w:ilvl w:val="0"/>
          <w:numId w:val="1"/>
        </w:numPr>
      </w:pPr>
      <w:r>
        <w:t xml:space="preserve">Equality and Diversity </w:t>
      </w:r>
    </w:p>
    <w:p w14:paraId="399AA37F" w14:textId="77777777" w:rsidR="000B3F26" w:rsidRDefault="000B3F26" w:rsidP="00280C9E">
      <w:pPr>
        <w:pStyle w:val="ListParagraph"/>
        <w:numPr>
          <w:ilvl w:val="0"/>
          <w:numId w:val="1"/>
        </w:numPr>
      </w:pPr>
      <w:r>
        <w:t>Safeguarding team</w:t>
      </w:r>
    </w:p>
    <w:p w14:paraId="7C7F0185" w14:textId="4DE858CD" w:rsidR="00AE3E59" w:rsidRDefault="00AE3E59" w:rsidP="00280C9E">
      <w:pPr>
        <w:pStyle w:val="ListParagraph"/>
        <w:numPr>
          <w:ilvl w:val="0"/>
          <w:numId w:val="1"/>
        </w:numPr>
      </w:pPr>
      <w:proofErr w:type="spellStart"/>
      <w:r>
        <w:t>Voiceability</w:t>
      </w:r>
      <w:proofErr w:type="spellEnd"/>
      <w:r>
        <w:t xml:space="preserve"> Advocacy</w:t>
      </w:r>
      <w:r w:rsidR="00863A88">
        <w:t xml:space="preserve"> </w:t>
      </w:r>
    </w:p>
    <w:p w14:paraId="2F6A48F9" w14:textId="77777777" w:rsidR="000B3F26" w:rsidRDefault="000B3F26" w:rsidP="00280C9E">
      <w:pPr>
        <w:pStyle w:val="ListParagraph"/>
        <w:numPr>
          <w:ilvl w:val="0"/>
          <w:numId w:val="1"/>
        </w:numPr>
      </w:pPr>
      <w:r>
        <w:t xml:space="preserve">Personalised Commissioning Team- CHC (Continuing health Care) </w:t>
      </w:r>
    </w:p>
    <w:p w14:paraId="1B7E4376" w14:textId="77777777" w:rsidR="00090B00" w:rsidRDefault="00090B00" w:rsidP="00090B00"/>
    <w:p w14:paraId="55EED8E3" w14:textId="77777777" w:rsidR="00090B00" w:rsidRPr="00090B00" w:rsidRDefault="00090B00" w:rsidP="00090B00">
      <w:pPr>
        <w:rPr>
          <w:b/>
          <w:sz w:val="28"/>
          <w:szCs w:val="28"/>
        </w:rPr>
      </w:pPr>
      <w:r w:rsidRPr="00090B00">
        <w:rPr>
          <w:b/>
          <w:sz w:val="28"/>
          <w:szCs w:val="28"/>
        </w:rPr>
        <w:t>Training:</w:t>
      </w:r>
    </w:p>
    <w:p w14:paraId="47036032" w14:textId="77777777" w:rsidR="00090B00" w:rsidRDefault="00090B00" w:rsidP="00090B00">
      <w:pPr>
        <w:pStyle w:val="ListParagraph"/>
        <w:numPr>
          <w:ilvl w:val="0"/>
          <w:numId w:val="2"/>
        </w:numPr>
      </w:pPr>
      <w:proofErr w:type="spellStart"/>
      <w:r>
        <w:t>Systm</w:t>
      </w:r>
      <w:proofErr w:type="spellEnd"/>
      <w:r>
        <w:t xml:space="preserve"> One</w:t>
      </w:r>
    </w:p>
    <w:p w14:paraId="678E2EEF" w14:textId="77777777" w:rsidR="00090B00" w:rsidRDefault="00090B00" w:rsidP="00090B00">
      <w:pPr>
        <w:pStyle w:val="ListParagraph"/>
        <w:rPr>
          <w:b/>
          <w:sz w:val="24"/>
          <w:szCs w:val="24"/>
        </w:rPr>
      </w:pPr>
    </w:p>
    <w:p w14:paraId="54AB7FAF" w14:textId="77777777" w:rsidR="00090B00" w:rsidRPr="00090B00" w:rsidRDefault="00090B00" w:rsidP="00090B00">
      <w:pPr>
        <w:pStyle w:val="ListParagraph"/>
        <w:rPr>
          <w:b/>
          <w:sz w:val="24"/>
          <w:szCs w:val="24"/>
        </w:rPr>
      </w:pPr>
      <w:r w:rsidRPr="00090B00">
        <w:rPr>
          <w:b/>
          <w:sz w:val="24"/>
          <w:szCs w:val="24"/>
        </w:rPr>
        <w:t>Evolve Training:</w:t>
      </w:r>
    </w:p>
    <w:p w14:paraId="524E35E3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Welcome new starter e-learning</w:t>
      </w:r>
    </w:p>
    <w:p w14:paraId="1D763316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New Starter learning Programme</w:t>
      </w:r>
    </w:p>
    <w:p w14:paraId="5A92A2DD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 xml:space="preserve">Adults Social Work Induction </w:t>
      </w:r>
    </w:p>
    <w:p w14:paraId="467EEA40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Return to the workplace</w:t>
      </w:r>
    </w:p>
    <w:p w14:paraId="0DED7DA8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lastRenderedPageBreak/>
        <w:t>Adults Social Work Induction - Further Information</w:t>
      </w:r>
    </w:p>
    <w:p w14:paraId="6AFA58CA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Equality and diversity</w:t>
      </w:r>
    </w:p>
    <w:p w14:paraId="212D3785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Safeguarding Adults eLearning - Level 1</w:t>
      </w:r>
    </w:p>
    <w:p w14:paraId="5EB79FCA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Safeguarding Adults eLearning - Level 2</w:t>
      </w:r>
    </w:p>
    <w:p w14:paraId="4579E43F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Mental Capacity Act eLearning</w:t>
      </w:r>
    </w:p>
    <w:p w14:paraId="703612E2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Protecting Information Level 1</w:t>
      </w:r>
    </w:p>
    <w:p w14:paraId="657F6BAC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Health Awareness</w:t>
      </w:r>
    </w:p>
    <w:p w14:paraId="6452A430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MECC – Making every contact count</w:t>
      </w:r>
    </w:p>
    <w:p w14:paraId="5171A532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Bradford learning for all training (on Evolve)</w:t>
      </w:r>
    </w:p>
    <w:p w14:paraId="0FDB4E40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Unconscious Bias</w:t>
      </w:r>
    </w:p>
    <w:p w14:paraId="6B55B3FB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Zero Suicide Alliance</w:t>
      </w:r>
    </w:p>
    <w:p w14:paraId="51E69001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Lone Working</w:t>
      </w:r>
    </w:p>
    <w:p w14:paraId="152F5EE4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Every Pound Counts</w:t>
      </w:r>
    </w:p>
    <w:p w14:paraId="55581337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Stress Awareness</w:t>
      </w:r>
    </w:p>
    <w:p w14:paraId="2EE5FC46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 xml:space="preserve">Homeworker Awareness </w:t>
      </w:r>
    </w:p>
    <w:p w14:paraId="480BD45C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Self-Care</w:t>
      </w:r>
    </w:p>
    <w:p w14:paraId="08DE997A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Conflict Management</w:t>
      </w:r>
    </w:p>
    <w:p w14:paraId="5EB29ECE" w14:textId="77777777" w:rsidR="00090B00" w:rsidRPr="00090B00" w:rsidRDefault="00090B00" w:rsidP="00090B00">
      <w:pPr>
        <w:ind w:left="720"/>
        <w:rPr>
          <w:b/>
          <w:sz w:val="24"/>
          <w:szCs w:val="24"/>
        </w:rPr>
      </w:pPr>
      <w:r w:rsidRPr="00090B00">
        <w:rPr>
          <w:b/>
          <w:sz w:val="24"/>
          <w:szCs w:val="24"/>
        </w:rPr>
        <w:t>Independent:</w:t>
      </w:r>
    </w:p>
    <w:p w14:paraId="05833B9A" w14:textId="77777777" w:rsidR="00090B00" w:rsidRDefault="00F2289F" w:rsidP="00090B00">
      <w:pPr>
        <w:pStyle w:val="ListParagraph"/>
        <w:numPr>
          <w:ilvl w:val="0"/>
          <w:numId w:val="2"/>
        </w:numPr>
      </w:pPr>
      <w:hyperlink r:id="rId7" w:history="1">
        <w:r w:rsidR="00090B00">
          <w:rPr>
            <w:rStyle w:val="Hyperlink"/>
          </w:rPr>
          <w:t>https://openjusticecourtofprotection.org/2020/06/29/two-weeks-of-open-justice-court-of-protection/</w:t>
        </w:r>
      </w:hyperlink>
      <w:r w:rsidR="00090B00">
        <w:t xml:space="preserve">  - project where cases being heard before court of protection are available to view – very useful when looking at assessing capacity and working out a </w:t>
      </w:r>
      <w:proofErr w:type="spellStart"/>
      <w:r w:rsidR="00090B00">
        <w:t>persons</w:t>
      </w:r>
      <w:proofErr w:type="spellEnd"/>
      <w:r w:rsidR="00090B00">
        <w:t xml:space="preserve"> best interests.</w:t>
      </w:r>
    </w:p>
    <w:p w14:paraId="1692329A" w14:textId="77777777" w:rsidR="00090B00" w:rsidRDefault="00F2289F" w:rsidP="00090B00">
      <w:pPr>
        <w:pStyle w:val="ListParagraph"/>
        <w:numPr>
          <w:ilvl w:val="0"/>
          <w:numId w:val="2"/>
        </w:numPr>
      </w:pPr>
      <w:hyperlink r:id="rId8" w:history="1">
        <w:r w:rsidR="00090B00">
          <w:rPr>
            <w:rStyle w:val="Hyperlink"/>
          </w:rPr>
          <w:t>https://www.scie.org.uk/e-learning</w:t>
        </w:r>
      </w:hyperlink>
      <w:r w:rsidR="00090B00">
        <w:t xml:space="preserve"> - loads of different e-learning do as many as you can and complete the CDP/reflection template for each one to evidence your learning – especially ones on dementia and MCA</w:t>
      </w:r>
    </w:p>
    <w:p w14:paraId="01AC0582" w14:textId="77777777" w:rsidR="00090B00" w:rsidRDefault="00F2289F" w:rsidP="00090B00">
      <w:pPr>
        <w:pStyle w:val="ListParagraph"/>
        <w:numPr>
          <w:ilvl w:val="0"/>
          <w:numId w:val="2"/>
        </w:numPr>
      </w:pPr>
      <w:hyperlink r:id="rId9" w:history="1">
        <w:r w:rsidR="00090B00">
          <w:rPr>
            <w:rStyle w:val="Hyperlink"/>
          </w:rPr>
          <w:t>https://www.researchinpractice.org.uk/all/events-training/</w:t>
        </w:r>
      </w:hyperlink>
      <w:r w:rsidR="00090B00">
        <w:t xml:space="preserve"> </w:t>
      </w:r>
    </w:p>
    <w:p w14:paraId="3F5BEB3F" w14:textId="77777777" w:rsidR="00090B00" w:rsidRDefault="00F2289F" w:rsidP="00090B00">
      <w:pPr>
        <w:pStyle w:val="ListParagraph"/>
        <w:numPr>
          <w:ilvl w:val="0"/>
          <w:numId w:val="2"/>
        </w:numPr>
      </w:pPr>
      <w:hyperlink r:id="rId10" w:history="1">
        <w:r w:rsidR="00090B00">
          <w:rPr>
            <w:rStyle w:val="Hyperlink"/>
          </w:rPr>
          <w:t>https://www.scie.org.uk/care-providers/coronavirus-covid-19/social-workers?utm_campaign=11781956_Xantura%20and%20SWE%20webinar%20mailout%2027%20August%202020&amp;utm_medium=email&amp;utm_source=SOCIAL%20CARE%20INSTITUTE%20FOR%20EXCELLENCE%20&amp;utm_sfid=003G000000uDtuIIAS&amp;utm_role=&amp;dm_i=4O5,70J0K,516E3Z,S9YVJ,1</w:t>
        </w:r>
      </w:hyperlink>
    </w:p>
    <w:p w14:paraId="445CB15F" w14:textId="77777777" w:rsidR="00863A88" w:rsidRDefault="00863A88" w:rsidP="00863A88">
      <w:pPr>
        <w:pStyle w:val="ListParagraph"/>
        <w:numPr>
          <w:ilvl w:val="0"/>
          <w:numId w:val="2"/>
        </w:numPr>
      </w:pPr>
      <w:r>
        <w:t>NDTI – Community Led Support</w:t>
      </w:r>
    </w:p>
    <w:p w14:paraId="330D600E" w14:textId="77777777" w:rsidR="00090B00" w:rsidRDefault="00090B00" w:rsidP="00090B00">
      <w:pPr>
        <w:pStyle w:val="ListParagraph"/>
      </w:pPr>
    </w:p>
    <w:p w14:paraId="232ACB0F" w14:textId="77777777" w:rsidR="00863A88" w:rsidRDefault="00863A88" w:rsidP="00090B00">
      <w:pPr>
        <w:pStyle w:val="ListParagraph"/>
      </w:pPr>
    </w:p>
    <w:p w14:paraId="3BBCCD59" w14:textId="77777777" w:rsidR="00090B00" w:rsidRDefault="00090B00" w:rsidP="00090B00">
      <w:pPr>
        <w:pStyle w:val="ListParagraph"/>
        <w:numPr>
          <w:ilvl w:val="0"/>
          <w:numId w:val="2"/>
        </w:numPr>
      </w:pPr>
      <w:r>
        <w:t>Info on CHC changes</w:t>
      </w:r>
    </w:p>
    <w:p w14:paraId="551EB36F" w14:textId="77777777" w:rsidR="00090B00" w:rsidRDefault="00F2289F" w:rsidP="00090B00">
      <w:pPr>
        <w:pStyle w:val="ListParagraph"/>
      </w:pPr>
      <w:hyperlink r:id="rId11" w:history="1">
        <w:r w:rsidR="00090B00">
          <w:rPr>
            <w:rStyle w:val="Hyperlink"/>
          </w:rPr>
          <w:t>https://www.gov.uk/government/publications/reintroduction-of-nhs-continuing-healthcare/reintroduction-of-nhs-continuing-healthcare-nhs-chc-guidance</w:t>
        </w:r>
      </w:hyperlink>
    </w:p>
    <w:p w14:paraId="15D69CF1" w14:textId="77777777" w:rsidR="00090B00" w:rsidRDefault="00090B00" w:rsidP="00090B00"/>
    <w:p w14:paraId="654F8771" w14:textId="77777777" w:rsidR="00090B00" w:rsidRDefault="00090B00" w:rsidP="00090B00"/>
    <w:p w14:paraId="370BD53D" w14:textId="77777777" w:rsidR="00090B00" w:rsidRDefault="00090B00" w:rsidP="00090B00"/>
    <w:sectPr w:rsidR="00090B0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4367" w14:textId="77777777" w:rsidR="00C14141" w:rsidRDefault="00C14141" w:rsidP="00C14141">
      <w:pPr>
        <w:spacing w:after="0" w:line="240" w:lineRule="auto"/>
      </w:pPr>
      <w:r>
        <w:separator/>
      </w:r>
    </w:p>
  </w:endnote>
  <w:endnote w:type="continuationSeparator" w:id="0">
    <w:p w14:paraId="416613BA" w14:textId="77777777" w:rsidR="00C14141" w:rsidRDefault="00C14141" w:rsidP="00C1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631429"/>
      <w:docPartObj>
        <w:docPartGallery w:val="Page Numbers (Bottom of Page)"/>
        <w:docPartUnique/>
      </w:docPartObj>
    </w:sdtPr>
    <w:sdtEndPr>
      <w:rPr>
        <w:color w:val="595959" w:themeColor="text1" w:themeTint="A6"/>
        <w:spacing w:val="60"/>
      </w:rPr>
    </w:sdtEndPr>
    <w:sdtContent>
      <w:p w14:paraId="52A14AE8" w14:textId="583EBC6D" w:rsidR="00090B00" w:rsidRDefault="00090B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828" w:rsidRPr="00EC482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</w:p>
    </w:sdtContent>
  </w:sdt>
  <w:p w14:paraId="10C391E2" w14:textId="77777777" w:rsidR="00090B00" w:rsidRDefault="00090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612C" w14:textId="77777777" w:rsidR="00C14141" w:rsidRDefault="00C14141" w:rsidP="00C14141">
      <w:pPr>
        <w:spacing w:after="0" w:line="240" w:lineRule="auto"/>
      </w:pPr>
      <w:r>
        <w:separator/>
      </w:r>
    </w:p>
  </w:footnote>
  <w:footnote w:type="continuationSeparator" w:id="0">
    <w:p w14:paraId="373C22B4" w14:textId="77777777" w:rsidR="00C14141" w:rsidRDefault="00C14141" w:rsidP="00C1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7971D6B1D2440E9AF4ACB66BA77E6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76703DB" w14:textId="263EEAA4" w:rsidR="00C14141" w:rsidRDefault="00F2289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EXAMPLE Induction Timetable</w:t>
        </w:r>
      </w:p>
    </w:sdtContent>
  </w:sdt>
  <w:p w14:paraId="760BDDE5" w14:textId="77777777" w:rsidR="00C14141" w:rsidRDefault="00C14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2937"/>
    <w:multiLevelType w:val="hybridMultilevel"/>
    <w:tmpl w:val="D716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E6A7E"/>
    <w:multiLevelType w:val="hybridMultilevel"/>
    <w:tmpl w:val="49802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857407">
    <w:abstractNumId w:val="1"/>
  </w:num>
  <w:num w:numId="2" w16cid:durableId="54803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141"/>
    <w:rsid w:val="00090B00"/>
    <w:rsid w:val="000B3F26"/>
    <w:rsid w:val="00164236"/>
    <w:rsid w:val="00280C9E"/>
    <w:rsid w:val="002D5D53"/>
    <w:rsid w:val="007F1959"/>
    <w:rsid w:val="00863A88"/>
    <w:rsid w:val="00A054FB"/>
    <w:rsid w:val="00A75CB6"/>
    <w:rsid w:val="00AE3E59"/>
    <w:rsid w:val="00B17355"/>
    <w:rsid w:val="00B638F6"/>
    <w:rsid w:val="00C14141"/>
    <w:rsid w:val="00DB532A"/>
    <w:rsid w:val="00EC4828"/>
    <w:rsid w:val="00F2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C376"/>
  <w15:docId w15:val="{5084F9F8-5291-4EF1-AB54-E661D529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141"/>
  </w:style>
  <w:style w:type="paragraph" w:styleId="Footer">
    <w:name w:val="footer"/>
    <w:basedOn w:val="Normal"/>
    <w:link w:val="FooterChar"/>
    <w:uiPriority w:val="99"/>
    <w:unhideWhenUsed/>
    <w:rsid w:val="00C14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41"/>
  </w:style>
  <w:style w:type="paragraph" w:styleId="BalloonText">
    <w:name w:val="Balloon Text"/>
    <w:basedOn w:val="Normal"/>
    <w:link w:val="BalloonTextChar"/>
    <w:uiPriority w:val="99"/>
    <w:semiHidden/>
    <w:unhideWhenUsed/>
    <w:rsid w:val="00C1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0C9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90B0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.org.uk/e-learni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enjusticecourtofprotection.org/2020/06/29/two-weeks-of-open-justice-court-of-protection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reintroduction-of-nhs-continuing-healthcare/reintroduction-of-nhs-continuing-healthcare-nhs-chc-guidance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scie.org.uk/care-providers/coronavirus-covid-19/social-workers?utm_campaign=11781956_Xantura%20and%20SWE%20webinar%20mailout%2027%20August%202020&amp;utm_medium=email&amp;utm_source=SOCIAL%20CARE%20INSTITUTE%20FOR%20EXCELLENCE%20&amp;utm_sfid=003G000000uDtuIIAS&amp;utm_role=&amp;dm_i=4O5,70J0K,516E3Z,S9YVJ,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inpractice.org.uk/all/events-training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971D6B1D2440E9AF4ACB66BA77E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21105-0777-4CFB-8DB5-26D4AA0099C7}"/>
      </w:docPartPr>
      <w:docPartBody>
        <w:p w:rsidR="00A51D77" w:rsidRDefault="00AF1265" w:rsidP="00AF1265">
          <w:pPr>
            <w:pStyle w:val="17971D6B1D2440E9AF4ACB66BA77E6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265"/>
    <w:rsid w:val="00A51D77"/>
    <w:rsid w:val="00A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971D6B1D2440E9AF4ACB66BA77E64A">
    <w:name w:val="17971D6B1D2440E9AF4ACB66BA77E64A"/>
    <w:rsid w:val="00AF1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Induction Timetable</vt:lpstr>
    </vt:vector>
  </TitlesOfParts>
  <Company>Bradford Council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Induction Timetable</dc:title>
  <dc:creator>Angela Duggan</dc:creator>
  <cp:lastModifiedBy>Helen Valentine</cp:lastModifiedBy>
  <cp:revision>15</cp:revision>
  <dcterms:created xsi:type="dcterms:W3CDTF">2021-01-19T13:38:00Z</dcterms:created>
  <dcterms:modified xsi:type="dcterms:W3CDTF">2023-08-15T14:26:00Z</dcterms:modified>
</cp:coreProperties>
</file>