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3D8E" w14:textId="3D97F202" w:rsidR="007E351D" w:rsidRPr="0096635A" w:rsidRDefault="00C61D7C" w:rsidP="00C1269E">
      <w:pPr>
        <w:spacing w:after="0" w:line="240" w:lineRule="auto"/>
        <w:rPr>
          <w:rFonts w:ascii="Arial" w:hAnsi="Arial" w:cs="Arial"/>
          <w:b/>
        </w:rPr>
      </w:pPr>
      <w:bookmarkStart w:id="0" w:name="_GoBack"/>
      <w:bookmarkEnd w:id="0"/>
      <w:r w:rsidRPr="0096635A">
        <w:rPr>
          <w:rFonts w:ascii="Arial" w:hAnsi="Arial" w:cs="Arial"/>
          <w:b/>
        </w:rPr>
        <w:t>Dated</w:t>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fldChar w:fldCharType="begin"/>
      </w:r>
      <w:r w:rsidRPr="0096635A">
        <w:rPr>
          <w:rFonts w:ascii="Arial" w:hAnsi="Arial" w:cs="Arial"/>
          <w:b/>
        </w:rPr>
        <w:instrText xml:space="preserve"> DATE \@ "yyyy" </w:instrText>
      </w:r>
      <w:r w:rsidRPr="0096635A">
        <w:rPr>
          <w:rFonts w:ascii="Arial" w:hAnsi="Arial" w:cs="Arial"/>
          <w:b/>
        </w:rPr>
        <w:fldChar w:fldCharType="separate"/>
      </w:r>
      <w:r w:rsidR="00C02CBA">
        <w:rPr>
          <w:rFonts w:ascii="Arial" w:hAnsi="Arial" w:cs="Arial"/>
          <w:b/>
          <w:noProof/>
        </w:rPr>
        <w:t>2022</w:t>
      </w:r>
      <w:r w:rsidRPr="0096635A">
        <w:rPr>
          <w:rFonts w:ascii="Arial" w:hAnsi="Arial" w:cs="Arial"/>
          <w:b/>
        </w:rPr>
        <w:fldChar w:fldCharType="end"/>
      </w:r>
    </w:p>
    <w:p w14:paraId="01616361" w14:textId="77777777" w:rsidR="00E43401" w:rsidRPr="0096635A" w:rsidRDefault="00E43401" w:rsidP="00C1269E">
      <w:pPr>
        <w:spacing w:after="0" w:line="240" w:lineRule="auto"/>
        <w:rPr>
          <w:rFonts w:ascii="Arial" w:hAnsi="Arial" w:cs="Arial"/>
          <w:b/>
        </w:rPr>
      </w:pPr>
    </w:p>
    <w:p w14:paraId="102E3E35" w14:textId="77777777" w:rsidR="00C1269E" w:rsidRPr="0096635A" w:rsidRDefault="00C1269E" w:rsidP="00C1269E">
      <w:pPr>
        <w:spacing w:after="0" w:line="240" w:lineRule="auto"/>
        <w:rPr>
          <w:rFonts w:ascii="Arial" w:hAnsi="Arial" w:cs="Arial"/>
          <w:b/>
        </w:rPr>
      </w:pPr>
    </w:p>
    <w:p w14:paraId="5915330C" w14:textId="77777777" w:rsidR="00C1269E" w:rsidRPr="0096635A" w:rsidRDefault="00C1269E" w:rsidP="00C1269E">
      <w:pPr>
        <w:spacing w:after="0" w:line="240" w:lineRule="auto"/>
        <w:rPr>
          <w:rFonts w:ascii="Arial" w:hAnsi="Arial" w:cs="Arial"/>
          <w:b/>
        </w:rPr>
      </w:pPr>
    </w:p>
    <w:p w14:paraId="1D5436C1" w14:textId="77777777" w:rsidR="00E43401"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t>City of Bradford Metropolitan District Council</w:t>
      </w:r>
    </w:p>
    <w:p w14:paraId="42C54EBF" w14:textId="77777777" w:rsidR="00C1269E" w:rsidRPr="0096635A" w:rsidRDefault="00C1269E" w:rsidP="00C1269E">
      <w:pPr>
        <w:pStyle w:val="ListParagraph"/>
        <w:spacing w:after="0" w:line="240" w:lineRule="auto"/>
        <w:ind w:left="360"/>
        <w:rPr>
          <w:rFonts w:ascii="Arial" w:hAnsi="Arial" w:cs="Arial"/>
          <w:b/>
        </w:rPr>
      </w:pPr>
    </w:p>
    <w:p w14:paraId="266ADDEA" w14:textId="77777777" w:rsidR="00C1269E" w:rsidRPr="0096635A" w:rsidRDefault="00C1269E" w:rsidP="00C1269E">
      <w:pPr>
        <w:pStyle w:val="ListParagraph"/>
        <w:spacing w:after="0" w:line="240" w:lineRule="auto"/>
        <w:ind w:left="360"/>
        <w:rPr>
          <w:rFonts w:ascii="Arial" w:hAnsi="Arial" w:cs="Arial"/>
          <w:b/>
        </w:rPr>
      </w:pPr>
    </w:p>
    <w:p w14:paraId="6CD01C64" w14:textId="52988242" w:rsidR="00C1269E"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fldChar w:fldCharType="begin">
          <w:ffData>
            <w:name w:val="Text1"/>
            <w:enabled/>
            <w:calcOnExit w:val="0"/>
            <w:textInput>
              <w:default w:val="[Insert Provider Name]"/>
            </w:textInput>
          </w:ffData>
        </w:fldChar>
      </w:r>
      <w:bookmarkStart w:id="1" w:name="Text1"/>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Provider Name]</w:t>
      </w:r>
      <w:r w:rsidRPr="0096635A">
        <w:rPr>
          <w:rFonts w:ascii="Arial" w:hAnsi="Arial" w:cs="Arial"/>
          <w:b/>
        </w:rPr>
        <w:fldChar w:fldCharType="end"/>
      </w:r>
      <w:bookmarkEnd w:id="1"/>
    </w:p>
    <w:p w14:paraId="06DE25FD" w14:textId="77777777" w:rsidR="00C1269E" w:rsidRPr="0096635A" w:rsidRDefault="00C1269E" w:rsidP="00C1269E">
      <w:pPr>
        <w:spacing w:after="0" w:line="240" w:lineRule="auto"/>
        <w:rPr>
          <w:rFonts w:ascii="Arial" w:hAnsi="Arial" w:cs="Arial"/>
          <w:b/>
        </w:rPr>
      </w:pPr>
    </w:p>
    <w:p w14:paraId="1363FF8E" w14:textId="77777777" w:rsidR="00C1269E" w:rsidRPr="0096635A" w:rsidRDefault="00C1269E" w:rsidP="00C1269E">
      <w:pPr>
        <w:spacing w:after="0" w:line="240" w:lineRule="auto"/>
        <w:rPr>
          <w:rFonts w:ascii="Arial" w:hAnsi="Arial" w:cs="Arial"/>
          <w:b/>
        </w:rPr>
      </w:pPr>
    </w:p>
    <w:p w14:paraId="7E4F973D" w14:textId="0F208606" w:rsidR="00C1269E" w:rsidRPr="0096635A" w:rsidRDefault="00C1269E" w:rsidP="00C1269E">
      <w:pPr>
        <w:spacing w:after="0" w:line="240" w:lineRule="auto"/>
        <w:rPr>
          <w:rFonts w:ascii="Arial" w:hAnsi="Arial" w:cs="Arial"/>
          <w:b/>
          <w:sz w:val="28"/>
        </w:rPr>
      </w:pPr>
      <w:r w:rsidRPr="0096635A">
        <w:rPr>
          <w:rFonts w:ascii="Arial" w:hAnsi="Arial" w:cs="Arial"/>
          <w:b/>
          <w:sz w:val="28"/>
        </w:rPr>
        <w:t xml:space="preserve">Contract for </w:t>
      </w:r>
      <w:r w:rsidR="003C30D4">
        <w:rPr>
          <w:rFonts w:ascii="Arial" w:hAnsi="Arial" w:cs="Arial"/>
          <w:b/>
          <w:sz w:val="28"/>
        </w:rPr>
        <w:t>Goods</w:t>
      </w:r>
    </w:p>
    <w:p w14:paraId="4E6A0941" w14:textId="77777777" w:rsidR="00C1269E" w:rsidRPr="0096635A" w:rsidRDefault="00C1269E" w:rsidP="00C1269E">
      <w:pPr>
        <w:spacing w:after="0" w:line="240" w:lineRule="auto"/>
        <w:rPr>
          <w:rFonts w:ascii="Arial" w:hAnsi="Arial" w:cs="Arial"/>
          <w:b/>
        </w:rPr>
      </w:pPr>
    </w:p>
    <w:p w14:paraId="54F1D376" w14:textId="77777777" w:rsidR="00C1269E" w:rsidRPr="0096635A" w:rsidRDefault="00C1269E" w:rsidP="00C1269E">
      <w:pPr>
        <w:spacing w:after="0" w:line="240" w:lineRule="auto"/>
        <w:rPr>
          <w:rFonts w:ascii="Arial" w:hAnsi="Arial" w:cs="Arial"/>
          <w:b/>
        </w:rPr>
      </w:pPr>
    </w:p>
    <w:p w14:paraId="5C4A2F55" w14:textId="3D31DAA5"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Text2"/>
            <w:enabled/>
            <w:calcOnExit w:val="0"/>
            <w:textInput>
              <w:default w:val="[Insert Contract Title]"/>
            </w:textInput>
          </w:ffData>
        </w:fldChar>
      </w:r>
      <w:bookmarkStart w:id="2" w:name="Text2"/>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Contract Title]</w:t>
      </w:r>
      <w:r w:rsidRPr="0096635A">
        <w:rPr>
          <w:rFonts w:ascii="Arial" w:hAnsi="Arial" w:cs="Arial"/>
          <w:b/>
        </w:rPr>
        <w:fldChar w:fldCharType="end"/>
      </w:r>
      <w:bookmarkEnd w:id="2"/>
    </w:p>
    <w:p w14:paraId="2506A513" w14:textId="77777777" w:rsidR="00C1269E" w:rsidRPr="0096635A" w:rsidRDefault="00C1269E" w:rsidP="00C1269E">
      <w:pPr>
        <w:spacing w:after="0" w:line="240" w:lineRule="auto"/>
        <w:rPr>
          <w:rFonts w:ascii="Arial" w:hAnsi="Arial" w:cs="Arial"/>
          <w:b/>
        </w:rPr>
      </w:pPr>
    </w:p>
    <w:p w14:paraId="0AF7918A" w14:textId="52FD0942"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
            <w:enabled/>
            <w:calcOnExit w:val="0"/>
            <w:textInput>
              <w:default w:val="[Insert Contract Reference]"/>
            </w:textInput>
          </w:ffData>
        </w:fldChar>
      </w:r>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Contract Reference]</w:t>
      </w:r>
      <w:r w:rsidRPr="0096635A">
        <w:rPr>
          <w:rFonts w:ascii="Arial" w:hAnsi="Arial" w:cs="Arial"/>
          <w:b/>
        </w:rPr>
        <w:fldChar w:fldCharType="end"/>
      </w:r>
    </w:p>
    <w:p w14:paraId="5697011F" w14:textId="77777777" w:rsidR="00C1269E" w:rsidRPr="0096635A" w:rsidRDefault="00C1269E" w:rsidP="00C1269E">
      <w:pPr>
        <w:spacing w:after="0" w:line="240" w:lineRule="auto"/>
        <w:rPr>
          <w:rFonts w:ascii="Arial" w:hAnsi="Arial" w:cs="Arial"/>
          <w:b/>
        </w:rPr>
      </w:pPr>
    </w:p>
    <w:p w14:paraId="7A12DF9F" w14:textId="77777777" w:rsidR="006C067B" w:rsidRPr="0096635A" w:rsidRDefault="006C067B" w:rsidP="00C1269E">
      <w:pPr>
        <w:spacing w:after="0" w:line="240" w:lineRule="auto"/>
        <w:rPr>
          <w:rFonts w:ascii="Arial" w:hAnsi="Arial" w:cs="Arial"/>
          <w:b/>
        </w:rPr>
      </w:pPr>
    </w:p>
    <w:p w14:paraId="4119BD0A" w14:textId="77777777" w:rsidR="006C067B" w:rsidRPr="0096635A" w:rsidRDefault="00761CE2" w:rsidP="00761CE2">
      <w:pPr>
        <w:spacing w:after="0" w:line="240" w:lineRule="auto"/>
        <w:jc w:val="center"/>
        <w:rPr>
          <w:rFonts w:ascii="Arial" w:hAnsi="Arial" w:cs="Arial"/>
          <w:b/>
          <w:color w:val="7F7F7F" w:themeColor="text1" w:themeTint="80"/>
          <w:u w:val="single"/>
        </w:rPr>
      </w:pPr>
      <w:r w:rsidRPr="0096635A">
        <w:rPr>
          <w:rFonts w:ascii="Arial" w:hAnsi="Arial" w:cs="Arial"/>
          <w:b/>
          <w:color w:val="7F7F7F" w:themeColor="text1" w:themeTint="80"/>
          <w:u w:val="single"/>
        </w:rPr>
        <w:t>**</w:t>
      </w:r>
      <w:r w:rsidR="006C067B" w:rsidRPr="0096635A">
        <w:rPr>
          <w:rFonts w:ascii="Arial" w:hAnsi="Arial" w:cs="Arial"/>
          <w:b/>
          <w:color w:val="7F7F7F" w:themeColor="text1" w:themeTint="80"/>
          <w:u w:val="single"/>
        </w:rPr>
        <w:t>NOTE TO TENDERERS</w:t>
      </w:r>
      <w:r w:rsidRPr="0096635A">
        <w:rPr>
          <w:rFonts w:ascii="Arial" w:hAnsi="Arial" w:cs="Arial"/>
          <w:b/>
          <w:color w:val="7F7F7F" w:themeColor="text1" w:themeTint="80"/>
          <w:u w:val="single"/>
        </w:rPr>
        <w:t>**</w:t>
      </w:r>
    </w:p>
    <w:p w14:paraId="1376003A" w14:textId="77777777" w:rsidR="006C067B" w:rsidRPr="0096635A" w:rsidRDefault="006C067B" w:rsidP="00C1269E">
      <w:pPr>
        <w:spacing w:after="0" w:line="240" w:lineRule="auto"/>
        <w:rPr>
          <w:rFonts w:ascii="Arial" w:hAnsi="Arial" w:cs="Arial"/>
          <w:b/>
          <w:color w:val="7F7F7F" w:themeColor="text1" w:themeTint="80"/>
        </w:rPr>
      </w:pPr>
    </w:p>
    <w:p w14:paraId="30F37183"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THIS DOCUMENT IS ISSUED AS PART OF THE TENDER PROCESS FOR INFORMATION AND TRANSPARENCY PURPOSES. BIDDERS ARE NOT REQUIRED TO INPUT ANY INFORMATION INTO THE TERMS OR SCHEDULES WHEN SUBMITTING THEIR TENDER.</w:t>
      </w:r>
    </w:p>
    <w:p w14:paraId="06566A29" w14:textId="77777777" w:rsidR="006C067B" w:rsidRPr="0096635A" w:rsidRDefault="006C067B" w:rsidP="00761CE2">
      <w:pPr>
        <w:spacing w:after="0" w:line="240" w:lineRule="auto"/>
        <w:jc w:val="center"/>
        <w:rPr>
          <w:rFonts w:ascii="Arial" w:hAnsi="Arial" w:cs="Arial"/>
          <w:color w:val="7F7F7F" w:themeColor="text1" w:themeTint="80"/>
        </w:rPr>
      </w:pPr>
    </w:p>
    <w:p w14:paraId="3C3369E2" w14:textId="77777777" w:rsidR="006C067B" w:rsidRPr="0096635A" w:rsidRDefault="006C067B" w:rsidP="00761CE2">
      <w:pPr>
        <w:spacing w:after="0" w:line="240" w:lineRule="auto"/>
        <w:jc w:val="center"/>
      </w:pPr>
      <w:r w:rsidRPr="0096635A">
        <w:rPr>
          <w:rFonts w:ascii="Arial" w:hAnsi="Arial" w:cs="Arial"/>
          <w:color w:val="7F7F7F" w:themeColor="text1" w:themeTint="80"/>
        </w:rPr>
        <w:t>BIDDERS ARE INFORMED THAT, SUBJECT TO COMPLETION OF THE RELEVANT HIGHLIGHTED INFORMATION AND SCHEDULES, THESE ARE THE TERMS AND CONDITIONS THAT WILL GOVERN THE CONTRACT. THE SUCCESSFUL BIDDER WILL BE REQUIRED TO ENTER INTO THESE</w:t>
      </w:r>
      <w:r w:rsidRPr="0096635A">
        <w:rPr>
          <w:rFonts w:ascii="Arial" w:hAnsi="Arial" w:cs="Arial"/>
          <w:b/>
          <w:color w:val="7F7F7F" w:themeColor="text1" w:themeTint="80"/>
        </w:rPr>
        <w:t xml:space="preserve"> WITHOUT AMENDMENT.</w:t>
      </w:r>
    </w:p>
    <w:p w14:paraId="1B71C56A" w14:textId="77777777" w:rsidR="006C067B" w:rsidRPr="0096635A" w:rsidRDefault="006C067B" w:rsidP="00761CE2">
      <w:pPr>
        <w:spacing w:after="0" w:line="240" w:lineRule="auto"/>
        <w:jc w:val="center"/>
      </w:pPr>
    </w:p>
    <w:p w14:paraId="76AF43D4"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BIDDERS SHALL NOT BE ENTITLED TO NEGOTIATE OR VARY ANY OF THE TERMS AND CONDITIONS, UNLESS THIS WAS SPECIFICALLY PERMITTED IN THE RELEVANT INVITATION TO TENDER DOCUMENT(S) ISSUED BY THE COUNCIL.</w:t>
      </w:r>
    </w:p>
    <w:p w14:paraId="3CCA116E" w14:textId="77777777" w:rsidR="00761CE2" w:rsidRPr="0096635A" w:rsidRDefault="00761CE2" w:rsidP="00761CE2">
      <w:pPr>
        <w:spacing w:after="0" w:line="240" w:lineRule="auto"/>
        <w:jc w:val="center"/>
        <w:rPr>
          <w:rFonts w:ascii="Arial" w:hAnsi="Arial" w:cs="Arial"/>
          <w:b/>
          <w:color w:val="7F7F7F" w:themeColor="text1" w:themeTint="80"/>
        </w:rPr>
      </w:pPr>
    </w:p>
    <w:p w14:paraId="2F3E0455" w14:textId="77777777" w:rsidR="00B6416D" w:rsidRPr="00181886" w:rsidRDefault="00B6416D" w:rsidP="00B6416D">
      <w:pPr>
        <w:spacing w:after="0" w:line="240" w:lineRule="auto"/>
        <w:rPr>
          <w:rFonts w:ascii="Arial" w:hAnsi="Arial" w:cs="Arial"/>
          <w:b/>
          <w:color w:val="4F81BD" w:themeColor="accent1"/>
          <w:u w:val="single"/>
        </w:rPr>
      </w:pPr>
      <w:r>
        <w:rPr>
          <w:rFonts w:ascii="Arial" w:hAnsi="Arial" w:cs="Arial"/>
          <w:b/>
          <w:color w:val="4F81BD" w:themeColor="accent1"/>
          <w:u w:val="single"/>
        </w:rPr>
        <w:t>NOTE TO PROCURERS</w:t>
      </w:r>
    </w:p>
    <w:p w14:paraId="7938F7AF" w14:textId="77777777" w:rsidR="00B6416D" w:rsidRPr="00181886" w:rsidRDefault="00B6416D" w:rsidP="00B6416D">
      <w:pPr>
        <w:spacing w:after="0" w:line="240" w:lineRule="auto"/>
        <w:rPr>
          <w:rFonts w:ascii="Arial" w:hAnsi="Arial" w:cs="Arial"/>
          <w:color w:val="4F81BD" w:themeColor="accent1"/>
        </w:rPr>
      </w:pPr>
    </w:p>
    <w:p w14:paraId="1982E75E" w14:textId="77777777" w:rsidR="00B6416D" w:rsidRDefault="00B6416D" w:rsidP="00B6416D">
      <w:pPr>
        <w:spacing w:after="0" w:line="240" w:lineRule="auto"/>
        <w:rPr>
          <w:rFonts w:ascii="Arial" w:hAnsi="Arial" w:cs="Arial"/>
          <w:b/>
          <w:color w:val="4F81BD" w:themeColor="accent1"/>
        </w:rPr>
      </w:pPr>
      <w:r w:rsidRPr="00181886">
        <w:rPr>
          <w:rFonts w:ascii="Arial" w:hAnsi="Arial" w:cs="Arial"/>
          <w:color w:val="4F81BD" w:themeColor="accent1"/>
        </w:rPr>
        <w:t>THERE ARE DRAFTING NOTES (“</w:t>
      </w:r>
      <w:r w:rsidRPr="008C0BC6">
        <w:rPr>
          <w:rFonts w:ascii="Arial" w:hAnsi="Arial" w:cs="Arial"/>
          <w:color w:val="4F81BD" w:themeColor="accent1"/>
          <w:highlight w:val="yellow"/>
        </w:rPr>
        <w:t>DN</w:t>
      </w:r>
      <w:r w:rsidRPr="00181886">
        <w:rPr>
          <w:rFonts w:ascii="Arial" w:hAnsi="Arial" w:cs="Arial"/>
          <w:color w:val="4F81BD" w:themeColor="accent1"/>
        </w:rPr>
        <w:t>”)</w:t>
      </w:r>
      <w:r>
        <w:rPr>
          <w:rFonts w:ascii="Arial" w:hAnsi="Arial" w:cs="Arial"/>
          <w:color w:val="4F81BD" w:themeColor="accent1"/>
        </w:rPr>
        <w:t xml:space="preserve"> IN BLUE TEXT</w:t>
      </w:r>
      <w:r w:rsidRPr="00181886">
        <w:rPr>
          <w:rFonts w:ascii="Arial" w:hAnsi="Arial" w:cs="Arial"/>
          <w:color w:val="4F81BD" w:themeColor="accent1"/>
        </w:rPr>
        <w:t xml:space="preserve"> CONTAINED IN THIS MODEL FORM CONTRACT THAT WILL REQUIRE COMPLETION</w:t>
      </w:r>
      <w:r>
        <w:rPr>
          <w:rFonts w:ascii="Arial" w:hAnsi="Arial" w:cs="Arial"/>
          <w:b/>
          <w:color w:val="4F81BD" w:themeColor="accent1"/>
        </w:rPr>
        <w:t xml:space="preserve"> BEFORE PUBLISHING THE CONTRACT AS PART OF THE TENDER DOCUMENTS.</w:t>
      </w:r>
    </w:p>
    <w:p w14:paraId="4DF2BF1D" w14:textId="77777777" w:rsidR="00B6416D" w:rsidRDefault="00B6416D" w:rsidP="00B6416D">
      <w:pPr>
        <w:spacing w:after="0" w:line="240" w:lineRule="auto"/>
        <w:rPr>
          <w:rFonts w:ascii="Arial" w:hAnsi="Arial" w:cs="Arial"/>
          <w:b/>
          <w:color w:val="4F81BD" w:themeColor="accent1"/>
        </w:rPr>
      </w:pPr>
    </w:p>
    <w:p w14:paraId="749A9DB0" w14:textId="77777777" w:rsidR="00B6416D"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ALL </w:t>
      </w:r>
      <w:r w:rsidRPr="008C0BC6">
        <w:rPr>
          <w:rFonts w:ascii="Arial" w:hAnsi="Arial" w:cs="Arial"/>
          <w:color w:val="4F81BD" w:themeColor="accent1"/>
          <w:highlight w:val="yellow"/>
        </w:rPr>
        <w:t>DN</w:t>
      </w:r>
      <w:r w:rsidRPr="001E69C9">
        <w:rPr>
          <w:rFonts w:ascii="Arial" w:hAnsi="Arial" w:cs="Arial"/>
          <w:color w:val="4F81BD" w:themeColor="accent1"/>
        </w:rPr>
        <w:t xml:space="preserve">, INCLUDING THIS NOTE, ARE TO BE REMOVED AND THE RELEVANT CLAUSES AMENDED AS REQUIRED </w:t>
      </w:r>
      <w:r w:rsidRPr="00680CC4">
        <w:rPr>
          <w:rFonts w:ascii="Arial" w:hAnsi="Arial" w:cs="Arial"/>
          <w:b/>
          <w:color w:val="4F81BD" w:themeColor="accent1"/>
        </w:rPr>
        <w:t>BEFORE PUBLISHING THE TENDER</w:t>
      </w:r>
      <w:r w:rsidRPr="001E69C9">
        <w:rPr>
          <w:rFonts w:ascii="Arial" w:hAnsi="Arial" w:cs="Arial"/>
          <w:color w:val="4F81BD" w:themeColor="accent1"/>
        </w:rPr>
        <w:t xml:space="preserve">. </w:t>
      </w:r>
    </w:p>
    <w:p w14:paraId="6AA06730" w14:textId="77777777" w:rsidR="00B6416D" w:rsidRDefault="00B6416D" w:rsidP="00B6416D">
      <w:pPr>
        <w:pStyle w:val="ListParagraph"/>
        <w:spacing w:after="0" w:line="240" w:lineRule="auto"/>
        <w:rPr>
          <w:rFonts w:ascii="Arial" w:hAnsi="Arial" w:cs="Arial"/>
          <w:color w:val="4F81BD" w:themeColor="accent1"/>
        </w:rPr>
      </w:pPr>
    </w:p>
    <w:p w14:paraId="26A39F30" w14:textId="77777777" w:rsidR="00B6416D" w:rsidRPr="00680CC4" w:rsidRDefault="00B6416D" w:rsidP="00B6416D">
      <w:pPr>
        <w:pStyle w:val="ListParagraph"/>
        <w:spacing w:after="0" w:line="240" w:lineRule="auto"/>
        <w:rPr>
          <w:rFonts w:ascii="Arial" w:hAnsi="Arial" w:cs="Arial"/>
          <w:b/>
          <w:color w:val="4F81BD" w:themeColor="accent1"/>
        </w:rPr>
      </w:pPr>
      <w:r w:rsidRPr="001E69C9">
        <w:rPr>
          <w:rFonts w:ascii="Arial" w:hAnsi="Arial" w:cs="Arial"/>
          <w:color w:val="4F81BD" w:themeColor="accent1"/>
        </w:rPr>
        <w:t>THE NOTE T</w:t>
      </w:r>
      <w:r>
        <w:rPr>
          <w:rFonts w:ascii="Arial" w:hAnsi="Arial" w:cs="Arial"/>
          <w:color w:val="4F81BD" w:themeColor="accent1"/>
        </w:rPr>
        <w:t xml:space="preserve">O TENDERERS ABOVE SHOULD REMAIN </w:t>
      </w:r>
      <w:r w:rsidRPr="00680CC4">
        <w:rPr>
          <w:rFonts w:ascii="Arial" w:hAnsi="Arial" w:cs="Arial"/>
          <w:b/>
          <w:color w:val="4F81BD" w:themeColor="accent1"/>
        </w:rPr>
        <w:t>UNTIL THE FINAL CONTRACT IS ISSUED</w:t>
      </w:r>
    </w:p>
    <w:p w14:paraId="6E1ECCDA" w14:textId="77777777" w:rsidR="00B6416D" w:rsidRDefault="00B6416D" w:rsidP="00B6416D">
      <w:pPr>
        <w:spacing w:after="0" w:line="240" w:lineRule="auto"/>
        <w:rPr>
          <w:rFonts w:ascii="Arial" w:hAnsi="Arial" w:cs="Arial"/>
          <w:color w:val="4F81BD" w:themeColor="accent1"/>
        </w:rPr>
      </w:pPr>
    </w:p>
    <w:p w14:paraId="2EA5ADEC" w14:textId="77777777" w:rsidR="00B6416D" w:rsidRPr="001E69C9" w:rsidRDefault="00B6416D" w:rsidP="00B6416D">
      <w:pPr>
        <w:pStyle w:val="ListParagraph"/>
        <w:numPr>
          <w:ilvl w:val="0"/>
          <w:numId w:val="13"/>
        </w:numPr>
        <w:spacing w:after="0" w:line="240" w:lineRule="auto"/>
        <w:rPr>
          <w:rFonts w:ascii="Arial" w:hAnsi="Arial" w:cs="Arial"/>
        </w:rPr>
      </w:pPr>
      <w:r w:rsidRPr="001E69C9">
        <w:rPr>
          <w:rFonts w:ascii="Arial" w:hAnsi="Arial" w:cs="Arial"/>
          <w:color w:val="4F81BD" w:themeColor="accent1"/>
        </w:rPr>
        <w:t xml:space="preserve">FIELDS WITH SQUARE BRACKETS ([…]) REQUIRE COMPLETION ONCE THE SUCCESSFUL </w:t>
      </w:r>
      <w:r>
        <w:rPr>
          <w:rFonts w:ascii="Arial" w:hAnsi="Arial" w:cs="Arial"/>
          <w:color w:val="4F81BD" w:themeColor="accent1"/>
        </w:rPr>
        <w:t>PROVIDER</w:t>
      </w:r>
      <w:r w:rsidRPr="001E69C9">
        <w:rPr>
          <w:rFonts w:ascii="Arial" w:hAnsi="Arial" w:cs="Arial"/>
          <w:color w:val="4F81BD" w:themeColor="accent1"/>
        </w:rPr>
        <w:t xml:space="preserve"> HAS BEEN IDENTIFIED, AND </w:t>
      </w:r>
      <w:r w:rsidRPr="001E69C9">
        <w:rPr>
          <w:rFonts w:ascii="Arial" w:hAnsi="Arial" w:cs="Arial"/>
          <w:b/>
          <w:color w:val="4F81BD" w:themeColor="accent1"/>
        </w:rPr>
        <w:t>BEFORE THE FINAL CONTRACT IS ISSUED.</w:t>
      </w:r>
      <w:r w:rsidRPr="001E69C9">
        <w:rPr>
          <w:rFonts w:ascii="Arial" w:hAnsi="Arial" w:cs="Arial"/>
          <w:color w:val="4F81BD" w:themeColor="accent1"/>
        </w:rPr>
        <w:t xml:space="preserve"> </w:t>
      </w:r>
    </w:p>
    <w:p w14:paraId="250E11C6" w14:textId="77777777" w:rsidR="00B6416D" w:rsidRPr="00181886" w:rsidRDefault="00B6416D" w:rsidP="00B6416D">
      <w:pPr>
        <w:spacing w:after="0" w:line="240" w:lineRule="auto"/>
        <w:rPr>
          <w:rFonts w:ascii="Arial" w:hAnsi="Arial" w:cs="Arial"/>
        </w:rPr>
      </w:pPr>
    </w:p>
    <w:p w14:paraId="27CCA702" w14:textId="77777777" w:rsidR="00B6416D" w:rsidRPr="001E69C9"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THE EXECUTION BLOCK AT THE END OF THE CONTRACT TERMS IS TO BE UPDATED TO REQUIRE EITHER A SIGNATURE OR APPLICATION OF THE SEAL, AS APPROPRIATE, </w:t>
      </w:r>
      <w:r w:rsidRPr="00680CC4">
        <w:rPr>
          <w:rFonts w:ascii="Arial" w:hAnsi="Arial" w:cs="Arial"/>
          <w:b/>
          <w:color w:val="4F81BD" w:themeColor="accent1"/>
        </w:rPr>
        <w:t>BEFORE PUBLISHING THE TENDER</w:t>
      </w:r>
      <w:r w:rsidRPr="001E69C9">
        <w:rPr>
          <w:rFonts w:ascii="Arial" w:hAnsi="Arial" w:cs="Arial"/>
          <w:color w:val="4F81BD" w:themeColor="accent1"/>
        </w:rPr>
        <w:t>.</w:t>
      </w:r>
    </w:p>
    <w:p w14:paraId="59B28DAB" w14:textId="77777777" w:rsidR="00156049" w:rsidRPr="0096635A" w:rsidRDefault="00156049">
      <w:r w:rsidRPr="0096635A">
        <w:rPr>
          <w:b/>
          <w:bCs/>
        </w:rPr>
        <w:br w:type="page"/>
      </w:r>
    </w:p>
    <w:sdt>
      <w:sdtPr>
        <w:rPr>
          <w:rFonts w:asciiTheme="minorHAnsi" w:eastAsiaTheme="minorHAnsi" w:hAnsiTheme="minorHAnsi" w:cstheme="minorBidi"/>
          <w:b w:val="0"/>
          <w:bCs w:val="0"/>
          <w:szCs w:val="22"/>
          <w:lang w:val="en-GB" w:eastAsia="en-US"/>
        </w:rPr>
        <w:id w:val="-152215594"/>
        <w:docPartObj>
          <w:docPartGallery w:val="Table of Contents"/>
          <w:docPartUnique/>
        </w:docPartObj>
      </w:sdtPr>
      <w:sdtEndPr>
        <w:rPr>
          <w:noProof/>
        </w:rPr>
      </w:sdtEndPr>
      <w:sdtContent>
        <w:p w14:paraId="457C2382" w14:textId="5D672991" w:rsidR="00772E11" w:rsidRPr="0096635A" w:rsidRDefault="00772E11">
          <w:pPr>
            <w:pStyle w:val="TOCHeading"/>
          </w:pPr>
          <w:r w:rsidRPr="0096635A">
            <w:t>Contents</w:t>
          </w:r>
        </w:p>
        <w:p w14:paraId="466B155B" w14:textId="77777777" w:rsidR="00761CE2" w:rsidRPr="0096635A" w:rsidRDefault="00761CE2" w:rsidP="00761CE2">
          <w:pPr>
            <w:rPr>
              <w:lang w:val="en-US" w:eastAsia="ja-JP"/>
            </w:rPr>
          </w:pPr>
        </w:p>
        <w:p w14:paraId="589D7535" w14:textId="43525A03" w:rsidR="00601957" w:rsidRDefault="00772E11">
          <w:pPr>
            <w:pStyle w:val="TOC1"/>
            <w:tabs>
              <w:tab w:val="right" w:leader="dot" w:pos="9016"/>
            </w:tabs>
            <w:rPr>
              <w:rFonts w:eastAsiaTheme="minorEastAsia"/>
              <w:noProof/>
              <w:lang w:eastAsia="en-GB"/>
            </w:rPr>
          </w:pPr>
          <w:r w:rsidRPr="0096635A">
            <w:fldChar w:fldCharType="begin"/>
          </w:r>
          <w:r w:rsidRPr="0096635A">
            <w:instrText xml:space="preserve"> TOC \o "1-3" \h \z \u </w:instrText>
          </w:r>
          <w:r w:rsidRPr="0096635A">
            <w:fldChar w:fldCharType="separate"/>
          </w:r>
          <w:hyperlink w:anchor="_Toc114755221" w:history="1">
            <w:r w:rsidR="00601957" w:rsidRPr="000D0F7E">
              <w:rPr>
                <w:rStyle w:val="Hyperlink"/>
                <w:noProof/>
              </w:rPr>
              <w:t>Part A - Contract Details</w:t>
            </w:r>
            <w:r w:rsidR="00601957">
              <w:rPr>
                <w:noProof/>
                <w:webHidden/>
              </w:rPr>
              <w:tab/>
            </w:r>
            <w:r w:rsidR="00601957">
              <w:rPr>
                <w:noProof/>
                <w:webHidden/>
              </w:rPr>
              <w:fldChar w:fldCharType="begin"/>
            </w:r>
            <w:r w:rsidR="00601957">
              <w:rPr>
                <w:noProof/>
                <w:webHidden/>
              </w:rPr>
              <w:instrText xml:space="preserve"> PAGEREF _Toc114755221 \h </w:instrText>
            </w:r>
            <w:r w:rsidR="00601957">
              <w:rPr>
                <w:noProof/>
                <w:webHidden/>
              </w:rPr>
            </w:r>
            <w:r w:rsidR="00601957">
              <w:rPr>
                <w:noProof/>
                <w:webHidden/>
              </w:rPr>
              <w:fldChar w:fldCharType="separate"/>
            </w:r>
            <w:r w:rsidR="00601957">
              <w:rPr>
                <w:noProof/>
                <w:webHidden/>
              </w:rPr>
              <w:t>5</w:t>
            </w:r>
            <w:r w:rsidR="00601957">
              <w:rPr>
                <w:noProof/>
                <w:webHidden/>
              </w:rPr>
              <w:fldChar w:fldCharType="end"/>
            </w:r>
          </w:hyperlink>
        </w:p>
        <w:p w14:paraId="2BA64D25" w14:textId="7B7ADFBD" w:rsidR="00601957" w:rsidRDefault="00C02CBA">
          <w:pPr>
            <w:pStyle w:val="TOC1"/>
            <w:tabs>
              <w:tab w:val="left" w:pos="440"/>
              <w:tab w:val="right" w:leader="dot" w:pos="9016"/>
            </w:tabs>
            <w:rPr>
              <w:rFonts w:eastAsiaTheme="minorEastAsia"/>
              <w:noProof/>
              <w:lang w:eastAsia="en-GB"/>
            </w:rPr>
          </w:pPr>
          <w:hyperlink w:anchor="_Toc114755222" w:history="1">
            <w:r w:rsidR="00601957" w:rsidRPr="000D0F7E">
              <w:rPr>
                <w:rStyle w:val="Hyperlink"/>
                <w:noProof/>
                <w:spacing w:val="-1"/>
              </w:rPr>
              <w:t>1</w:t>
            </w:r>
            <w:r w:rsidR="00601957">
              <w:rPr>
                <w:rFonts w:eastAsiaTheme="minorEastAsia"/>
                <w:noProof/>
                <w:lang w:eastAsia="en-GB"/>
              </w:rPr>
              <w:tab/>
            </w:r>
            <w:r w:rsidR="00601957" w:rsidRPr="000D0F7E">
              <w:rPr>
                <w:rStyle w:val="Hyperlink"/>
                <w:noProof/>
              </w:rPr>
              <w:t>Definitions and Interpretation</w:t>
            </w:r>
            <w:r w:rsidR="00601957">
              <w:rPr>
                <w:noProof/>
                <w:webHidden/>
              </w:rPr>
              <w:tab/>
            </w:r>
            <w:r w:rsidR="00601957">
              <w:rPr>
                <w:noProof/>
                <w:webHidden/>
              </w:rPr>
              <w:fldChar w:fldCharType="begin"/>
            </w:r>
            <w:r w:rsidR="00601957">
              <w:rPr>
                <w:noProof/>
                <w:webHidden/>
              </w:rPr>
              <w:instrText xml:space="preserve"> PAGEREF _Toc114755222 \h </w:instrText>
            </w:r>
            <w:r w:rsidR="00601957">
              <w:rPr>
                <w:noProof/>
                <w:webHidden/>
              </w:rPr>
            </w:r>
            <w:r w:rsidR="00601957">
              <w:rPr>
                <w:noProof/>
                <w:webHidden/>
              </w:rPr>
              <w:fldChar w:fldCharType="separate"/>
            </w:r>
            <w:r w:rsidR="00601957">
              <w:rPr>
                <w:noProof/>
                <w:webHidden/>
              </w:rPr>
              <w:t>5</w:t>
            </w:r>
            <w:r w:rsidR="00601957">
              <w:rPr>
                <w:noProof/>
                <w:webHidden/>
              </w:rPr>
              <w:fldChar w:fldCharType="end"/>
            </w:r>
          </w:hyperlink>
        </w:p>
        <w:p w14:paraId="25EA4495" w14:textId="47F0B7EA" w:rsidR="00601957" w:rsidRDefault="00C02CBA">
          <w:pPr>
            <w:pStyle w:val="TOC1"/>
            <w:tabs>
              <w:tab w:val="left" w:pos="440"/>
              <w:tab w:val="right" w:leader="dot" w:pos="9016"/>
            </w:tabs>
            <w:rPr>
              <w:rFonts w:eastAsiaTheme="minorEastAsia"/>
              <w:noProof/>
              <w:lang w:eastAsia="en-GB"/>
            </w:rPr>
          </w:pPr>
          <w:hyperlink w:anchor="_Toc114755223" w:history="1">
            <w:r w:rsidR="00601957" w:rsidRPr="000D0F7E">
              <w:rPr>
                <w:rStyle w:val="Hyperlink"/>
                <w:noProof/>
                <w:spacing w:val="-1"/>
              </w:rPr>
              <w:t>2</w:t>
            </w:r>
            <w:r w:rsidR="00601957">
              <w:rPr>
                <w:rFonts w:eastAsiaTheme="minorEastAsia"/>
                <w:noProof/>
                <w:lang w:eastAsia="en-GB"/>
              </w:rPr>
              <w:tab/>
            </w:r>
            <w:r w:rsidR="00601957" w:rsidRPr="000D0F7E">
              <w:rPr>
                <w:rStyle w:val="Hyperlink"/>
                <w:noProof/>
              </w:rPr>
              <w:t>Term</w:t>
            </w:r>
            <w:r w:rsidR="00601957">
              <w:rPr>
                <w:noProof/>
                <w:webHidden/>
              </w:rPr>
              <w:tab/>
            </w:r>
            <w:r w:rsidR="00601957">
              <w:rPr>
                <w:noProof/>
                <w:webHidden/>
              </w:rPr>
              <w:fldChar w:fldCharType="begin"/>
            </w:r>
            <w:r w:rsidR="00601957">
              <w:rPr>
                <w:noProof/>
                <w:webHidden/>
              </w:rPr>
              <w:instrText xml:space="preserve"> PAGEREF _Toc114755223 \h </w:instrText>
            </w:r>
            <w:r w:rsidR="00601957">
              <w:rPr>
                <w:noProof/>
                <w:webHidden/>
              </w:rPr>
            </w:r>
            <w:r w:rsidR="00601957">
              <w:rPr>
                <w:noProof/>
                <w:webHidden/>
              </w:rPr>
              <w:fldChar w:fldCharType="separate"/>
            </w:r>
            <w:r w:rsidR="00601957">
              <w:rPr>
                <w:noProof/>
                <w:webHidden/>
              </w:rPr>
              <w:t>12</w:t>
            </w:r>
            <w:r w:rsidR="00601957">
              <w:rPr>
                <w:noProof/>
                <w:webHidden/>
              </w:rPr>
              <w:fldChar w:fldCharType="end"/>
            </w:r>
          </w:hyperlink>
        </w:p>
        <w:p w14:paraId="2755CE30" w14:textId="0E06085F" w:rsidR="00601957" w:rsidRDefault="00C02CBA">
          <w:pPr>
            <w:pStyle w:val="TOC1"/>
            <w:tabs>
              <w:tab w:val="left" w:pos="440"/>
              <w:tab w:val="right" w:leader="dot" w:pos="9016"/>
            </w:tabs>
            <w:rPr>
              <w:rFonts w:eastAsiaTheme="minorEastAsia"/>
              <w:noProof/>
              <w:lang w:eastAsia="en-GB"/>
            </w:rPr>
          </w:pPr>
          <w:hyperlink w:anchor="_Toc114755224" w:history="1">
            <w:r w:rsidR="00601957" w:rsidRPr="000D0F7E">
              <w:rPr>
                <w:rStyle w:val="Hyperlink"/>
                <w:noProof/>
                <w:spacing w:val="-1"/>
              </w:rPr>
              <w:t>3</w:t>
            </w:r>
            <w:r w:rsidR="00601957">
              <w:rPr>
                <w:rFonts w:eastAsiaTheme="minorEastAsia"/>
                <w:noProof/>
                <w:lang w:eastAsia="en-GB"/>
              </w:rPr>
              <w:tab/>
            </w:r>
            <w:r w:rsidR="00601957" w:rsidRPr="000D0F7E">
              <w:rPr>
                <w:rStyle w:val="Hyperlink"/>
                <w:noProof/>
              </w:rPr>
              <w:t>Warranties and Representations</w:t>
            </w:r>
            <w:r w:rsidR="00601957">
              <w:rPr>
                <w:noProof/>
                <w:webHidden/>
              </w:rPr>
              <w:tab/>
            </w:r>
            <w:r w:rsidR="00601957">
              <w:rPr>
                <w:noProof/>
                <w:webHidden/>
              </w:rPr>
              <w:fldChar w:fldCharType="begin"/>
            </w:r>
            <w:r w:rsidR="00601957">
              <w:rPr>
                <w:noProof/>
                <w:webHidden/>
              </w:rPr>
              <w:instrText xml:space="preserve"> PAGEREF _Toc114755224 \h </w:instrText>
            </w:r>
            <w:r w:rsidR="00601957">
              <w:rPr>
                <w:noProof/>
                <w:webHidden/>
              </w:rPr>
            </w:r>
            <w:r w:rsidR="00601957">
              <w:rPr>
                <w:noProof/>
                <w:webHidden/>
              </w:rPr>
              <w:fldChar w:fldCharType="separate"/>
            </w:r>
            <w:r w:rsidR="00601957">
              <w:rPr>
                <w:noProof/>
                <w:webHidden/>
              </w:rPr>
              <w:t>12</w:t>
            </w:r>
            <w:r w:rsidR="00601957">
              <w:rPr>
                <w:noProof/>
                <w:webHidden/>
              </w:rPr>
              <w:fldChar w:fldCharType="end"/>
            </w:r>
          </w:hyperlink>
        </w:p>
        <w:p w14:paraId="21D3DAE9" w14:textId="66CD3E25" w:rsidR="00601957" w:rsidRDefault="00C02CBA">
          <w:pPr>
            <w:pStyle w:val="TOC1"/>
            <w:tabs>
              <w:tab w:val="left" w:pos="440"/>
              <w:tab w:val="right" w:leader="dot" w:pos="9016"/>
            </w:tabs>
            <w:rPr>
              <w:rFonts w:eastAsiaTheme="minorEastAsia"/>
              <w:noProof/>
              <w:lang w:eastAsia="en-GB"/>
            </w:rPr>
          </w:pPr>
          <w:hyperlink w:anchor="_Toc114755225" w:history="1">
            <w:r w:rsidR="00601957" w:rsidRPr="000D0F7E">
              <w:rPr>
                <w:rStyle w:val="Hyperlink"/>
                <w:noProof/>
                <w:spacing w:val="-1"/>
              </w:rPr>
              <w:t>4</w:t>
            </w:r>
            <w:r w:rsidR="00601957">
              <w:rPr>
                <w:rFonts w:eastAsiaTheme="minorEastAsia"/>
                <w:noProof/>
                <w:lang w:eastAsia="en-GB"/>
              </w:rPr>
              <w:tab/>
            </w:r>
            <w:r w:rsidR="00601957" w:rsidRPr="000D0F7E">
              <w:rPr>
                <w:rStyle w:val="Hyperlink"/>
                <w:noProof/>
              </w:rPr>
              <w:t>Council’s Obligations</w:t>
            </w:r>
            <w:r w:rsidR="00601957">
              <w:rPr>
                <w:noProof/>
                <w:webHidden/>
              </w:rPr>
              <w:tab/>
            </w:r>
            <w:r w:rsidR="00601957">
              <w:rPr>
                <w:noProof/>
                <w:webHidden/>
              </w:rPr>
              <w:fldChar w:fldCharType="begin"/>
            </w:r>
            <w:r w:rsidR="00601957">
              <w:rPr>
                <w:noProof/>
                <w:webHidden/>
              </w:rPr>
              <w:instrText xml:space="preserve"> PAGEREF _Toc114755225 \h </w:instrText>
            </w:r>
            <w:r w:rsidR="00601957">
              <w:rPr>
                <w:noProof/>
                <w:webHidden/>
              </w:rPr>
            </w:r>
            <w:r w:rsidR="00601957">
              <w:rPr>
                <w:noProof/>
                <w:webHidden/>
              </w:rPr>
              <w:fldChar w:fldCharType="separate"/>
            </w:r>
            <w:r w:rsidR="00601957">
              <w:rPr>
                <w:noProof/>
                <w:webHidden/>
              </w:rPr>
              <w:t>13</w:t>
            </w:r>
            <w:r w:rsidR="00601957">
              <w:rPr>
                <w:noProof/>
                <w:webHidden/>
              </w:rPr>
              <w:fldChar w:fldCharType="end"/>
            </w:r>
          </w:hyperlink>
        </w:p>
        <w:p w14:paraId="5781DD75" w14:textId="724E59A1" w:rsidR="00601957" w:rsidRDefault="00C02CBA">
          <w:pPr>
            <w:pStyle w:val="TOC1"/>
            <w:tabs>
              <w:tab w:val="left" w:pos="440"/>
              <w:tab w:val="right" w:leader="dot" w:pos="9016"/>
            </w:tabs>
            <w:rPr>
              <w:rFonts w:eastAsiaTheme="minorEastAsia"/>
              <w:noProof/>
              <w:lang w:eastAsia="en-GB"/>
            </w:rPr>
          </w:pPr>
          <w:hyperlink w:anchor="_Toc114755226" w:history="1">
            <w:r w:rsidR="00601957" w:rsidRPr="000D0F7E">
              <w:rPr>
                <w:rStyle w:val="Hyperlink"/>
                <w:noProof/>
                <w:spacing w:val="-1"/>
              </w:rPr>
              <w:t>5</w:t>
            </w:r>
            <w:r w:rsidR="00601957">
              <w:rPr>
                <w:rFonts w:eastAsiaTheme="minorEastAsia"/>
                <w:noProof/>
                <w:lang w:eastAsia="en-GB"/>
              </w:rPr>
              <w:tab/>
            </w:r>
            <w:r w:rsidR="00601957" w:rsidRPr="000D0F7E">
              <w:rPr>
                <w:rStyle w:val="Hyperlink"/>
                <w:noProof/>
              </w:rPr>
              <w:t>Order of Precedence</w:t>
            </w:r>
            <w:r w:rsidR="00601957">
              <w:rPr>
                <w:noProof/>
                <w:webHidden/>
              </w:rPr>
              <w:tab/>
            </w:r>
            <w:r w:rsidR="00601957">
              <w:rPr>
                <w:noProof/>
                <w:webHidden/>
              </w:rPr>
              <w:fldChar w:fldCharType="begin"/>
            </w:r>
            <w:r w:rsidR="00601957">
              <w:rPr>
                <w:noProof/>
                <w:webHidden/>
              </w:rPr>
              <w:instrText xml:space="preserve"> PAGEREF _Toc114755226 \h </w:instrText>
            </w:r>
            <w:r w:rsidR="00601957">
              <w:rPr>
                <w:noProof/>
                <w:webHidden/>
              </w:rPr>
            </w:r>
            <w:r w:rsidR="00601957">
              <w:rPr>
                <w:noProof/>
                <w:webHidden/>
              </w:rPr>
              <w:fldChar w:fldCharType="separate"/>
            </w:r>
            <w:r w:rsidR="00601957">
              <w:rPr>
                <w:noProof/>
                <w:webHidden/>
              </w:rPr>
              <w:t>13</w:t>
            </w:r>
            <w:r w:rsidR="00601957">
              <w:rPr>
                <w:noProof/>
                <w:webHidden/>
              </w:rPr>
              <w:fldChar w:fldCharType="end"/>
            </w:r>
          </w:hyperlink>
        </w:p>
        <w:p w14:paraId="2C19AFEA" w14:textId="61EC39DF" w:rsidR="00601957" w:rsidRDefault="00C02CBA">
          <w:pPr>
            <w:pStyle w:val="TOC1"/>
            <w:tabs>
              <w:tab w:val="right" w:leader="dot" w:pos="9016"/>
            </w:tabs>
            <w:rPr>
              <w:rFonts w:eastAsiaTheme="minorEastAsia"/>
              <w:noProof/>
              <w:lang w:eastAsia="en-GB"/>
            </w:rPr>
          </w:pPr>
          <w:hyperlink w:anchor="_Toc114755227" w:history="1">
            <w:r w:rsidR="00601957" w:rsidRPr="000D0F7E">
              <w:rPr>
                <w:rStyle w:val="Hyperlink"/>
                <w:noProof/>
              </w:rPr>
              <w:t>Part B - The Delivery of the Goods</w:t>
            </w:r>
            <w:r w:rsidR="00601957">
              <w:rPr>
                <w:noProof/>
                <w:webHidden/>
              </w:rPr>
              <w:tab/>
            </w:r>
            <w:r w:rsidR="00601957">
              <w:rPr>
                <w:noProof/>
                <w:webHidden/>
              </w:rPr>
              <w:fldChar w:fldCharType="begin"/>
            </w:r>
            <w:r w:rsidR="00601957">
              <w:rPr>
                <w:noProof/>
                <w:webHidden/>
              </w:rPr>
              <w:instrText xml:space="preserve"> PAGEREF _Toc114755227 \h </w:instrText>
            </w:r>
            <w:r w:rsidR="00601957">
              <w:rPr>
                <w:noProof/>
                <w:webHidden/>
              </w:rPr>
            </w:r>
            <w:r w:rsidR="00601957">
              <w:rPr>
                <w:noProof/>
                <w:webHidden/>
              </w:rPr>
              <w:fldChar w:fldCharType="separate"/>
            </w:r>
            <w:r w:rsidR="00601957">
              <w:rPr>
                <w:noProof/>
                <w:webHidden/>
              </w:rPr>
              <w:t>14</w:t>
            </w:r>
            <w:r w:rsidR="00601957">
              <w:rPr>
                <w:noProof/>
                <w:webHidden/>
              </w:rPr>
              <w:fldChar w:fldCharType="end"/>
            </w:r>
          </w:hyperlink>
        </w:p>
        <w:p w14:paraId="707E78C0" w14:textId="58DE4D31" w:rsidR="00601957" w:rsidRDefault="00C02CBA">
          <w:pPr>
            <w:pStyle w:val="TOC1"/>
            <w:tabs>
              <w:tab w:val="left" w:pos="440"/>
              <w:tab w:val="right" w:leader="dot" w:pos="9016"/>
            </w:tabs>
            <w:rPr>
              <w:rFonts w:eastAsiaTheme="minorEastAsia"/>
              <w:noProof/>
              <w:lang w:eastAsia="en-GB"/>
            </w:rPr>
          </w:pPr>
          <w:hyperlink w:anchor="_Toc114755228" w:history="1">
            <w:r w:rsidR="00601957" w:rsidRPr="000D0F7E">
              <w:rPr>
                <w:rStyle w:val="Hyperlink"/>
                <w:noProof/>
                <w:spacing w:val="-1"/>
              </w:rPr>
              <w:t>6</w:t>
            </w:r>
            <w:r w:rsidR="00601957">
              <w:rPr>
                <w:rFonts w:eastAsiaTheme="minorEastAsia"/>
                <w:noProof/>
                <w:lang w:eastAsia="en-GB"/>
              </w:rPr>
              <w:tab/>
            </w:r>
            <w:r w:rsidR="00601957" w:rsidRPr="000D0F7E">
              <w:rPr>
                <w:rStyle w:val="Hyperlink"/>
                <w:noProof/>
              </w:rPr>
              <w:t>Supply of Goods</w:t>
            </w:r>
            <w:r w:rsidR="00601957">
              <w:rPr>
                <w:noProof/>
                <w:webHidden/>
              </w:rPr>
              <w:tab/>
            </w:r>
            <w:r w:rsidR="00601957">
              <w:rPr>
                <w:noProof/>
                <w:webHidden/>
              </w:rPr>
              <w:fldChar w:fldCharType="begin"/>
            </w:r>
            <w:r w:rsidR="00601957">
              <w:rPr>
                <w:noProof/>
                <w:webHidden/>
              </w:rPr>
              <w:instrText xml:space="preserve"> PAGEREF _Toc114755228 \h </w:instrText>
            </w:r>
            <w:r w:rsidR="00601957">
              <w:rPr>
                <w:noProof/>
                <w:webHidden/>
              </w:rPr>
            </w:r>
            <w:r w:rsidR="00601957">
              <w:rPr>
                <w:noProof/>
                <w:webHidden/>
              </w:rPr>
              <w:fldChar w:fldCharType="separate"/>
            </w:r>
            <w:r w:rsidR="00601957">
              <w:rPr>
                <w:noProof/>
                <w:webHidden/>
              </w:rPr>
              <w:t>14</w:t>
            </w:r>
            <w:r w:rsidR="00601957">
              <w:rPr>
                <w:noProof/>
                <w:webHidden/>
              </w:rPr>
              <w:fldChar w:fldCharType="end"/>
            </w:r>
          </w:hyperlink>
        </w:p>
        <w:p w14:paraId="3EEB484C" w14:textId="0023AA28" w:rsidR="00601957" w:rsidRDefault="00C02CBA">
          <w:pPr>
            <w:pStyle w:val="TOC1"/>
            <w:tabs>
              <w:tab w:val="left" w:pos="440"/>
              <w:tab w:val="right" w:leader="dot" w:pos="9016"/>
            </w:tabs>
            <w:rPr>
              <w:rFonts w:eastAsiaTheme="minorEastAsia"/>
              <w:noProof/>
              <w:lang w:eastAsia="en-GB"/>
            </w:rPr>
          </w:pPr>
          <w:hyperlink w:anchor="_Toc114755229" w:history="1">
            <w:r w:rsidR="00601957" w:rsidRPr="000D0F7E">
              <w:rPr>
                <w:rStyle w:val="Hyperlink"/>
                <w:noProof/>
                <w:spacing w:val="-1"/>
              </w:rPr>
              <w:t>7</w:t>
            </w:r>
            <w:r w:rsidR="00601957">
              <w:rPr>
                <w:rFonts w:eastAsiaTheme="minorEastAsia"/>
                <w:noProof/>
                <w:lang w:eastAsia="en-GB"/>
              </w:rPr>
              <w:tab/>
            </w:r>
            <w:r w:rsidR="00601957" w:rsidRPr="000D0F7E">
              <w:rPr>
                <w:rStyle w:val="Hyperlink"/>
                <w:noProof/>
              </w:rPr>
              <w:t>Delivery</w:t>
            </w:r>
            <w:r w:rsidR="00601957">
              <w:rPr>
                <w:noProof/>
                <w:webHidden/>
              </w:rPr>
              <w:tab/>
            </w:r>
            <w:r w:rsidR="00601957">
              <w:rPr>
                <w:noProof/>
                <w:webHidden/>
              </w:rPr>
              <w:fldChar w:fldCharType="begin"/>
            </w:r>
            <w:r w:rsidR="00601957">
              <w:rPr>
                <w:noProof/>
                <w:webHidden/>
              </w:rPr>
              <w:instrText xml:space="preserve"> PAGEREF _Toc114755229 \h </w:instrText>
            </w:r>
            <w:r w:rsidR="00601957">
              <w:rPr>
                <w:noProof/>
                <w:webHidden/>
              </w:rPr>
            </w:r>
            <w:r w:rsidR="00601957">
              <w:rPr>
                <w:noProof/>
                <w:webHidden/>
              </w:rPr>
              <w:fldChar w:fldCharType="separate"/>
            </w:r>
            <w:r w:rsidR="00601957">
              <w:rPr>
                <w:noProof/>
                <w:webHidden/>
              </w:rPr>
              <w:t>15</w:t>
            </w:r>
            <w:r w:rsidR="00601957">
              <w:rPr>
                <w:noProof/>
                <w:webHidden/>
              </w:rPr>
              <w:fldChar w:fldCharType="end"/>
            </w:r>
          </w:hyperlink>
        </w:p>
        <w:p w14:paraId="634170D6" w14:textId="3412F737" w:rsidR="00601957" w:rsidRDefault="00C02CBA">
          <w:pPr>
            <w:pStyle w:val="TOC1"/>
            <w:tabs>
              <w:tab w:val="left" w:pos="440"/>
              <w:tab w:val="right" w:leader="dot" w:pos="9016"/>
            </w:tabs>
            <w:rPr>
              <w:rFonts w:eastAsiaTheme="minorEastAsia"/>
              <w:noProof/>
              <w:lang w:eastAsia="en-GB"/>
            </w:rPr>
          </w:pPr>
          <w:hyperlink w:anchor="_Toc114755230" w:history="1">
            <w:r w:rsidR="00601957" w:rsidRPr="000D0F7E">
              <w:rPr>
                <w:rStyle w:val="Hyperlink"/>
                <w:noProof/>
                <w:spacing w:val="-1"/>
              </w:rPr>
              <w:t>8</w:t>
            </w:r>
            <w:r w:rsidR="00601957">
              <w:rPr>
                <w:rFonts w:eastAsiaTheme="minorEastAsia"/>
                <w:noProof/>
                <w:lang w:eastAsia="en-GB"/>
              </w:rPr>
              <w:tab/>
            </w:r>
            <w:r w:rsidR="00601957" w:rsidRPr="000D0F7E">
              <w:rPr>
                <w:rStyle w:val="Hyperlink"/>
                <w:noProof/>
              </w:rPr>
              <w:t>Cancellation</w:t>
            </w:r>
            <w:r w:rsidR="00601957">
              <w:rPr>
                <w:noProof/>
                <w:webHidden/>
              </w:rPr>
              <w:tab/>
            </w:r>
            <w:r w:rsidR="00601957">
              <w:rPr>
                <w:noProof/>
                <w:webHidden/>
              </w:rPr>
              <w:fldChar w:fldCharType="begin"/>
            </w:r>
            <w:r w:rsidR="00601957">
              <w:rPr>
                <w:noProof/>
                <w:webHidden/>
              </w:rPr>
              <w:instrText xml:space="preserve"> PAGEREF _Toc114755230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6092AACA" w14:textId="7546C4C2" w:rsidR="00601957" w:rsidRDefault="00C02CBA">
          <w:pPr>
            <w:pStyle w:val="TOC1"/>
            <w:tabs>
              <w:tab w:val="left" w:pos="440"/>
              <w:tab w:val="right" w:leader="dot" w:pos="9016"/>
            </w:tabs>
            <w:rPr>
              <w:rFonts w:eastAsiaTheme="minorEastAsia"/>
              <w:noProof/>
              <w:lang w:eastAsia="en-GB"/>
            </w:rPr>
          </w:pPr>
          <w:hyperlink w:anchor="_Toc114755231" w:history="1">
            <w:r w:rsidR="00601957" w:rsidRPr="000D0F7E">
              <w:rPr>
                <w:rStyle w:val="Hyperlink"/>
                <w:noProof/>
                <w:spacing w:val="-1"/>
              </w:rPr>
              <w:t>9</w:t>
            </w:r>
            <w:r w:rsidR="00601957">
              <w:rPr>
                <w:rFonts w:eastAsiaTheme="minorEastAsia"/>
                <w:noProof/>
                <w:lang w:eastAsia="en-GB"/>
              </w:rPr>
              <w:tab/>
            </w:r>
            <w:r w:rsidR="00601957" w:rsidRPr="000D0F7E">
              <w:rPr>
                <w:rStyle w:val="Hyperlink"/>
                <w:noProof/>
              </w:rPr>
              <w:t>Risk and Title</w:t>
            </w:r>
            <w:r w:rsidR="00601957">
              <w:rPr>
                <w:noProof/>
                <w:webHidden/>
              </w:rPr>
              <w:tab/>
            </w:r>
            <w:r w:rsidR="00601957">
              <w:rPr>
                <w:noProof/>
                <w:webHidden/>
              </w:rPr>
              <w:fldChar w:fldCharType="begin"/>
            </w:r>
            <w:r w:rsidR="00601957">
              <w:rPr>
                <w:noProof/>
                <w:webHidden/>
              </w:rPr>
              <w:instrText xml:space="preserve"> PAGEREF _Toc114755231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75AEFA8B" w14:textId="1BE3EF03" w:rsidR="00601957" w:rsidRDefault="00C02CBA">
          <w:pPr>
            <w:pStyle w:val="TOC1"/>
            <w:tabs>
              <w:tab w:val="left" w:pos="660"/>
              <w:tab w:val="right" w:leader="dot" w:pos="9016"/>
            </w:tabs>
            <w:rPr>
              <w:rFonts w:eastAsiaTheme="minorEastAsia"/>
              <w:noProof/>
              <w:lang w:eastAsia="en-GB"/>
            </w:rPr>
          </w:pPr>
          <w:hyperlink w:anchor="_Toc114755232" w:history="1">
            <w:r w:rsidR="00601957" w:rsidRPr="000D0F7E">
              <w:rPr>
                <w:rStyle w:val="Hyperlink"/>
                <w:noProof/>
                <w:spacing w:val="-1"/>
              </w:rPr>
              <w:t>10</w:t>
            </w:r>
            <w:r w:rsidR="00601957">
              <w:rPr>
                <w:rFonts w:eastAsiaTheme="minorEastAsia"/>
                <w:noProof/>
                <w:lang w:eastAsia="en-GB"/>
              </w:rPr>
              <w:tab/>
            </w:r>
            <w:r w:rsidR="00601957" w:rsidRPr="000D0F7E">
              <w:rPr>
                <w:rStyle w:val="Hyperlink"/>
                <w:noProof/>
              </w:rPr>
              <w:t>Council Cause</w:t>
            </w:r>
            <w:r w:rsidR="00601957">
              <w:rPr>
                <w:noProof/>
                <w:webHidden/>
              </w:rPr>
              <w:tab/>
            </w:r>
            <w:r w:rsidR="00601957">
              <w:rPr>
                <w:noProof/>
                <w:webHidden/>
              </w:rPr>
              <w:fldChar w:fldCharType="begin"/>
            </w:r>
            <w:r w:rsidR="00601957">
              <w:rPr>
                <w:noProof/>
                <w:webHidden/>
              </w:rPr>
              <w:instrText xml:space="preserve"> PAGEREF _Toc114755232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54CEADAA" w14:textId="562C91B2" w:rsidR="00601957" w:rsidRDefault="00C02CBA">
          <w:pPr>
            <w:pStyle w:val="TOC1"/>
            <w:tabs>
              <w:tab w:val="left" w:pos="660"/>
              <w:tab w:val="right" w:leader="dot" w:pos="9016"/>
            </w:tabs>
            <w:rPr>
              <w:rFonts w:eastAsiaTheme="minorEastAsia"/>
              <w:noProof/>
              <w:lang w:eastAsia="en-GB"/>
            </w:rPr>
          </w:pPr>
          <w:hyperlink w:anchor="_Toc114755233" w:history="1">
            <w:r w:rsidR="00601957" w:rsidRPr="000D0F7E">
              <w:rPr>
                <w:rStyle w:val="Hyperlink"/>
                <w:noProof/>
                <w:spacing w:val="-1"/>
              </w:rPr>
              <w:t>11</w:t>
            </w:r>
            <w:r w:rsidR="00601957">
              <w:rPr>
                <w:rFonts w:eastAsiaTheme="minorEastAsia"/>
                <w:noProof/>
                <w:lang w:eastAsia="en-GB"/>
              </w:rPr>
              <w:tab/>
            </w:r>
            <w:r w:rsidR="00601957" w:rsidRPr="000D0F7E">
              <w:rPr>
                <w:rStyle w:val="Hyperlink"/>
                <w:noProof/>
              </w:rPr>
              <w:t>Provider Staff</w:t>
            </w:r>
            <w:r w:rsidR="00601957">
              <w:rPr>
                <w:noProof/>
                <w:webHidden/>
              </w:rPr>
              <w:tab/>
            </w:r>
            <w:r w:rsidR="00601957">
              <w:rPr>
                <w:noProof/>
                <w:webHidden/>
              </w:rPr>
              <w:fldChar w:fldCharType="begin"/>
            </w:r>
            <w:r w:rsidR="00601957">
              <w:rPr>
                <w:noProof/>
                <w:webHidden/>
              </w:rPr>
              <w:instrText xml:space="preserve"> PAGEREF _Toc114755233 \h </w:instrText>
            </w:r>
            <w:r w:rsidR="00601957">
              <w:rPr>
                <w:noProof/>
                <w:webHidden/>
              </w:rPr>
            </w:r>
            <w:r w:rsidR="00601957">
              <w:rPr>
                <w:noProof/>
                <w:webHidden/>
              </w:rPr>
              <w:fldChar w:fldCharType="separate"/>
            </w:r>
            <w:r w:rsidR="00601957">
              <w:rPr>
                <w:noProof/>
                <w:webHidden/>
              </w:rPr>
              <w:t>17</w:t>
            </w:r>
            <w:r w:rsidR="00601957">
              <w:rPr>
                <w:noProof/>
                <w:webHidden/>
              </w:rPr>
              <w:fldChar w:fldCharType="end"/>
            </w:r>
          </w:hyperlink>
        </w:p>
        <w:p w14:paraId="17E946AD" w14:textId="77994EF7" w:rsidR="00601957" w:rsidRDefault="00C02CBA">
          <w:pPr>
            <w:pStyle w:val="TOC1"/>
            <w:tabs>
              <w:tab w:val="left" w:pos="660"/>
              <w:tab w:val="right" w:leader="dot" w:pos="9016"/>
            </w:tabs>
            <w:rPr>
              <w:rFonts w:eastAsiaTheme="minorEastAsia"/>
              <w:noProof/>
              <w:lang w:eastAsia="en-GB"/>
            </w:rPr>
          </w:pPr>
          <w:hyperlink w:anchor="_Toc114755234" w:history="1">
            <w:r w:rsidR="00601957" w:rsidRPr="000D0F7E">
              <w:rPr>
                <w:rStyle w:val="Hyperlink"/>
                <w:noProof/>
                <w:spacing w:val="-1"/>
              </w:rPr>
              <w:t>12</w:t>
            </w:r>
            <w:r w:rsidR="00601957">
              <w:rPr>
                <w:rFonts w:eastAsiaTheme="minorEastAsia"/>
                <w:noProof/>
                <w:lang w:eastAsia="en-GB"/>
              </w:rPr>
              <w:tab/>
            </w:r>
            <w:r w:rsidR="00601957" w:rsidRPr="000D0F7E">
              <w:rPr>
                <w:rStyle w:val="Hyperlink"/>
                <w:noProof/>
              </w:rPr>
              <w:t>Premises</w:t>
            </w:r>
            <w:r w:rsidR="00601957">
              <w:rPr>
                <w:noProof/>
                <w:webHidden/>
              </w:rPr>
              <w:tab/>
            </w:r>
            <w:r w:rsidR="00601957">
              <w:rPr>
                <w:noProof/>
                <w:webHidden/>
              </w:rPr>
              <w:fldChar w:fldCharType="begin"/>
            </w:r>
            <w:r w:rsidR="00601957">
              <w:rPr>
                <w:noProof/>
                <w:webHidden/>
              </w:rPr>
              <w:instrText xml:space="preserve"> PAGEREF _Toc114755234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B490E3F" w14:textId="5B362392" w:rsidR="00601957" w:rsidRDefault="00C02CBA">
          <w:pPr>
            <w:pStyle w:val="TOC1"/>
            <w:tabs>
              <w:tab w:val="right" w:leader="dot" w:pos="9016"/>
            </w:tabs>
            <w:rPr>
              <w:rFonts w:eastAsiaTheme="minorEastAsia"/>
              <w:noProof/>
              <w:lang w:eastAsia="en-GB"/>
            </w:rPr>
          </w:pPr>
          <w:hyperlink w:anchor="_Toc114755235" w:history="1">
            <w:r w:rsidR="00601957" w:rsidRPr="000D0F7E">
              <w:rPr>
                <w:rStyle w:val="Hyperlink"/>
                <w:noProof/>
              </w:rPr>
              <w:t>Part C - Charges</w:t>
            </w:r>
            <w:r w:rsidR="00601957">
              <w:rPr>
                <w:noProof/>
                <w:webHidden/>
              </w:rPr>
              <w:tab/>
            </w:r>
            <w:r w:rsidR="00601957">
              <w:rPr>
                <w:noProof/>
                <w:webHidden/>
              </w:rPr>
              <w:fldChar w:fldCharType="begin"/>
            </w:r>
            <w:r w:rsidR="00601957">
              <w:rPr>
                <w:noProof/>
                <w:webHidden/>
              </w:rPr>
              <w:instrText xml:space="preserve"> PAGEREF _Toc114755235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CB477F3" w14:textId="77BF1C66" w:rsidR="00601957" w:rsidRDefault="00C02CBA">
          <w:pPr>
            <w:pStyle w:val="TOC1"/>
            <w:tabs>
              <w:tab w:val="left" w:pos="660"/>
              <w:tab w:val="right" w:leader="dot" w:pos="9016"/>
            </w:tabs>
            <w:rPr>
              <w:rFonts w:eastAsiaTheme="minorEastAsia"/>
              <w:noProof/>
              <w:lang w:eastAsia="en-GB"/>
            </w:rPr>
          </w:pPr>
          <w:hyperlink w:anchor="_Toc114755236" w:history="1">
            <w:r w:rsidR="00601957" w:rsidRPr="000D0F7E">
              <w:rPr>
                <w:rStyle w:val="Hyperlink"/>
                <w:noProof/>
                <w:spacing w:val="-1"/>
              </w:rPr>
              <w:t>13</w:t>
            </w:r>
            <w:r w:rsidR="00601957">
              <w:rPr>
                <w:rFonts w:eastAsiaTheme="minorEastAsia"/>
                <w:noProof/>
                <w:lang w:eastAsia="en-GB"/>
              </w:rPr>
              <w:tab/>
            </w:r>
            <w:r w:rsidR="00601957" w:rsidRPr="000D0F7E">
              <w:rPr>
                <w:rStyle w:val="Hyperlink"/>
                <w:noProof/>
              </w:rPr>
              <w:t>Invoicing and Payment</w:t>
            </w:r>
            <w:r w:rsidR="00601957">
              <w:rPr>
                <w:noProof/>
                <w:webHidden/>
              </w:rPr>
              <w:tab/>
            </w:r>
            <w:r w:rsidR="00601957">
              <w:rPr>
                <w:noProof/>
                <w:webHidden/>
              </w:rPr>
              <w:fldChar w:fldCharType="begin"/>
            </w:r>
            <w:r w:rsidR="00601957">
              <w:rPr>
                <w:noProof/>
                <w:webHidden/>
              </w:rPr>
              <w:instrText xml:space="preserve"> PAGEREF _Toc114755236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26AA939" w14:textId="34067B5E" w:rsidR="00601957" w:rsidRDefault="00C02CBA">
          <w:pPr>
            <w:pStyle w:val="TOC1"/>
            <w:tabs>
              <w:tab w:val="left" w:pos="660"/>
              <w:tab w:val="right" w:leader="dot" w:pos="9016"/>
            </w:tabs>
            <w:rPr>
              <w:rFonts w:eastAsiaTheme="minorEastAsia"/>
              <w:noProof/>
              <w:lang w:eastAsia="en-GB"/>
            </w:rPr>
          </w:pPr>
          <w:hyperlink w:anchor="_Toc114755237" w:history="1">
            <w:r w:rsidR="00601957" w:rsidRPr="000D0F7E">
              <w:rPr>
                <w:rStyle w:val="Hyperlink"/>
                <w:noProof/>
                <w:spacing w:val="-1"/>
              </w:rPr>
              <w:t>14</w:t>
            </w:r>
            <w:r w:rsidR="00601957">
              <w:rPr>
                <w:rFonts w:eastAsiaTheme="minorEastAsia"/>
                <w:noProof/>
                <w:lang w:eastAsia="en-GB"/>
              </w:rPr>
              <w:tab/>
            </w:r>
            <w:r w:rsidR="00601957" w:rsidRPr="000D0F7E">
              <w:rPr>
                <w:rStyle w:val="Hyperlink"/>
                <w:noProof/>
              </w:rPr>
              <w:t>Charges Adjustment on Extension</w:t>
            </w:r>
            <w:r w:rsidR="00601957">
              <w:rPr>
                <w:noProof/>
                <w:webHidden/>
              </w:rPr>
              <w:tab/>
            </w:r>
            <w:r w:rsidR="00601957">
              <w:rPr>
                <w:noProof/>
                <w:webHidden/>
              </w:rPr>
              <w:fldChar w:fldCharType="begin"/>
            </w:r>
            <w:r w:rsidR="00601957">
              <w:rPr>
                <w:noProof/>
                <w:webHidden/>
              </w:rPr>
              <w:instrText xml:space="preserve"> PAGEREF _Toc114755237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30EAEAF7" w14:textId="727C774A" w:rsidR="00601957" w:rsidRDefault="00C02CBA">
          <w:pPr>
            <w:pStyle w:val="TOC1"/>
            <w:tabs>
              <w:tab w:val="right" w:leader="dot" w:pos="9016"/>
            </w:tabs>
            <w:rPr>
              <w:rFonts w:eastAsiaTheme="minorEastAsia"/>
              <w:noProof/>
              <w:lang w:eastAsia="en-GB"/>
            </w:rPr>
          </w:pPr>
          <w:hyperlink w:anchor="_Toc114755238" w:history="1">
            <w:r w:rsidR="00601957" w:rsidRPr="000D0F7E">
              <w:rPr>
                <w:rStyle w:val="Hyperlink"/>
                <w:noProof/>
              </w:rPr>
              <w:t>Part D - Contract Governance</w:t>
            </w:r>
            <w:r w:rsidR="00601957">
              <w:rPr>
                <w:noProof/>
                <w:webHidden/>
              </w:rPr>
              <w:tab/>
            </w:r>
            <w:r w:rsidR="00601957">
              <w:rPr>
                <w:noProof/>
                <w:webHidden/>
              </w:rPr>
              <w:fldChar w:fldCharType="begin"/>
            </w:r>
            <w:r w:rsidR="00601957">
              <w:rPr>
                <w:noProof/>
                <w:webHidden/>
              </w:rPr>
              <w:instrText xml:space="preserve"> PAGEREF _Toc114755238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3F44D7DA" w14:textId="457422F5" w:rsidR="00601957" w:rsidRDefault="00C02CBA">
          <w:pPr>
            <w:pStyle w:val="TOC1"/>
            <w:tabs>
              <w:tab w:val="left" w:pos="660"/>
              <w:tab w:val="right" w:leader="dot" w:pos="9016"/>
            </w:tabs>
            <w:rPr>
              <w:rFonts w:eastAsiaTheme="minorEastAsia"/>
              <w:noProof/>
              <w:lang w:eastAsia="en-GB"/>
            </w:rPr>
          </w:pPr>
          <w:hyperlink w:anchor="_Toc114755239" w:history="1">
            <w:r w:rsidR="00601957" w:rsidRPr="000D0F7E">
              <w:rPr>
                <w:rStyle w:val="Hyperlink"/>
                <w:noProof/>
                <w:spacing w:val="-1"/>
              </w:rPr>
              <w:t>15</w:t>
            </w:r>
            <w:r w:rsidR="00601957">
              <w:rPr>
                <w:rFonts w:eastAsiaTheme="minorEastAsia"/>
                <w:noProof/>
                <w:lang w:eastAsia="en-GB"/>
              </w:rPr>
              <w:tab/>
            </w:r>
            <w:r w:rsidR="00601957" w:rsidRPr="000D0F7E">
              <w:rPr>
                <w:rStyle w:val="Hyperlink"/>
                <w:noProof/>
              </w:rPr>
              <w:t>Complaints</w:t>
            </w:r>
            <w:r w:rsidR="00601957">
              <w:rPr>
                <w:noProof/>
                <w:webHidden/>
              </w:rPr>
              <w:tab/>
            </w:r>
            <w:r w:rsidR="00601957">
              <w:rPr>
                <w:noProof/>
                <w:webHidden/>
              </w:rPr>
              <w:fldChar w:fldCharType="begin"/>
            </w:r>
            <w:r w:rsidR="00601957">
              <w:rPr>
                <w:noProof/>
                <w:webHidden/>
              </w:rPr>
              <w:instrText xml:space="preserve"> PAGEREF _Toc114755239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4F19A308" w14:textId="338D936D" w:rsidR="00601957" w:rsidRDefault="00C02CBA">
          <w:pPr>
            <w:pStyle w:val="TOC1"/>
            <w:tabs>
              <w:tab w:val="left" w:pos="660"/>
              <w:tab w:val="right" w:leader="dot" w:pos="9016"/>
            </w:tabs>
            <w:rPr>
              <w:rFonts w:eastAsiaTheme="minorEastAsia"/>
              <w:noProof/>
              <w:lang w:eastAsia="en-GB"/>
            </w:rPr>
          </w:pPr>
          <w:hyperlink w:anchor="_Toc114755240" w:history="1">
            <w:r w:rsidR="00601957" w:rsidRPr="000D0F7E">
              <w:rPr>
                <w:rStyle w:val="Hyperlink"/>
                <w:noProof/>
                <w:spacing w:val="-1"/>
              </w:rPr>
              <w:t>16</w:t>
            </w:r>
            <w:r w:rsidR="00601957">
              <w:rPr>
                <w:rFonts w:eastAsiaTheme="minorEastAsia"/>
                <w:noProof/>
                <w:lang w:eastAsia="en-GB"/>
              </w:rPr>
              <w:tab/>
            </w:r>
            <w:r w:rsidR="00601957" w:rsidRPr="000D0F7E">
              <w:rPr>
                <w:rStyle w:val="Hyperlink"/>
                <w:noProof/>
              </w:rPr>
              <w:t>Cumulative Remedies</w:t>
            </w:r>
            <w:r w:rsidR="00601957">
              <w:rPr>
                <w:noProof/>
                <w:webHidden/>
              </w:rPr>
              <w:tab/>
            </w:r>
            <w:r w:rsidR="00601957">
              <w:rPr>
                <w:noProof/>
                <w:webHidden/>
              </w:rPr>
              <w:fldChar w:fldCharType="begin"/>
            </w:r>
            <w:r w:rsidR="00601957">
              <w:rPr>
                <w:noProof/>
                <w:webHidden/>
              </w:rPr>
              <w:instrText xml:space="preserve"> PAGEREF _Toc114755240 \h </w:instrText>
            </w:r>
            <w:r w:rsidR="00601957">
              <w:rPr>
                <w:noProof/>
                <w:webHidden/>
              </w:rPr>
            </w:r>
            <w:r w:rsidR="00601957">
              <w:rPr>
                <w:noProof/>
                <w:webHidden/>
              </w:rPr>
              <w:fldChar w:fldCharType="separate"/>
            </w:r>
            <w:r w:rsidR="00601957">
              <w:rPr>
                <w:noProof/>
                <w:webHidden/>
              </w:rPr>
              <w:t>21</w:t>
            </w:r>
            <w:r w:rsidR="00601957">
              <w:rPr>
                <w:noProof/>
                <w:webHidden/>
              </w:rPr>
              <w:fldChar w:fldCharType="end"/>
            </w:r>
          </w:hyperlink>
        </w:p>
        <w:p w14:paraId="259045C5" w14:textId="291268C9" w:rsidR="00601957" w:rsidRDefault="00C02CBA">
          <w:pPr>
            <w:pStyle w:val="TOC1"/>
            <w:tabs>
              <w:tab w:val="left" w:pos="660"/>
              <w:tab w:val="right" w:leader="dot" w:pos="9016"/>
            </w:tabs>
            <w:rPr>
              <w:rFonts w:eastAsiaTheme="minorEastAsia"/>
              <w:noProof/>
              <w:lang w:eastAsia="en-GB"/>
            </w:rPr>
          </w:pPr>
          <w:hyperlink w:anchor="_Toc114755241" w:history="1">
            <w:r w:rsidR="00601957" w:rsidRPr="000D0F7E">
              <w:rPr>
                <w:rStyle w:val="Hyperlink"/>
                <w:noProof/>
                <w:spacing w:val="-1"/>
              </w:rPr>
              <w:t>17</w:t>
            </w:r>
            <w:r w:rsidR="00601957">
              <w:rPr>
                <w:rFonts w:eastAsiaTheme="minorEastAsia"/>
                <w:noProof/>
                <w:lang w:eastAsia="en-GB"/>
              </w:rPr>
              <w:tab/>
            </w:r>
            <w:r w:rsidR="00601957" w:rsidRPr="000D0F7E">
              <w:rPr>
                <w:rStyle w:val="Hyperlink"/>
                <w:noProof/>
              </w:rPr>
              <w:t>Variation and Change Control</w:t>
            </w:r>
            <w:r w:rsidR="00601957">
              <w:rPr>
                <w:noProof/>
                <w:webHidden/>
              </w:rPr>
              <w:tab/>
            </w:r>
            <w:r w:rsidR="00601957">
              <w:rPr>
                <w:noProof/>
                <w:webHidden/>
              </w:rPr>
              <w:fldChar w:fldCharType="begin"/>
            </w:r>
            <w:r w:rsidR="00601957">
              <w:rPr>
                <w:noProof/>
                <w:webHidden/>
              </w:rPr>
              <w:instrText xml:space="preserve"> PAGEREF _Toc114755241 \h </w:instrText>
            </w:r>
            <w:r w:rsidR="00601957">
              <w:rPr>
                <w:noProof/>
                <w:webHidden/>
              </w:rPr>
            </w:r>
            <w:r w:rsidR="00601957">
              <w:rPr>
                <w:noProof/>
                <w:webHidden/>
              </w:rPr>
              <w:fldChar w:fldCharType="separate"/>
            </w:r>
            <w:r w:rsidR="00601957">
              <w:rPr>
                <w:noProof/>
                <w:webHidden/>
              </w:rPr>
              <w:t>21</w:t>
            </w:r>
            <w:r w:rsidR="00601957">
              <w:rPr>
                <w:noProof/>
                <w:webHidden/>
              </w:rPr>
              <w:fldChar w:fldCharType="end"/>
            </w:r>
          </w:hyperlink>
        </w:p>
        <w:p w14:paraId="2AD16492" w14:textId="5B2C1C71" w:rsidR="00601957" w:rsidRDefault="00C02CBA">
          <w:pPr>
            <w:pStyle w:val="TOC1"/>
            <w:tabs>
              <w:tab w:val="left" w:pos="660"/>
              <w:tab w:val="right" w:leader="dot" w:pos="9016"/>
            </w:tabs>
            <w:rPr>
              <w:rFonts w:eastAsiaTheme="minorEastAsia"/>
              <w:noProof/>
              <w:lang w:eastAsia="en-GB"/>
            </w:rPr>
          </w:pPr>
          <w:hyperlink w:anchor="_Toc114755242" w:history="1">
            <w:r w:rsidR="00601957" w:rsidRPr="000D0F7E">
              <w:rPr>
                <w:rStyle w:val="Hyperlink"/>
                <w:noProof/>
                <w:spacing w:val="-1"/>
              </w:rPr>
              <w:t>18</w:t>
            </w:r>
            <w:r w:rsidR="00601957">
              <w:rPr>
                <w:rFonts w:eastAsiaTheme="minorEastAsia"/>
                <w:noProof/>
                <w:lang w:eastAsia="en-GB"/>
              </w:rPr>
              <w:tab/>
            </w:r>
            <w:r w:rsidR="00601957" w:rsidRPr="000D0F7E">
              <w:rPr>
                <w:rStyle w:val="Hyperlink"/>
                <w:noProof/>
              </w:rPr>
              <w:t>Dispute Resolution</w:t>
            </w:r>
            <w:r w:rsidR="00601957">
              <w:rPr>
                <w:noProof/>
                <w:webHidden/>
              </w:rPr>
              <w:tab/>
            </w:r>
            <w:r w:rsidR="00601957">
              <w:rPr>
                <w:noProof/>
                <w:webHidden/>
              </w:rPr>
              <w:fldChar w:fldCharType="begin"/>
            </w:r>
            <w:r w:rsidR="00601957">
              <w:rPr>
                <w:noProof/>
                <w:webHidden/>
              </w:rPr>
              <w:instrText xml:space="preserve"> PAGEREF _Toc114755242 \h </w:instrText>
            </w:r>
            <w:r w:rsidR="00601957">
              <w:rPr>
                <w:noProof/>
                <w:webHidden/>
              </w:rPr>
            </w:r>
            <w:r w:rsidR="00601957">
              <w:rPr>
                <w:noProof/>
                <w:webHidden/>
              </w:rPr>
              <w:fldChar w:fldCharType="separate"/>
            </w:r>
            <w:r w:rsidR="00601957">
              <w:rPr>
                <w:noProof/>
                <w:webHidden/>
              </w:rPr>
              <w:t>23</w:t>
            </w:r>
            <w:r w:rsidR="00601957">
              <w:rPr>
                <w:noProof/>
                <w:webHidden/>
              </w:rPr>
              <w:fldChar w:fldCharType="end"/>
            </w:r>
          </w:hyperlink>
        </w:p>
        <w:p w14:paraId="3E0BEBE3" w14:textId="541FEA25" w:rsidR="00601957" w:rsidRDefault="00C02CBA">
          <w:pPr>
            <w:pStyle w:val="TOC1"/>
            <w:tabs>
              <w:tab w:val="right" w:leader="dot" w:pos="9016"/>
            </w:tabs>
            <w:rPr>
              <w:rFonts w:eastAsiaTheme="minorEastAsia"/>
              <w:noProof/>
              <w:lang w:eastAsia="en-GB"/>
            </w:rPr>
          </w:pPr>
          <w:hyperlink w:anchor="_Toc114755243" w:history="1">
            <w:r w:rsidR="00601957" w:rsidRPr="000D0F7E">
              <w:rPr>
                <w:rStyle w:val="Hyperlink"/>
                <w:noProof/>
              </w:rPr>
              <w:t>Part E – Information Handling</w:t>
            </w:r>
            <w:r w:rsidR="00601957">
              <w:rPr>
                <w:noProof/>
                <w:webHidden/>
              </w:rPr>
              <w:tab/>
            </w:r>
            <w:r w:rsidR="00601957">
              <w:rPr>
                <w:noProof/>
                <w:webHidden/>
              </w:rPr>
              <w:fldChar w:fldCharType="begin"/>
            </w:r>
            <w:r w:rsidR="00601957">
              <w:rPr>
                <w:noProof/>
                <w:webHidden/>
              </w:rPr>
              <w:instrText xml:space="preserve"> PAGEREF _Toc114755243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6A653BCE" w14:textId="6509EE78" w:rsidR="00601957" w:rsidRDefault="00C02CBA">
          <w:pPr>
            <w:pStyle w:val="TOC1"/>
            <w:tabs>
              <w:tab w:val="left" w:pos="660"/>
              <w:tab w:val="right" w:leader="dot" w:pos="9016"/>
            </w:tabs>
            <w:rPr>
              <w:rFonts w:eastAsiaTheme="minorEastAsia"/>
              <w:noProof/>
              <w:lang w:eastAsia="en-GB"/>
            </w:rPr>
          </w:pPr>
          <w:hyperlink w:anchor="_Toc114755244" w:history="1">
            <w:r w:rsidR="00601957" w:rsidRPr="000D0F7E">
              <w:rPr>
                <w:rStyle w:val="Hyperlink"/>
                <w:noProof/>
                <w:spacing w:val="-1"/>
              </w:rPr>
              <w:t>19</w:t>
            </w:r>
            <w:r w:rsidR="00601957">
              <w:rPr>
                <w:rFonts w:eastAsiaTheme="minorEastAsia"/>
                <w:noProof/>
                <w:lang w:eastAsia="en-GB"/>
              </w:rPr>
              <w:tab/>
            </w:r>
            <w:r w:rsidR="00601957" w:rsidRPr="000D0F7E">
              <w:rPr>
                <w:rStyle w:val="Hyperlink"/>
                <w:noProof/>
              </w:rPr>
              <w:t>Information Governance</w:t>
            </w:r>
            <w:r w:rsidR="00601957">
              <w:rPr>
                <w:noProof/>
                <w:webHidden/>
              </w:rPr>
              <w:tab/>
            </w:r>
            <w:r w:rsidR="00601957">
              <w:rPr>
                <w:noProof/>
                <w:webHidden/>
              </w:rPr>
              <w:fldChar w:fldCharType="begin"/>
            </w:r>
            <w:r w:rsidR="00601957">
              <w:rPr>
                <w:noProof/>
                <w:webHidden/>
              </w:rPr>
              <w:instrText xml:space="preserve"> PAGEREF _Toc114755244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48B42D98" w14:textId="6EC7B2B3" w:rsidR="00601957" w:rsidRDefault="00C02CBA">
          <w:pPr>
            <w:pStyle w:val="TOC1"/>
            <w:tabs>
              <w:tab w:val="left" w:pos="660"/>
              <w:tab w:val="right" w:leader="dot" w:pos="9016"/>
            </w:tabs>
            <w:rPr>
              <w:rFonts w:eastAsiaTheme="minorEastAsia"/>
              <w:noProof/>
              <w:lang w:eastAsia="en-GB"/>
            </w:rPr>
          </w:pPr>
          <w:hyperlink w:anchor="_Toc114755245" w:history="1">
            <w:r w:rsidR="00601957" w:rsidRPr="000D0F7E">
              <w:rPr>
                <w:rStyle w:val="Hyperlink"/>
                <w:noProof/>
                <w:spacing w:val="-1"/>
              </w:rPr>
              <w:t>20</w:t>
            </w:r>
            <w:r w:rsidR="00601957">
              <w:rPr>
                <w:rFonts w:eastAsiaTheme="minorEastAsia"/>
                <w:noProof/>
                <w:lang w:eastAsia="en-GB"/>
              </w:rPr>
              <w:tab/>
            </w:r>
            <w:r w:rsidR="00601957" w:rsidRPr="000D0F7E">
              <w:rPr>
                <w:rStyle w:val="Hyperlink"/>
                <w:noProof/>
              </w:rPr>
              <w:t>Confidentiality</w:t>
            </w:r>
            <w:r w:rsidR="00601957">
              <w:rPr>
                <w:noProof/>
                <w:webHidden/>
              </w:rPr>
              <w:tab/>
            </w:r>
            <w:r w:rsidR="00601957">
              <w:rPr>
                <w:noProof/>
                <w:webHidden/>
              </w:rPr>
              <w:fldChar w:fldCharType="begin"/>
            </w:r>
            <w:r w:rsidR="00601957">
              <w:rPr>
                <w:noProof/>
                <w:webHidden/>
              </w:rPr>
              <w:instrText xml:space="preserve"> PAGEREF _Toc114755245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4345FF4E" w14:textId="5C76D11D" w:rsidR="00601957" w:rsidRDefault="00C02CBA">
          <w:pPr>
            <w:pStyle w:val="TOC1"/>
            <w:tabs>
              <w:tab w:val="left" w:pos="660"/>
              <w:tab w:val="right" w:leader="dot" w:pos="9016"/>
            </w:tabs>
            <w:rPr>
              <w:rFonts w:eastAsiaTheme="minorEastAsia"/>
              <w:noProof/>
              <w:lang w:eastAsia="en-GB"/>
            </w:rPr>
          </w:pPr>
          <w:hyperlink w:anchor="_Toc114755246" w:history="1">
            <w:r w:rsidR="00601957" w:rsidRPr="000D0F7E">
              <w:rPr>
                <w:rStyle w:val="Hyperlink"/>
                <w:noProof/>
                <w:spacing w:val="-1"/>
              </w:rPr>
              <w:t>21</w:t>
            </w:r>
            <w:r w:rsidR="00601957">
              <w:rPr>
                <w:rFonts w:eastAsiaTheme="minorEastAsia"/>
                <w:noProof/>
                <w:lang w:eastAsia="en-GB"/>
              </w:rPr>
              <w:tab/>
            </w:r>
            <w:r w:rsidR="00601957" w:rsidRPr="000D0F7E">
              <w:rPr>
                <w:rStyle w:val="Hyperlink"/>
                <w:noProof/>
              </w:rPr>
              <w:t>Freedom of Information</w:t>
            </w:r>
            <w:r w:rsidR="00601957">
              <w:rPr>
                <w:noProof/>
                <w:webHidden/>
              </w:rPr>
              <w:tab/>
            </w:r>
            <w:r w:rsidR="00601957">
              <w:rPr>
                <w:noProof/>
                <w:webHidden/>
              </w:rPr>
              <w:fldChar w:fldCharType="begin"/>
            </w:r>
            <w:r w:rsidR="00601957">
              <w:rPr>
                <w:noProof/>
                <w:webHidden/>
              </w:rPr>
              <w:instrText xml:space="preserve"> PAGEREF _Toc114755246 \h </w:instrText>
            </w:r>
            <w:r w:rsidR="00601957">
              <w:rPr>
                <w:noProof/>
                <w:webHidden/>
              </w:rPr>
            </w:r>
            <w:r w:rsidR="00601957">
              <w:rPr>
                <w:noProof/>
                <w:webHidden/>
              </w:rPr>
              <w:fldChar w:fldCharType="separate"/>
            </w:r>
            <w:r w:rsidR="00601957">
              <w:rPr>
                <w:noProof/>
                <w:webHidden/>
              </w:rPr>
              <w:t>26</w:t>
            </w:r>
            <w:r w:rsidR="00601957">
              <w:rPr>
                <w:noProof/>
                <w:webHidden/>
              </w:rPr>
              <w:fldChar w:fldCharType="end"/>
            </w:r>
          </w:hyperlink>
        </w:p>
        <w:p w14:paraId="6F601A11" w14:textId="2116A1FF" w:rsidR="00601957" w:rsidRDefault="00C02CBA">
          <w:pPr>
            <w:pStyle w:val="TOC1"/>
            <w:tabs>
              <w:tab w:val="left" w:pos="660"/>
              <w:tab w:val="right" w:leader="dot" w:pos="9016"/>
            </w:tabs>
            <w:rPr>
              <w:rFonts w:eastAsiaTheme="minorEastAsia"/>
              <w:noProof/>
              <w:lang w:eastAsia="en-GB"/>
            </w:rPr>
          </w:pPr>
          <w:hyperlink w:anchor="_Toc114755247" w:history="1">
            <w:r w:rsidR="00601957" w:rsidRPr="000D0F7E">
              <w:rPr>
                <w:rStyle w:val="Hyperlink"/>
                <w:noProof/>
                <w:spacing w:val="-1"/>
              </w:rPr>
              <w:t>22</w:t>
            </w:r>
            <w:r w:rsidR="00601957">
              <w:rPr>
                <w:rFonts w:eastAsiaTheme="minorEastAsia"/>
                <w:noProof/>
                <w:lang w:eastAsia="en-GB"/>
              </w:rPr>
              <w:tab/>
            </w:r>
            <w:r w:rsidR="00601957" w:rsidRPr="000D0F7E">
              <w:rPr>
                <w:rStyle w:val="Hyperlink"/>
                <w:noProof/>
              </w:rPr>
              <w:t>Publicity</w:t>
            </w:r>
            <w:r w:rsidR="00601957">
              <w:rPr>
                <w:noProof/>
                <w:webHidden/>
              </w:rPr>
              <w:tab/>
            </w:r>
            <w:r w:rsidR="00601957">
              <w:rPr>
                <w:noProof/>
                <w:webHidden/>
              </w:rPr>
              <w:fldChar w:fldCharType="begin"/>
            </w:r>
            <w:r w:rsidR="00601957">
              <w:rPr>
                <w:noProof/>
                <w:webHidden/>
              </w:rPr>
              <w:instrText xml:space="preserve"> PAGEREF _Toc114755247 \h </w:instrText>
            </w:r>
            <w:r w:rsidR="00601957">
              <w:rPr>
                <w:noProof/>
                <w:webHidden/>
              </w:rPr>
            </w:r>
            <w:r w:rsidR="00601957">
              <w:rPr>
                <w:noProof/>
                <w:webHidden/>
              </w:rPr>
              <w:fldChar w:fldCharType="separate"/>
            </w:r>
            <w:r w:rsidR="00601957">
              <w:rPr>
                <w:noProof/>
                <w:webHidden/>
              </w:rPr>
              <w:t>27</w:t>
            </w:r>
            <w:r w:rsidR="00601957">
              <w:rPr>
                <w:noProof/>
                <w:webHidden/>
              </w:rPr>
              <w:fldChar w:fldCharType="end"/>
            </w:r>
          </w:hyperlink>
        </w:p>
        <w:p w14:paraId="54D4E9FF" w14:textId="679FED22" w:rsidR="00601957" w:rsidRDefault="00C02CBA">
          <w:pPr>
            <w:pStyle w:val="TOC1"/>
            <w:tabs>
              <w:tab w:val="left" w:pos="660"/>
              <w:tab w:val="right" w:leader="dot" w:pos="9016"/>
            </w:tabs>
            <w:rPr>
              <w:rFonts w:eastAsiaTheme="minorEastAsia"/>
              <w:noProof/>
              <w:lang w:eastAsia="en-GB"/>
            </w:rPr>
          </w:pPr>
          <w:hyperlink w:anchor="_Toc114755248" w:history="1">
            <w:r w:rsidR="00601957" w:rsidRPr="000D0F7E">
              <w:rPr>
                <w:rStyle w:val="Hyperlink"/>
                <w:noProof/>
                <w:spacing w:val="-1"/>
              </w:rPr>
              <w:t>23</w:t>
            </w:r>
            <w:r w:rsidR="00601957">
              <w:rPr>
                <w:rFonts w:eastAsiaTheme="minorEastAsia"/>
                <w:noProof/>
                <w:lang w:eastAsia="en-GB"/>
              </w:rPr>
              <w:tab/>
            </w:r>
            <w:r w:rsidR="00601957" w:rsidRPr="000D0F7E">
              <w:rPr>
                <w:rStyle w:val="Hyperlink"/>
                <w:noProof/>
              </w:rPr>
              <w:t>Audit Rights</w:t>
            </w:r>
            <w:r w:rsidR="00601957">
              <w:rPr>
                <w:noProof/>
                <w:webHidden/>
              </w:rPr>
              <w:tab/>
            </w:r>
            <w:r w:rsidR="00601957">
              <w:rPr>
                <w:noProof/>
                <w:webHidden/>
              </w:rPr>
              <w:fldChar w:fldCharType="begin"/>
            </w:r>
            <w:r w:rsidR="00601957">
              <w:rPr>
                <w:noProof/>
                <w:webHidden/>
              </w:rPr>
              <w:instrText xml:space="preserve"> PAGEREF _Toc114755248 \h </w:instrText>
            </w:r>
            <w:r w:rsidR="00601957">
              <w:rPr>
                <w:noProof/>
                <w:webHidden/>
              </w:rPr>
            </w:r>
            <w:r w:rsidR="00601957">
              <w:rPr>
                <w:noProof/>
                <w:webHidden/>
              </w:rPr>
              <w:fldChar w:fldCharType="separate"/>
            </w:r>
            <w:r w:rsidR="00601957">
              <w:rPr>
                <w:noProof/>
                <w:webHidden/>
              </w:rPr>
              <w:t>27</w:t>
            </w:r>
            <w:r w:rsidR="00601957">
              <w:rPr>
                <w:noProof/>
                <w:webHidden/>
              </w:rPr>
              <w:fldChar w:fldCharType="end"/>
            </w:r>
          </w:hyperlink>
        </w:p>
        <w:p w14:paraId="0721C42A" w14:textId="13A79714" w:rsidR="00601957" w:rsidRDefault="00C02CBA">
          <w:pPr>
            <w:pStyle w:val="TOC1"/>
            <w:tabs>
              <w:tab w:val="right" w:leader="dot" w:pos="9016"/>
            </w:tabs>
            <w:rPr>
              <w:rFonts w:eastAsiaTheme="minorEastAsia"/>
              <w:noProof/>
              <w:lang w:eastAsia="en-GB"/>
            </w:rPr>
          </w:pPr>
          <w:hyperlink w:anchor="_Toc114755249" w:history="1">
            <w:r w:rsidR="00601957" w:rsidRPr="000D0F7E">
              <w:rPr>
                <w:rStyle w:val="Hyperlink"/>
                <w:noProof/>
              </w:rPr>
              <w:t>Part F – Statutory Compliance</w:t>
            </w:r>
            <w:r w:rsidR="00601957">
              <w:rPr>
                <w:noProof/>
                <w:webHidden/>
              </w:rPr>
              <w:tab/>
            </w:r>
            <w:r w:rsidR="00601957">
              <w:rPr>
                <w:noProof/>
                <w:webHidden/>
              </w:rPr>
              <w:fldChar w:fldCharType="begin"/>
            </w:r>
            <w:r w:rsidR="00601957">
              <w:rPr>
                <w:noProof/>
                <w:webHidden/>
              </w:rPr>
              <w:instrText xml:space="preserve"> PAGEREF _Toc114755249 \h </w:instrText>
            </w:r>
            <w:r w:rsidR="00601957">
              <w:rPr>
                <w:noProof/>
                <w:webHidden/>
              </w:rPr>
            </w:r>
            <w:r w:rsidR="00601957">
              <w:rPr>
                <w:noProof/>
                <w:webHidden/>
              </w:rPr>
              <w:fldChar w:fldCharType="separate"/>
            </w:r>
            <w:r w:rsidR="00601957">
              <w:rPr>
                <w:noProof/>
                <w:webHidden/>
              </w:rPr>
              <w:t>28</w:t>
            </w:r>
            <w:r w:rsidR="00601957">
              <w:rPr>
                <w:noProof/>
                <w:webHidden/>
              </w:rPr>
              <w:fldChar w:fldCharType="end"/>
            </w:r>
          </w:hyperlink>
        </w:p>
        <w:p w14:paraId="356F41A5" w14:textId="52070765" w:rsidR="00601957" w:rsidRDefault="00C02CBA">
          <w:pPr>
            <w:pStyle w:val="TOC1"/>
            <w:tabs>
              <w:tab w:val="left" w:pos="660"/>
              <w:tab w:val="right" w:leader="dot" w:pos="9016"/>
            </w:tabs>
            <w:rPr>
              <w:rFonts w:eastAsiaTheme="minorEastAsia"/>
              <w:noProof/>
              <w:lang w:eastAsia="en-GB"/>
            </w:rPr>
          </w:pPr>
          <w:hyperlink w:anchor="_Toc114755250" w:history="1">
            <w:r w:rsidR="00601957" w:rsidRPr="000D0F7E">
              <w:rPr>
                <w:rStyle w:val="Hyperlink"/>
                <w:noProof/>
                <w:spacing w:val="-1"/>
              </w:rPr>
              <w:t>24</w:t>
            </w:r>
            <w:r w:rsidR="00601957">
              <w:rPr>
                <w:rFonts w:eastAsiaTheme="minorEastAsia"/>
                <w:noProof/>
                <w:lang w:eastAsia="en-GB"/>
              </w:rPr>
              <w:tab/>
            </w:r>
            <w:r w:rsidR="00601957" w:rsidRPr="000D0F7E">
              <w:rPr>
                <w:rStyle w:val="Hyperlink"/>
                <w:noProof/>
              </w:rPr>
              <w:t>Bribery and Fraud</w:t>
            </w:r>
            <w:r w:rsidR="00601957">
              <w:rPr>
                <w:noProof/>
                <w:webHidden/>
              </w:rPr>
              <w:tab/>
            </w:r>
            <w:r w:rsidR="00601957">
              <w:rPr>
                <w:noProof/>
                <w:webHidden/>
              </w:rPr>
              <w:fldChar w:fldCharType="begin"/>
            </w:r>
            <w:r w:rsidR="00601957">
              <w:rPr>
                <w:noProof/>
                <w:webHidden/>
              </w:rPr>
              <w:instrText xml:space="preserve"> PAGEREF _Toc114755250 \h </w:instrText>
            </w:r>
            <w:r w:rsidR="00601957">
              <w:rPr>
                <w:noProof/>
                <w:webHidden/>
              </w:rPr>
            </w:r>
            <w:r w:rsidR="00601957">
              <w:rPr>
                <w:noProof/>
                <w:webHidden/>
              </w:rPr>
              <w:fldChar w:fldCharType="separate"/>
            </w:r>
            <w:r w:rsidR="00601957">
              <w:rPr>
                <w:noProof/>
                <w:webHidden/>
              </w:rPr>
              <w:t>28</w:t>
            </w:r>
            <w:r w:rsidR="00601957">
              <w:rPr>
                <w:noProof/>
                <w:webHidden/>
              </w:rPr>
              <w:fldChar w:fldCharType="end"/>
            </w:r>
          </w:hyperlink>
        </w:p>
        <w:p w14:paraId="08362E3D" w14:textId="4CC9E995" w:rsidR="00601957" w:rsidRDefault="00C02CBA">
          <w:pPr>
            <w:pStyle w:val="TOC1"/>
            <w:tabs>
              <w:tab w:val="left" w:pos="660"/>
              <w:tab w:val="right" w:leader="dot" w:pos="9016"/>
            </w:tabs>
            <w:rPr>
              <w:rFonts w:eastAsiaTheme="minorEastAsia"/>
              <w:noProof/>
              <w:lang w:eastAsia="en-GB"/>
            </w:rPr>
          </w:pPr>
          <w:hyperlink w:anchor="_Toc114755251" w:history="1">
            <w:r w:rsidR="00601957" w:rsidRPr="000D0F7E">
              <w:rPr>
                <w:rStyle w:val="Hyperlink"/>
                <w:noProof/>
                <w:spacing w:val="-1"/>
              </w:rPr>
              <w:t>25</w:t>
            </w:r>
            <w:r w:rsidR="00601957">
              <w:rPr>
                <w:rFonts w:eastAsiaTheme="minorEastAsia"/>
                <w:noProof/>
                <w:lang w:eastAsia="en-GB"/>
              </w:rPr>
              <w:tab/>
            </w:r>
            <w:r w:rsidR="00601957" w:rsidRPr="000D0F7E">
              <w:rPr>
                <w:rStyle w:val="Hyperlink"/>
                <w:noProof/>
              </w:rPr>
              <w:t>Equality and Diversity</w:t>
            </w:r>
            <w:r w:rsidR="00601957">
              <w:rPr>
                <w:noProof/>
                <w:webHidden/>
              </w:rPr>
              <w:tab/>
            </w:r>
            <w:r w:rsidR="00601957">
              <w:rPr>
                <w:noProof/>
                <w:webHidden/>
              </w:rPr>
              <w:fldChar w:fldCharType="begin"/>
            </w:r>
            <w:r w:rsidR="00601957">
              <w:rPr>
                <w:noProof/>
                <w:webHidden/>
              </w:rPr>
              <w:instrText xml:space="preserve"> PAGEREF _Toc114755251 \h </w:instrText>
            </w:r>
            <w:r w:rsidR="00601957">
              <w:rPr>
                <w:noProof/>
                <w:webHidden/>
              </w:rPr>
            </w:r>
            <w:r w:rsidR="00601957">
              <w:rPr>
                <w:noProof/>
                <w:webHidden/>
              </w:rPr>
              <w:fldChar w:fldCharType="separate"/>
            </w:r>
            <w:r w:rsidR="00601957">
              <w:rPr>
                <w:noProof/>
                <w:webHidden/>
              </w:rPr>
              <w:t>29</w:t>
            </w:r>
            <w:r w:rsidR="00601957">
              <w:rPr>
                <w:noProof/>
                <w:webHidden/>
              </w:rPr>
              <w:fldChar w:fldCharType="end"/>
            </w:r>
          </w:hyperlink>
        </w:p>
        <w:p w14:paraId="21987EBA" w14:textId="6D6D9062" w:rsidR="00601957" w:rsidRDefault="00C02CBA">
          <w:pPr>
            <w:pStyle w:val="TOC1"/>
            <w:tabs>
              <w:tab w:val="left" w:pos="660"/>
              <w:tab w:val="right" w:leader="dot" w:pos="9016"/>
            </w:tabs>
            <w:rPr>
              <w:rFonts w:eastAsiaTheme="minorEastAsia"/>
              <w:noProof/>
              <w:lang w:eastAsia="en-GB"/>
            </w:rPr>
          </w:pPr>
          <w:hyperlink w:anchor="_Toc114755252" w:history="1">
            <w:r w:rsidR="00601957" w:rsidRPr="000D0F7E">
              <w:rPr>
                <w:rStyle w:val="Hyperlink"/>
                <w:noProof/>
                <w:spacing w:val="-1"/>
              </w:rPr>
              <w:t>26</w:t>
            </w:r>
            <w:r w:rsidR="00601957">
              <w:rPr>
                <w:rFonts w:eastAsiaTheme="minorEastAsia"/>
                <w:noProof/>
                <w:lang w:eastAsia="en-GB"/>
              </w:rPr>
              <w:tab/>
            </w:r>
            <w:r w:rsidR="00601957" w:rsidRPr="000D0F7E">
              <w:rPr>
                <w:rStyle w:val="Hyperlink"/>
                <w:noProof/>
              </w:rPr>
              <w:t>Modern Slavery &amp; Human Trafficking</w:t>
            </w:r>
            <w:r w:rsidR="00601957">
              <w:rPr>
                <w:noProof/>
                <w:webHidden/>
              </w:rPr>
              <w:tab/>
            </w:r>
            <w:r w:rsidR="00601957">
              <w:rPr>
                <w:noProof/>
                <w:webHidden/>
              </w:rPr>
              <w:fldChar w:fldCharType="begin"/>
            </w:r>
            <w:r w:rsidR="00601957">
              <w:rPr>
                <w:noProof/>
                <w:webHidden/>
              </w:rPr>
              <w:instrText xml:space="preserve"> PAGEREF _Toc114755252 \h </w:instrText>
            </w:r>
            <w:r w:rsidR="00601957">
              <w:rPr>
                <w:noProof/>
                <w:webHidden/>
              </w:rPr>
            </w:r>
            <w:r w:rsidR="00601957">
              <w:rPr>
                <w:noProof/>
                <w:webHidden/>
              </w:rPr>
              <w:fldChar w:fldCharType="separate"/>
            </w:r>
            <w:r w:rsidR="00601957">
              <w:rPr>
                <w:noProof/>
                <w:webHidden/>
              </w:rPr>
              <w:t>30</w:t>
            </w:r>
            <w:r w:rsidR="00601957">
              <w:rPr>
                <w:noProof/>
                <w:webHidden/>
              </w:rPr>
              <w:fldChar w:fldCharType="end"/>
            </w:r>
          </w:hyperlink>
        </w:p>
        <w:p w14:paraId="7242719F" w14:textId="4761B440" w:rsidR="00601957" w:rsidRDefault="00C02CBA">
          <w:pPr>
            <w:pStyle w:val="TOC1"/>
            <w:tabs>
              <w:tab w:val="left" w:pos="660"/>
              <w:tab w:val="right" w:leader="dot" w:pos="9016"/>
            </w:tabs>
            <w:rPr>
              <w:rFonts w:eastAsiaTheme="minorEastAsia"/>
              <w:noProof/>
              <w:lang w:eastAsia="en-GB"/>
            </w:rPr>
          </w:pPr>
          <w:hyperlink w:anchor="_Toc114755253" w:history="1">
            <w:r w:rsidR="00601957" w:rsidRPr="000D0F7E">
              <w:rPr>
                <w:rStyle w:val="Hyperlink"/>
                <w:noProof/>
                <w:spacing w:val="-1"/>
              </w:rPr>
              <w:t>27</w:t>
            </w:r>
            <w:r w:rsidR="00601957">
              <w:rPr>
                <w:rFonts w:eastAsiaTheme="minorEastAsia"/>
                <w:noProof/>
                <w:lang w:eastAsia="en-GB"/>
              </w:rPr>
              <w:tab/>
            </w:r>
            <w:r w:rsidR="00601957" w:rsidRPr="000D0F7E">
              <w:rPr>
                <w:rStyle w:val="Hyperlink"/>
                <w:noProof/>
              </w:rPr>
              <w:t>Health and Safety Legislation</w:t>
            </w:r>
            <w:r w:rsidR="00601957">
              <w:rPr>
                <w:noProof/>
                <w:webHidden/>
              </w:rPr>
              <w:tab/>
            </w:r>
            <w:r w:rsidR="00601957">
              <w:rPr>
                <w:noProof/>
                <w:webHidden/>
              </w:rPr>
              <w:fldChar w:fldCharType="begin"/>
            </w:r>
            <w:r w:rsidR="00601957">
              <w:rPr>
                <w:noProof/>
                <w:webHidden/>
              </w:rPr>
              <w:instrText xml:space="preserve"> PAGEREF _Toc114755253 \h </w:instrText>
            </w:r>
            <w:r w:rsidR="00601957">
              <w:rPr>
                <w:noProof/>
                <w:webHidden/>
              </w:rPr>
            </w:r>
            <w:r w:rsidR="00601957">
              <w:rPr>
                <w:noProof/>
                <w:webHidden/>
              </w:rPr>
              <w:fldChar w:fldCharType="separate"/>
            </w:r>
            <w:r w:rsidR="00601957">
              <w:rPr>
                <w:noProof/>
                <w:webHidden/>
              </w:rPr>
              <w:t>31</w:t>
            </w:r>
            <w:r w:rsidR="00601957">
              <w:rPr>
                <w:noProof/>
                <w:webHidden/>
              </w:rPr>
              <w:fldChar w:fldCharType="end"/>
            </w:r>
          </w:hyperlink>
        </w:p>
        <w:p w14:paraId="7A0DC89C" w14:textId="37C8D0C3" w:rsidR="00601957" w:rsidRDefault="00C02CBA">
          <w:pPr>
            <w:pStyle w:val="TOC1"/>
            <w:tabs>
              <w:tab w:val="left" w:pos="660"/>
              <w:tab w:val="right" w:leader="dot" w:pos="9016"/>
            </w:tabs>
            <w:rPr>
              <w:rFonts w:eastAsiaTheme="minorEastAsia"/>
              <w:noProof/>
              <w:lang w:eastAsia="en-GB"/>
            </w:rPr>
          </w:pPr>
          <w:hyperlink w:anchor="_Toc114755254" w:history="1">
            <w:r w:rsidR="00601957" w:rsidRPr="000D0F7E">
              <w:rPr>
                <w:rStyle w:val="Hyperlink"/>
                <w:noProof/>
                <w:spacing w:val="-1"/>
              </w:rPr>
              <w:t>28</w:t>
            </w:r>
            <w:r w:rsidR="00601957">
              <w:rPr>
                <w:rFonts w:eastAsiaTheme="minorEastAsia"/>
                <w:noProof/>
                <w:lang w:eastAsia="en-GB"/>
              </w:rPr>
              <w:tab/>
            </w:r>
            <w:r w:rsidR="00601957" w:rsidRPr="000D0F7E">
              <w:rPr>
                <w:rStyle w:val="Hyperlink"/>
                <w:noProof/>
              </w:rPr>
              <w:t>Environmental Law</w:t>
            </w:r>
            <w:r w:rsidR="00601957">
              <w:rPr>
                <w:noProof/>
                <w:webHidden/>
              </w:rPr>
              <w:tab/>
            </w:r>
            <w:r w:rsidR="00601957">
              <w:rPr>
                <w:noProof/>
                <w:webHidden/>
              </w:rPr>
              <w:fldChar w:fldCharType="begin"/>
            </w:r>
            <w:r w:rsidR="00601957">
              <w:rPr>
                <w:noProof/>
                <w:webHidden/>
              </w:rPr>
              <w:instrText xml:space="preserve"> PAGEREF _Toc114755254 \h </w:instrText>
            </w:r>
            <w:r w:rsidR="00601957">
              <w:rPr>
                <w:noProof/>
                <w:webHidden/>
              </w:rPr>
            </w:r>
            <w:r w:rsidR="00601957">
              <w:rPr>
                <w:noProof/>
                <w:webHidden/>
              </w:rPr>
              <w:fldChar w:fldCharType="separate"/>
            </w:r>
            <w:r w:rsidR="00601957">
              <w:rPr>
                <w:noProof/>
                <w:webHidden/>
              </w:rPr>
              <w:t>31</w:t>
            </w:r>
            <w:r w:rsidR="00601957">
              <w:rPr>
                <w:noProof/>
                <w:webHidden/>
              </w:rPr>
              <w:fldChar w:fldCharType="end"/>
            </w:r>
          </w:hyperlink>
        </w:p>
        <w:p w14:paraId="7DD5FF94" w14:textId="774DCA05" w:rsidR="00601957" w:rsidRDefault="00C02CBA">
          <w:pPr>
            <w:pStyle w:val="TOC1"/>
            <w:tabs>
              <w:tab w:val="left" w:pos="660"/>
              <w:tab w:val="right" w:leader="dot" w:pos="9016"/>
            </w:tabs>
            <w:rPr>
              <w:rFonts w:eastAsiaTheme="minorEastAsia"/>
              <w:noProof/>
              <w:lang w:eastAsia="en-GB"/>
            </w:rPr>
          </w:pPr>
          <w:hyperlink w:anchor="_Toc114755255" w:history="1">
            <w:r w:rsidR="00601957" w:rsidRPr="000D0F7E">
              <w:rPr>
                <w:rStyle w:val="Hyperlink"/>
                <w:noProof/>
                <w:spacing w:val="-1"/>
              </w:rPr>
              <w:t>29</w:t>
            </w:r>
            <w:r w:rsidR="00601957">
              <w:rPr>
                <w:rFonts w:eastAsiaTheme="minorEastAsia"/>
                <w:noProof/>
                <w:lang w:eastAsia="en-GB"/>
              </w:rPr>
              <w:tab/>
            </w:r>
            <w:r w:rsidR="00601957" w:rsidRPr="000D0F7E">
              <w:rPr>
                <w:rStyle w:val="Hyperlink"/>
                <w:noProof/>
              </w:rPr>
              <w:t>Fairtrade</w:t>
            </w:r>
            <w:r w:rsidR="00601957">
              <w:rPr>
                <w:noProof/>
                <w:webHidden/>
              </w:rPr>
              <w:tab/>
            </w:r>
            <w:r w:rsidR="00601957">
              <w:rPr>
                <w:noProof/>
                <w:webHidden/>
              </w:rPr>
              <w:fldChar w:fldCharType="begin"/>
            </w:r>
            <w:r w:rsidR="00601957">
              <w:rPr>
                <w:noProof/>
                <w:webHidden/>
              </w:rPr>
              <w:instrText xml:space="preserve"> PAGEREF _Toc114755255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15BADB29" w14:textId="6996A802" w:rsidR="00601957" w:rsidRDefault="00C02CBA">
          <w:pPr>
            <w:pStyle w:val="TOC1"/>
            <w:tabs>
              <w:tab w:val="left" w:pos="660"/>
              <w:tab w:val="right" w:leader="dot" w:pos="9016"/>
            </w:tabs>
            <w:rPr>
              <w:rFonts w:eastAsiaTheme="minorEastAsia"/>
              <w:noProof/>
              <w:lang w:eastAsia="en-GB"/>
            </w:rPr>
          </w:pPr>
          <w:hyperlink w:anchor="_Toc114755256" w:history="1">
            <w:r w:rsidR="00601957" w:rsidRPr="000D0F7E">
              <w:rPr>
                <w:rStyle w:val="Hyperlink"/>
                <w:noProof/>
                <w:spacing w:val="-1"/>
              </w:rPr>
              <w:t>30</w:t>
            </w:r>
            <w:r w:rsidR="00601957">
              <w:rPr>
                <w:rFonts w:eastAsiaTheme="minorEastAsia"/>
                <w:noProof/>
                <w:lang w:eastAsia="en-GB"/>
              </w:rPr>
              <w:tab/>
            </w:r>
            <w:r w:rsidR="00601957" w:rsidRPr="000D0F7E">
              <w:rPr>
                <w:rStyle w:val="Hyperlink"/>
                <w:noProof/>
              </w:rPr>
              <w:t>Social Value</w:t>
            </w:r>
            <w:r w:rsidR="00601957">
              <w:rPr>
                <w:noProof/>
                <w:webHidden/>
              </w:rPr>
              <w:tab/>
            </w:r>
            <w:r w:rsidR="00601957">
              <w:rPr>
                <w:noProof/>
                <w:webHidden/>
              </w:rPr>
              <w:fldChar w:fldCharType="begin"/>
            </w:r>
            <w:r w:rsidR="00601957">
              <w:rPr>
                <w:noProof/>
                <w:webHidden/>
              </w:rPr>
              <w:instrText xml:space="preserve"> PAGEREF _Toc114755256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3C767A41" w14:textId="12E985EE" w:rsidR="00601957" w:rsidRDefault="00C02CBA">
          <w:pPr>
            <w:pStyle w:val="TOC1"/>
            <w:tabs>
              <w:tab w:val="left" w:pos="660"/>
              <w:tab w:val="right" w:leader="dot" w:pos="9016"/>
            </w:tabs>
            <w:rPr>
              <w:rFonts w:eastAsiaTheme="minorEastAsia"/>
              <w:noProof/>
              <w:lang w:eastAsia="en-GB"/>
            </w:rPr>
          </w:pPr>
          <w:hyperlink w:anchor="_Toc114755257" w:history="1">
            <w:r w:rsidR="00601957" w:rsidRPr="000D0F7E">
              <w:rPr>
                <w:rStyle w:val="Hyperlink"/>
                <w:noProof/>
                <w:spacing w:val="-1"/>
              </w:rPr>
              <w:t>31</w:t>
            </w:r>
            <w:r w:rsidR="00601957">
              <w:rPr>
                <w:rFonts w:eastAsiaTheme="minorEastAsia"/>
                <w:noProof/>
                <w:lang w:eastAsia="en-GB"/>
              </w:rPr>
              <w:tab/>
            </w:r>
            <w:r w:rsidR="00601957" w:rsidRPr="000D0F7E">
              <w:rPr>
                <w:rStyle w:val="Hyperlink"/>
                <w:noProof/>
              </w:rPr>
              <w:t>Income Tax and National Insurance</w:t>
            </w:r>
            <w:r w:rsidR="00601957">
              <w:rPr>
                <w:noProof/>
                <w:webHidden/>
              </w:rPr>
              <w:tab/>
            </w:r>
            <w:r w:rsidR="00601957">
              <w:rPr>
                <w:noProof/>
                <w:webHidden/>
              </w:rPr>
              <w:fldChar w:fldCharType="begin"/>
            </w:r>
            <w:r w:rsidR="00601957">
              <w:rPr>
                <w:noProof/>
                <w:webHidden/>
              </w:rPr>
              <w:instrText xml:space="preserve"> PAGEREF _Toc114755257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283CD898" w14:textId="48094431" w:rsidR="00601957" w:rsidRDefault="00C02CBA">
          <w:pPr>
            <w:pStyle w:val="TOC1"/>
            <w:tabs>
              <w:tab w:val="left" w:pos="660"/>
              <w:tab w:val="right" w:leader="dot" w:pos="9016"/>
            </w:tabs>
            <w:rPr>
              <w:rFonts w:eastAsiaTheme="minorEastAsia"/>
              <w:noProof/>
              <w:lang w:eastAsia="en-GB"/>
            </w:rPr>
          </w:pPr>
          <w:hyperlink w:anchor="_Toc114755258" w:history="1">
            <w:r w:rsidR="00601957" w:rsidRPr="000D0F7E">
              <w:rPr>
                <w:rStyle w:val="Hyperlink"/>
                <w:noProof/>
                <w:spacing w:val="-1"/>
              </w:rPr>
              <w:t>32</w:t>
            </w:r>
            <w:r w:rsidR="00601957">
              <w:rPr>
                <w:rFonts w:eastAsiaTheme="minorEastAsia"/>
                <w:noProof/>
                <w:lang w:eastAsia="en-GB"/>
              </w:rPr>
              <w:tab/>
            </w:r>
            <w:r w:rsidR="00601957" w:rsidRPr="000D0F7E">
              <w:rPr>
                <w:rStyle w:val="Hyperlink"/>
                <w:noProof/>
              </w:rPr>
              <w:t>Taxation</w:t>
            </w:r>
            <w:r w:rsidR="00601957">
              <w:rPr>
                <w:noProof/>
                <w:webHidden/>
              </w:rPr>
              <w:tab/>
            </w:r>
            <w:r w:rsidR="00601957">
              <w:rPr>
                <w:noProof/>
                <w:webHidden/>
              </w:rPr>
              <w:fldChar w:fldCharType="begin"/>
            </w:r>
            <w:r w:rsidR="00601957">
              <w:rPr>
                <w:noProof/>
                <w:webHidden/>
              </w:rPr>
              <w:instrText xml:space="preserve"> PAGEREF _Toc114755258 \h </w:instrText>
            </w:r>
            <w:r w:rsidR="00601957">
              <w:rPr>
                <w:noProof/>
                <w:webHidden/>
              </w:rPr>
            </w:r>
            <w:r w:rsidR="00601957">
              <w:rPr>
                <w:noProof/>
                <w:webHidden/>
              </w:rPr>
              <w:fldChar w:fldCharType="separate"/>
            </w:r>
            <w:r w:rsidR="00601957">
              <w:rPr>
                <w:noProof/>
                <w:webHidden/>
              </w:rPr>
              <w:t>33</w:t>
            </w:r>
            <w:r w:rsidR="00601957">
              <w:rPr>
                <w:noProof/>
                <w:webHidden/>
              </w:rPr>
              <w:fldChar w:fldCharType="end"/>
            </w:r>
          </w:hyperlink>
        </w:p>
        <w:p w14:paraId="414E15E9" w14:textId="5F0809E5" w:rsidR="00601957" w:rsidRDefault="00C02CBA">
          <w:pPr>
            <w:pStyle w:val="TOC1"/>
            <w:tabs>
              <w:tab w:val="left" w:pos="660"/>
              <w:tab w:val="right" w:leader="dot" w:pos="9016"/>
            </w:tabs>
            <w:rPr>
              <w:rFonts w:eastAsiaTheme="minorEastAsia"/>
              <w:noProof/>
              <w:lang w:eastAsia="en-GB"/>
            </w:rPr>
          </w:pPr>
          <w:hyperlink w:anchor="_Toc114755259" w:history="1">
            <w:r w:rsidR="00601957" w:rsidRPr="000D0F7E">
              <w:rPr>
                <w:rStyle w:val="Hyperlink"/>
                <w:noProof/>
                <w:spacing w:val="-1"/>
              </w:rPr>
              <w:t>33</w:t>
            </w:r>
            <w:r w:rsidR="00601957">
              <w:rPr>
                <w:rFonts w:eastAsiaTheme="minorEastAsia"/>
                <w:noProof/>
                <w:lang w:eastAsia="en-GB"/>
              </w:rPr>
              <w:tab/>
            </w:r>
            <w:r w:rsidR="00601957" w:rsidRPr="000D0F7E">
              <w:rPr>
                <w:rStyle w:val="Hyperlink"/>
                <w:noProof/>
              </w:rPr>
              <w:t>Living Wage</w:t>
            </w:r>
            <w:r w:rsidR="00601957">
              <w:rPr>
                <w:noProof/>
                <w:webHidden/>
              </w:rPr>
              <w:tab/>
            </w:r>
            <w:r w:rsidR="00601957">
              <w:rPr>
                <w:noProof/>
                <w:webHidden/>
              </w:rPr>
              <w:fldChar w:fldCharType="begin"/>
            </w:r>
            <w:r w:rsidR="00601957">
              <w:rPr>
                <w:noProof/>
                <w:webHidden/>
              </w:rPr>
              <w:instrText xml:space="preserve"> PAGEREF _Toc114755259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6BAB6B8D" w14:textId="64B47C19" w:rsidR="00601957" w:rsidRDefault="00C02CBA">
          <w:pPr>
            <w:pStyle w:val="TOC1"/>
            <w:tabs>
              <w:tab w:val="left" w:pos="660"/>
              <w:tab w:val="right" w:leader="dot" w:pos="9016"/>
            </w:tabs>
            <w:rPr>
              <w:rFonts w:eastAsiaTheme="minorEastAsia"/>
              <w:noProof/>
              <w:lang w:eastAsia="en-GB"/>
            </w:rPr>
          </w:pPr>
          <w:hyperlink w:anchor="_Toc114755260" w:history="1">
            <w:r w:rsidR="00601957" w:rsidRPr="000D0F7E">
              <w:rPr>
                <w:rStyle w:val="Hyperlink"/>
                <w:noProof/>
                <w:spacing w:val="-1"/>
              </w:rPr>
              <w:t>34</w:t>
            </w:r>
            <w:r w:rsidR="00601957">
              <w:rPr>
                <w:rFonts w:eastAsiaTheme="minorEastAsia"/>
                <w:noProof/>
                <w:lang w:eastAsia="en-GB"/>
              </w:rPr>
              <w:tab/>
            </w:r>
            <w:r w:rsidR="00601957" w:rsidRPr="000D0F7E">
              <w:rPr>
                <w:rStyle w:val="Hyperlink"/>
                <w:noProof/>
              </w:rPr>
              <w:t>Zero Hours Contracts</w:t>
            </w:r>
            <w:r w:rsidR="00601957">
              <w:rPr>
                <w:noProof/>
                <w:webHidden/>
              </w:rPr>
              <w:tab/>
            </w:r>
            <w:r w:rsidR="00601957">
              <w:rPr>
                <w:noProof/>
                <w:webHidden/>
              </w:rPr>
              <w:fldChar w:fldCharType="begin"/>
            </w:r>
            <w:r w:rsidR="00601957">
              <w:rPr>
                <w:noProof/>
                <w:webHidden/>
              </w:rPr>
              <w:instrText xml:space="preserve"> PAGEREF _Toc114755260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2A49ED3F" w14:textId="0DFC5573" w:rsidR="00601957" w:rsidRDefault="00C02CBA">
          <w:pPr>
            <w:pStyle w:val="TOC1"/>
            <w:tabs>
              <w:tab w:val="right" w:leader="dot" w:pos="9016"/>
            </w:tabs>
            <w:rPr>
              <w:rFonts w:eastAsiaTheme="minorEastAsia"/>
              <w:noProof/>
              <w:lang w:eastAsia="en-GB"/>
            </w:rPr>
          </w:pPr>
          <w:hyperlink w:anchor="_Toc114755261" w:history="1">
            <w:r w:rsidR="00601957" w:rsidRPr="000D0F7E">
              <w:rPr>
                <w:rStyle w:val="Hyperlink"/>
                <w:noProof/>
              </w:rPr>
              <w:t>Part G – Liabilities and Indemnities</w:t>
            </w:r>
            <w:r w:rsidR="00601957">
              <w:rPr>
                <w:noProof/>
                <w:webHidden/>
              </w:rPr>
              <w:tab/>
            </w:r>
            <w:r w:rsidR="00601957">
              <w:rPr>
                <w:noProof/>
                <w:webHidden/>
              </w:rPr>
              <w:fldChar w:fldCharType="begin"/>
            </w:r>
            <w:r w:rsidR="00601957">
              <w:rPr>
                <w:noProof/>
                <w:webHidden/>
              </w:rPr>
              <w:instrText xml:space="preserve"> PAGEREF _Toc114755261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711F4873" w14:textId="76AE7AC3" w:rsidR="00601957" w:rsidRDefault="00C02CBA">
          <w:pPr>
            <w:pStyle w:val="TOC1"/>
            <w:tabs>
              <w:tab w:val="left" w:pos="660"/>
              <w:tab w:val="right" w:leader="dot" w:pos="9016"/>
            </w:tabs>
            <w:rPr>
              <w:rFonts w:eastAsiaTheme="minorEastAsia"/>
              <w:noProof/>
              <w:lang w:eastAsia="en-GB"/>
            </w:rPr>
          </w:pPr>
          <w:hyperlink w:anchor="_Toc114755262" w:history="1">
            <w:r w:rsidR="00601957" w:rsidRPr="000D0F7E">
              <w:rPr>
                <w:rStyle w:val="Hyperlink"/>
                <w:noProof/>
                <w:spacing w:val="-1"/>
              </w:rPr>
              <w:t>35</w:t>
            </w:r>
            <w:r w:rsidR="00601957">
              <w:rPr>
                <w:rFonts w:eastAsiaTheme="minorEastAsia"/>
                <w:noProof/>
                <w:lang w:eastAsia="en-GB"/>
              </w:rPr>
              <w:tab/>
            </w:r>
            <w:r w:rsidR="00601957" w:rsidRPr="000D0F7E">
              <w:rPr>
                <w:rStyle w:val="Hyperlink"/>
                <w:noProof/>
              </w:rPr>
              <w:t>Indemnities</w:t>
            </w:r>
            <w:r w:rsidR="00601957">
              <w:rPr>
                <w:noProof/>
                <w:webHidden/>
              </w:rPr>
              <w:tab/>
            </w:r>
            <w:r w:rsidR="00601957">
              <w:rPr>
                <w:noProof/>
                <w:webHidden/>
              </w:rPr>
              <w:fldChar w:fldCharType="begin"/>
            </w:r>
            <w:r w:rsidR="00601957">
              <w:rPr>
                <w:noProof/>
                <w:webHidden/>
              </w:rPr>
              <w:instrText xml:space="preserve"> PAGEREF _Toc114755262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582B5751" w14:textId="231C3CD2" w:rsidR="00601957" w:rsidRDefault="00C02CBA">
          <w:pPr>
            <w:pStyle w:val="TOC1"/>
            <w:tabs>
              <w:tab w:val="left" w:pos="660"/>
              <w:tab w:val="right" w:leader="dot" w:pos="9016"/>
            </w:tabs>
            <w:rPr>
              <w:rFonts w:eastAsiaTheme="minorEastAsia"/>
              <w:noProof/>
              <w:lang w:eastAsia="en-GB"/>
            </w:rPr>
          </w:pPr>
          <w:hyperlink w:anchor="_Toc114755263" w:history="1">
            <w:r w:rsidR="00601957" w:rsidRPr="000D0F7E">
              <w:rPr>
                <w:rStyle w:val="Hyperlink"/>
                <w:noProof/>
                <w:spacing w:val="-1"/>
              </w:rPr>
              <w:t>36</w:t>
            </w:r>
            <w:r w:rsidR="00601957">
              <w:rPr>
                <w:rFonts w:eastAsiaTheme="minorEastAsia"/>
                <w:noProof/>
                <w:lang w:eastAsia="en-GB"/>
              </w:rPr>
              <w:tab/>
            </w:r>
            <w:r w:rsidR="00601957" w:rsidRPr="000D0F7E">
              <w:rPr>
                <w:rStyle w:val="Hyperlink"/>
                <w:noProof/>
              </w:rPr>
              <w:t>Liability</w:t>
            </w:r>
            <w:r w:rsidR="00601957">
              <w:rPr>
                <w:noProof/>
                <w:webHidden/>
              </w:rPr>
              <w:tab/>
            </w:r>
            <w:r w:rsidR="00601957">
              <w:rPr>
                <w:noProof/>
                <w:webHidden/>
              </w:rPr>
              <w:fldChar w:fldCharType="begin"/>
            </w:r>
            <w:r w:rsidR="00601957">
              <w:rPr>
                <w:noProof/>
                <w:webHidden/>
              </w:rPr>
              <w:instrText xml:space="preserve"> PAGEREF _Toc114755263 \h </w:instrText>
            </w:r>
            <w:r w:rsidR="00601957">
              <w:rPr>
                <w:noProof/>
                <w:webHidden/>
              </w:rPr>
            </w:r>
            <w:r w:rsidR="00601957">
              <w:rPr>
                <w:noProof/>
                <w:webHidden/>
              </w:rPr>
              <w:fldChar w:fldCharType="separate"/>
            </w:r>
            <w:r w:rsidR="00601957">
              <w:rPr>
                <w:noProof/>
                <w:webHidden/>
              </w:rPr>
              <w:t>35</w:t>
            </w:r>
            <w:r w:rsidR="00601957">
              <w:rPr>
                <w:noProof/>
                <w:webHidden/>
              </w:rPr>
              <w:fldChar w:fldCharType="end"/>
            </w:r>
          </w:hyperlink>
        </w:p>
        <w:p w14:paraId="11C19BDD" w14:textId="3494C8B1" w:rsidR="00601957" w:rsidRDefault="00C02CBA">
          <w:pPr>
            <w:pStyle w:val="TOC1"/>
            <w:tabs>
              <w:tab w:val="left" w:pos="660"/>
              <w:tab w:val="right" w:leader="dot" w:pos="9016"/>
            </w:tabs>
            <w:rPr>
              <w:rFonts w:eastAsiaTheme="minorEastAsia"/>
              <w:noProof/>
              <w:lang w:eastAsia="en-GB"/>
            </w:rPr>
          </w:pPr>
          <w:hyperlink w:anchor="_Toc114755264" w:history="1">
            <w:r w:rsidR="00601957" w:rsidRPr="000D0F7E">
              <w:rPr>
                <w:rStyle w:val="Hyperlink"/>
                <w:noProof/>
                <w:spacing w:val="-1"/>
              </w:rPr>
              <w:t>37</w:t>
            </w:r>
            <w:r w:rsidR="00601957">
              <w:rPr>
                <w:rFonts w:eastAsiaTheme="minorEastAsia"/>
                <w:noProof/>
                <w:lang w:eastAsia="en-GB"/>
              </w:rPr>
              <w:tab/>
            </w:r>
            <w:r w:rsidR="00601957" w:rsidRPr="000D0F7E">
              <w:rPr>
                <w:rStyle w:val="Hyperlink"/>
                <w:noProof/>
              </w:rPr>
              <w:t>Insurance</w:t>
            </w:r>
            <w:r w:rsidR="00601957">
              <w:rPr>
                <w:noProof/>
                <w:webHidden/>
              </w:rPr>
              <w:tab/>
            </w:r>
            <w:r w:rsidR="00601957">
              <w:rPr>
                <w:noProof/>
                <w:webHidden/>
              </w:rPr>
              <w:fldChar w:fldCharType="begin"/>
            </w:r>
            <w:r w:rsidR="00601957">
              <w:rPr>
                <w:noProof/>
                <w:webHidden/>
              </w:rPr>
              <w:instrText xml:space="preserve"> PAGEREF _Toc114755264 \h </w:instrText>
            </w:r>
            <w:r w:rsidR="00601957">
              <w:rPr>
                <w:noProof/>
                <w:webHidden/>
              </w:rPr>
            </w:r>
            <w:r w:rsidR="00601957">
              <w:rPr>
                <w:noProof/>
                <w:webHidden/>
              </w:rPr>
              <w:fldChar w:fldCharType="separate"/>
            </w:r>
            <w:r w:rsidR="00601957">
              <w:rPr>
                <w:noProof/>
                <w:webHidden/>
              </w:rPr>
              <w:t>35</w:t>
            </w:r>
            <w:r w:rsidR="00601957">
              <w:rPr>
                <w:noProof/>
                <w:webHidden/>
              </w:rPr>
              <w:fldChar w:fldCharType="end"/>
            </w:r>
          </w:hyperlink>
        </w:p>
        <w:p w14:paraId="4B85342B" w14:textId="2D3C270E" w:rsidR="00601957" w:rsidRDefault="00C02CBA">
          <w:pPr>
            <w:pStyle w:val="TOC1"/>
            <w:tabs>
              <w:tab w:val="right" w:leader="dot" w:pos="9016"/>
            </w:tabs>
            <w:rPr>
              <w:rFonts w:eastAsiaTheme="minorEastAsia"/>
              <w:noProof/>
              <w:lang w:eastAsia="en-GB"/>
            </w:rPr>
          </w:pPr>
          <w:hyperlink w:anchor="_Toc114755265" w:history="1">
            <w:r w:rsidR="00601957" w:rsidRPr="000D0F7E">
              <w:rPr>
                <w:rStyle w:val="Hyperlink"/>
                <w:noProof/>
              </w:rPr>
              <w:t>Part H – Termination and Exit</w:t>
            </w:r>
            <w:r w:rsidR="00601957">
              <w:rPr>
                <w:noProof/>
                <w:webHidden/>
              </w:rPr>
              <w:tab/>
            </w:r>
            <w:r w:rsidR="00601957">
              <w:rPr>
                <w:noProof/>
                <w:webHidden/>
              </w:rPr>
              <w:fldChar w:fldCharType="begin"/>
            </w:r>
            <w:r w:rsidR="00601957">
              <w:rPr>
                <w:noProof/>
                <w:webHidden/>
              </w:rPr>
              <w:instrText xml:space="preserve"> PAGEREF _Toc114755265 \h </w:instrText>
            </w:r>
            <w:r w:rsidR="00601957">
              <w:rPr>
                <w:noProof/>
                <w:webHidden/>
              </w:rPr>
            </w:r>
            <w:r w:rsidR="00601957">
              <w:rPr>
                <w:noProof/>
                <w:webHidden/>
              </w:rPr>
              <w:fldChar w:fldCharType="separate"/>
            </w:r>
            <w:r w:rsidR="00601957">
              <w:rPr>
                <w:noProof/>
                <w:webHidden/>
              </w:rPr>
              <w:t>36</w:t>
            </w:r>
            <w:r w:rsidR="00601957">
              <w:rPr>
                <w:noProof/>
                <w:webHidden/>
              </w:rPr>
              <w:fldChar w:fldCharType="end"/>
            </w:r>
          </w:hyperlink>
        </w:p>
        <w:p w14:paraId="502F2904" w14:textId="65063F17" w:rsidR="00601957" w:rsidRDefault="00C02CBA">
          <w:pPr>
            <w:pStyle w:val="TOC1"/>
            <w:tabs>
              <w:tab w:val="left" w:pos="660"/>
              <w:tab w:val="right" w:leader="dot" w:pos="9016"/>
            </w:tabs>
            <w:rPr>
              <w:rFonts w:eastAsiaTheme="minorEastAsia"/>
              <w:noProof/>
              <w:lang w:eastAsia="en-GB"/>
            </w:rPr>
          </w:pPr>
          <w:hyperlink w:anchor="_Toc114755266" w:history="1">
            <w:r w:rsidR="00601957" w:rsidRPr="000D0F7E">
              <w:rPr>
                <w:rStyle w:val="Hyperlink"/>
                <w:noProof/>
                <w:spacing w:val="-1"/>
              </w:rPr>
              <w:t>38</w:t>
            </w:r>
            <w:r w:rsidR="00601957">
              <w:rPr>
                <w:rFonts w:eastAsiaTheme="minorEastAsia"/>
                <w:noProof/>
                <w:lang w:eastAsia="en-GB"/>
              </w:rPr>
              <w:tab/>
            </w:r>
            <w:r w:rsidR="00601957" w:rsidRPr="000D0F7E">
              <w:rPr>
                <w:rStyle w:val="Hyperlink"/>
                <w:noProof/>
              </w:rPr>
              <w:t>Termination Rights for the Council</w:t>
            </w:r>
            <w:r w:rsidR="00601957">
              <w:rPr>
                <w:noProof/>
                <w:webHidden/>
              </w:rPr>
              <w:tab/>
            </w:r>
            <w:r w:rsidR="00601957">
              <w:rPr>
                <w:noProof/>
                <w:webHidden/>
              </w:rPr>
              <w:fldChar w:fldCharType="begin"/>
            </w:r>
            <w:r w:rsidR="00601957">
              <w:rPr>
                <w:noProof/>
                <w:webHidden/>
              </w:rPr>
              <w:instrText xml:space="preserve"> PAGEREF _Toc114755266 \h </w:instrText>
            </w:r>
            <w:r w:rsidR="00601957">
              <w:rPr>
                <w:noProof/>
                <w:webHidden/>
              </w:rPr>
            </w:r>
            <w:r w:rsidR="00601957">
              <w:rPr>
                <w:noProof/>
                <w:webHidden/>
              </w:rPr>
              <w:fldChar w:fldCharType="separate"/>
            </w:r>
            <w:r w:rsidR="00601957">
              <w:rPr>
                <w:noProof/>
                <w:webHidden/>
              </w:rPr>
              <w:t>36</w:t>
            </w:r>
            <w:r w:rsidR="00601957">
              <w:rPr>
                <w:noProof/>
                <w:webHidden/>
              </w:rPr>
              <w:fldChar w:fldCharType="end"/>
            </w:r>
          </w:hyperlink>
        </w:p>
        <w:p w14:paraId="3C455EA9" w14:textId="10C89F45" w:rsidR="00601957" w:rsidRDefault="00C02CBA">
          <w:pPr>
            <w:pStyle w:val="TOC1"/>
            <w:tabs>
              <w:tab w:val="left" w:pos="660"/>
              <w:tab w:val="right" w:leader="dot" w:pos="9016"/>
            </w:tabs>
            <w:rPr>
              <w:rFonts w:eastAsiaTheme="minorEastAsia"/>
              <w:noProof/>
              <w:lang w:eastAsia="en-GB"/>
            </w:rPr>
          </w:pPr>
          <w:hyperlink w:anchor="_Toc114755267" w:history="1">
            <w:r w:rsidR="00601957" w:rsidRPr="000D0F7E">
              <w:rPr>
                <w:rStyle w:val="Hyperlink"/>
                <w:noProof/>
                <w:spacing w:val="-1"/>
              </w:rPr>
              <w:t>39</w:t>
            </w:r>
            <w:r w:rsidR="00601957">
              <w:rPr>
                <w:rFonts w:eastAsiaTheme="minorEastAsia"/>
                <w:noProof/>
                <w:lang w:eastAsia="en-GB"/>
              </w:rPr>
              <w:tab/>
            </w:r>
            <w:r w:rsidR="00601957" w:rsidRPr="000D0F7E">
              <w:rPr>
                <w:rStyle w:val="Hyperlink"/>
                <w:noProof/>
              </w:rPr>
              <w:t>Suspension of Contract</w:t>
            </w:r>
            <w:r w:rsidR="00601957">
              <w:rPr>
                <w:noProof/>
                <w:webHidden/>
              </w:rPr>
              <w:tab/>
            </w:r>
            <w:r w:rsidR="00601957">
              <w:rPr>
                <w:noProof/>
                <w:webHidden/>
              </w:rPr>
              <w:fldChar w:fldCharType="begin"/>
            </w:r>
            <w:r w:rsidR="00601957">
              <w:rPr>
                <w:noProof/>
                <w:webHidden/>
              </w:rPr>
              <w:instrText xml:space="preserve"> PAGEREF _Toc114755267 \h </w:instrText>
            </w:r>
            <w:r w:rsidR="00601957">
              <w:rPr>
                <w:noProof/>
                <w:webHidden/>
              </w:rPr>
            </w:r>
            <w:r w:rsidR="00601957">
              <w:rPr>
                <w:noProof/>
                <w:webHidden/>
              </w:rPr>
              <w:fldChar w:fldCharType="separate"/>
            </w:r>
            <w:r w:rsidR="00601957">
              <w:rPr>
                <w:noProof/>
                <w:webHidden/>
              </w:rPr>
              <w:t>37</w:t>
            </w:r>
            <w:r w:rsidR="00601957">
              <w:rPr>
                <w:noProof/>
                <w:webHidden/>
              </w:rPr>
              <w:fldChar w:fldCharType="end"/>
            </w:r>
          </w:hyperlink>
        </w:p>
        <w:p w14:paraId="4C4D5BED" w14:textId="32E8A9DB" w:rsidR="00601957" w:rsidRDefault="00C02CBA">
          <w:pPr>
            <w:pStyle w:val="TOC1"/>
            <w:tabs>
              <w:tab w:val="left" w:pos="660"/>
              <w:tab w:val="right" w:leader="dot" w:pos="9016"/>
            </w:tabs>
            <w:rPr>
              <w:rFonts w:eastAsiaTheme="minorEastAsia"/>
              <w:noProof/>
              <w:lang w:eastAsia="en-GB"/>
            </w:rPr>
          </w:pPr>
          <w:hyperlink w:anchor="_Toc114755268" w:history="1">
            <w:r w:rsidR="00601957" w:rsidRPr="000D0F7E">
              <w:rPr>
                <w:rStyle w:val="Hyperlink"/>
                <w:noProof/>
                <w:spacing w:val="-1"/>
              </w:rPr>
              <w:t>40</w:t>
            </w:r>
            <w:r w:rsidR="00601957">
              <w:rPr>
                <w:rFonts w:eastAsiaTheme="minorEastAsia"/>
                <w:noProof/>
                <w:lang w:eastAsia="en-GB"/>
              </w:rPr>
              <w:tab/>
            </w:r>
            <w:r w:rsidR="00601957" w:rsidRPr="000D0F7E">
              <w:rPr>
                <w:rStyle w:val="Hyperlink"/>
                <w:noProof/>
              </w:rPr>
              <w:t>Termination Rights for the Provider</w:t>
            </w:r>
            <w:r w:rsidR="00601957">
              <w:rPr>
                <w:noProof/>
                <w:webHidden/>
              </w:rPr>
              <w:tab/>
            </w:r>
            <w:r w:rsidR="00601957">
              <w:rPr>
                <w:noProof/>
                <w:webHidden/>
              </w:rPr>
              <w:fldChar w:fldCharType="begin"/>
            </w:r>
            <w:r w:rsidR="00601957">
              <w:rPr>
                <w:noProof/>
                <w:webHidden/>
              </w:rPr>
              <w:instrText xml:space="preserve"> PAGEREF _Toc114755268 \h </w:instrText>
            </w:r>
            <w:r w:rsidR="00601957">
              <w:rPr>
                <w:noProof/>
                <w:webHidden/>
              </w:rPr>
            </w:r>
            <w:r w:rsidR="00601957">
              <w:rPr>
                <w:noProof/>
                <w:webHidden/>
              </w:rPr>
              <w:fldChar w:fldCharType="separate"/>
            </w:r>
            <w:r w:rsidR="00601957">
              <w:rPr>
                <w:noProof/>
                <w:webHidden/>
              </w:rPr>
              <w:t>37</w:t>
            </w:r>
            <w:r w:rsidR="00601957">
              <w:rPr>
                <w:noProof/>
                <w:webHidden/>
              </w:rPr>
              <w:fldChar w:fldCharType="end"/>
            </w:r>
          </w:hyperlink>
        </w:p>
        <w:p w14:paraId="4ECC6777" w14:textId="7B2A8ADE" w:rsidR="00601957" w:rsidRDefault="00C02CBA">
          <w:pPr>
            <w:pStyle w:val="TOC1"/>
            <w:tabs>
              <w:tab w:val="left" w:pos="660"/>
              <w:tab w:val="right" w:leader="dot" w:pos="9016"/>
            </w:tabs>
            <w:rPr>
              <w:rFonts w:eastAsiaTheme="minorEastAsia"/>
              <w:noProof/>
              <w:lang w:eastAsia="en-GB"/>
            </w:rPr>
          </w:pPr>
          <w:hyperlink w:anchor="_Toc114755269" w:history="1">
            <w:r w:rsidR="00601957" w:rsidRPr="000D0F7E">
              <w:rPr>
                <w:rStyle w:val="Hyperlink"/>
                <w:noProof/>
                <w:spacing w:val="-1"/>
              </w:rPr>
              <w:t>41</w:t>
            </w:r>
            <w:r w:rsidR="00601957">
              <w:rPr>
                <w:rFonts w:eastAsiaTheme="minorEastAsia"/>
                <w:noProof/>
                <w:lang w:eastAsia="en-GB"/>
              </w:rPr>
              <w:tab/>
            </w:r>
            <w:r w:rsidR="00601957" w:rsidRPr="000D0F7E">
              <w:rPr>
                <w:rStyle w:val="Hyperlink"/>
                <w:noProof/>
              </w:rPr>
              <w:t>Consequences of Termination</w:t>
            </w:r>
            <w:r w:rsidR="00601957">
              <w:rPr>
                <w:noProof/>
                <w:webHidden/>
              </w:rPr>
              <w:tab/>
            </w:r>
            <w:r w:rsidR="00601957">
              <w:rPr>
                <w:noProof/>
                <w:webHidden/>
              </w:rPr>
              <w:fldChar w:fldCharType="begin"/>
            </w:r>
            <w:r w:rsidR="00601957">
              <w:rPr>
                <w:noProof/>
                <w:webHidden/>
              </w:rPr>
              <w:instrText xml:space="preserve"> PAGEREF _Toc114755269 \h </w:instrText>
            </w:r>
            <w:r w:rsidR="00601957">
              <w:rPr>
                <w:noProof/>
                <w:webHidden/>
              </w:rPr>
            </w:r>
            <w:r w:rsidR="00601957">
              <w:rPr>
                <w:noProof/>
                <w:webHidden/>
              </w:rPr>
              <w:fldChar w:fldCharType="separate"/>
            </w:r>
            <w:r w:rsidR="00601957">
              <w:rPr>
                <w:noProof/>
                <w:webHidden/>
              </w:rPr>
              <w:t>38</w:t>
            </w:r>
            <w:r w:rsidR="00601957">
              <w:rPr>
                <w:noProof/>
                <w:webHidden/>
              </w:rPr>
              <w:fldChar w:fldCharType="end"/>
            </w:r>
          </w:hyperlink>
        </w:p>
        <w:p w14:paraId="12AA2E4E" w14:textId="1683B953" w:rsidR="00601957" w:rsidRDefault="00C02CBA">
          <w:pPr>
            <w:pStyle w:val="TOC1"/>
            <w:tabs>
              <w:tab w:val="left" w:pos="660"/>
              <w:tab w:val="right" w:leader="dot" w:pos="9016"/>
            </w:tabs>
            <w:rPr>
              <w:rFonts w:eastAsiaTheme="minorEastAsia"/>
              <w:noProof/>
              <w:lang w:eastAsia="en-GB"/>
            </w:rPr>
          </w:pPr>
          <w:hyperlink w:anchor="_Toc114755270" w:history="1">
            <w:r w:rsidR="00601957" w:rsidRPr="000D0F7E">
              <w:rPr>
                <w:rStyle w:val="Hyperlink"/>
                <w:noProof/>
                <w:spacing w:val="-1"/>
              </w:rPr>
              <w:t>42</w:t>
            </w:r>
            <w:r w:rsidR="00601957">
              <w:rPr>
                <w:rFonts w:eastAsiaTheme="minorEastAsia"/>
                <w:noProof/>
                <w:lang w:eastAsia="en-GB"/>
              </w:rPr>
              <w:tab/>
            </w:r>
            <w:r w:rsidR="00601957" w:rsidRPr="000D0F7E">
              <w:rPr>
                <w:rStyle w:val="Hyperlink"/>
                <w:noProof/>
              </w:rPr>
              <w:t>Exit Management</w:t>
            </w:r>
            <w:r w:rsidR="00601957">
              <w:rPr>
                <w:noProof/>
                <w:webHidden/>
              </w:rPr>
              <w:tab/>
            </w:r>
            <w:r w:rsidR="00601957">
              <w:rPr>
                <w:noProof/>
                <w:webHidden/>
              </w:rPr>
              <w:fldChar w:fldCharType="begin"/>
            </w:r>
            <w:r w:rsidR="00601957">
              <w:rPr>
                <w:noProof/>
                <w:webHidden/>
              </w:rPr>
              <w:instrText xml:space="preserve"> PAGEREF _Toc114755270 \h </w:instrText>
            </w:r>
            <w:r w:rsidR="00601957">
              <w:rPr>
                <w:noProof/>
                <w:webHidden/>
              </w:rPr>
            </w:r>
            <w:r w:rsidR="00601957">
              <w:rPr>
                <w:noProof/>
                <w:webHidden/>
              </w:rPr>
              <w:fldChar w:fldCharType="separate"/>
            </w:r>
            <w:r w:rsidR="00601957">
              <w:rPr>
                <w:noProof/>
                <w:webHidden/>
              </w:rPr>
              <w:t>38</w:t>
            </w:r>
            <w:r w:rsidR="00601957">
              <w:rPr>
                <w:noProof/>
                <w:webHidden/>
              </w:rPr>
              <w:fldChar w:fldCharType="end"/>
            </w:r>
          </w:hyperlink>
        </w:p>
        <w:p w14:paraId="25BF134B" w14:textId="1B1418E4" w:rsidR="00601957" w:rsidRDefault="00C02CBA">
          <w:pPr>
            <w:pStyle w:val="TOC1"/>
            <w:tabs>
              <w:tab w:val="left" w:pos="660"/>
              <w:tab w:val="right" w:leader="dot" w:pos="9016"/>
            </w:tabs>
            <w:rPr>
              <w:rFonts w:eastAsiaTheme="minorEastAsia"/>
              <w:noProof/>
              <w:lang w:eastAsia="en-GB"/>
            </w:rPr>
          </w:pPr>
          <w:hyperlink w:anchor="_Toc114755271" w:history="1">
            <w:r w:rsidR="00601957" w:rsidRPr="000D0F7E">
              <w:rPr>
                <w:rStyle w:val="Hyperlink"/>
                <w:noProof/>
                <w:spacing w:val="-1"/>
              </w:rPr>
              <w:t>43</w:t>
            </w:r>
            <w:r w:rsidR="00601957">
              <w:rPr>
                <w:rFonts w:eastAsiaTheme="minorEastAsia"/>
                <w:noProof/>
                <w:lang w:eastAsia="en-GB"/>
              </w:rPr>
              <w:tab/>
            </w:r>
            <w:r w:rsidR="00601957" w:rsidRPr="000D0F7E">
              <w:rPr>
                <w:rStyle w:val="Hyperlink"/>
                <w:noProof/>
              </w:rPr>
              <w:t>Business Continuity</w:t>
            </w:r>
            <w:r w:rsidR="00601957">
              <w:rPr>
                <w:noProof/>
                <w:webHidden/>
              </w:rPr>
              <w:tab/>
            </w:r>
            <w:r w:rsidR="00601957">
              <w:rPr>
                <w:noProof/>
                <w:webHidden/>
              </w:rPr>
              <w:fldChar w:fldCharType="begin"/>
            </w:r>
            <w:r w:rsidR="00601957">
              <w:rPr>
                <w:noProof/>
                <w:webHidden/>
              </w:rPr>
              <w:instrText xml:space="preserve"> PAGEREF _Toc114755271 \h </w:instrText>
            </w:r>
            <w:r w:rsidR="00601957">
              <w:rPr>
                <w:noProof/>
                <w:webHidden/>
              </w:rPr>
            </w:r>
            <w:r w:rsidR="00601957">
              <w:rPr>
                <w:noProof/>
                <w:webHidden/>
              </w:rPr>
              <w:fldChar w:fldCharType="separate"/>
            </w:r>
            <w:r w:rsidR="00601957">
              <w:rPr>
                <w:noProof/>
                <w:webHidden/>
              </w:rPr>
              <w:t>39</w:t>
            </w:r>
            <w:r w:rsidR="00601957">
              <w:rPr>
                <w:noProof/>
                <w:webHidden/>
              </w:rPr>
              <w:fldChar w:fldCharType="end"/>
            </w:r>
          </w:hyperlink>
        </w:p>
        <w:p w14:paraId="2E53FD7D" w14:textId="66739442" w:rsidR="00601957" w:rsidRDefault="00C02CBA">
          <w:pPr>
            <w:pStyle w:val="TOC1"/>
            <w:tabs>
              <w:tab w:val="left" w:pos="660"/>
              <w:tab w:val="right" w:leader="dot" w:pos="9016"/>
            </w:tabs>
            <w:rPr>
              <w:rFonts w:eastAsiaTheme="minorEastAsia"/>
              <w:noProof/>
              <w:lang w:eastAsia="en-GB"/>
            </w:rPr>
          </w:pPr>
          <w:hyperlink w:anchor="_Toc114755272" w:history="1">
            <w:r w:rsidR="00601957" w:rsidRPr="000D0F7E">
              <w:rPr>
                <w:rStyle w:val="Hyperlink"/>
                <w:noProof/>
                <w:spacing w:val="-1"/>
              </w:rPr>
              <w:t>44</w:t>
            </w:r>
            <w:r w:rsidR="00601957">
              <w:rPr>
                <w:rFonts w:eastAsiaTheme="minorEastAsia"/>
                <w:noProof/>
                <w:lang w:eastAsia="en-GB"/>
              </w:rPr>
              <w:tab/>
            </w:r>
            <w:r w:rsidR="00601957" w:rsidRPr="000D0F7E">
              <w:rPr>
                <w:rStyle w:val="Hyperlink"/>
                <w:noProof/>
              </w:rPr>
              <w:t>Force Majeure</w:t>
            </w:r>
            <w:r w:rsidR="00601957">
              <w:rPr>
                <w:noProof/>
                <w:webHidden/>
              </w:rPr>
              <w:tab/>
            </w:r>
            <w:r w:rsidR="00601957">
              <w:rPr>
                <w:noProof/>
                <w:webHidden/>
              </w:rPr>
              <w:fldChar w:fldCharType="begin"/>
            </w:r>
            <w:r w:rsidR="00601957">
              <w:rPr>
                <w:noProof/>
                <w:webHidden/>
              </w:rPr>
              <w:instrText xml:space="preserve"> PAGEREF _Toc114755272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673064B2" w14:textId="31D25300" w:rsidR="00601957" w:rsidRDefault="00C02CBA">
          <w:pPr>
            <w:pStyle w:val="TOC1"/>
            <w:tabs>
              <w:tab w:val="right" w:leader="dot" w:pos="9016"/>
            </w:tabs>
            <w:rPr>
              <w:rFonts w:eastAsiaTheme="minorEastAsia"/>
              <w:noProof/>
              <w:lang w:eastAsia="en-GB"/>
            </w:rPr>
          </w:pPr>
          <w:hyperlink w:anchor="_Toc114755273" w:history="1">
            <w:r w:rsidR="00601957" w:rsidRPr="000D0F7E">
              <w:rPr>
                <w:rStyle w:val="Hyperlink"/>
                <w:noProof/>
              </w:rPr>
              <w:t>Part I –  Miscellaneous</w:t>
            </w:r>
            <w:r w:rsidR="00601957">
              <w:rPr>
                <w:noProof/>
                <w:webHidden/>
              </w:rPr>
              <w:tab/>
            </w:r>
            <w:r w:rsidR="00601957">
              <w:rPr>
                <w:noProof/>
                <w:webHidden/>
              </w:rPr>
              <w:fldChar w:fldCharType="begin"/>
            </w:r>
            <w:r w:rsidR="00601957">
              <w:rPr>
                <w:noProof/>
                <w:webHidden/>
              </w:rPr>
              <w:instrText xml:space="preserve"> PAGEREF _Toc114755273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4693FB06" w14:textId="286B5F45" w:rsidR="00601957" w:rsidRDefault="00C02CBA">
          <w:pPr>
            <w:pStyle w:val="TOC1"/>
            <w:tabs>
              <w:tab w:val="left" w:pos="660"/>
              <w:tab w:val="right" w:leader="dot" w:pos="9016"/>
            </w:tabs>
            <w:rPr>
              <w:rFonts w:eastAsiaTheme="minorEastAsia"/>
              <w:noProof/>
              <w:lang w:eastAsia="en-GB"/>
            </w:rPr>
          </w:pPr>
          <w:hyperlink w:anchor="_Toc114755274" w:history="1">
            <w:r w:rsidR="00601957" w:rsidRPr="000D0F7E">
              <w:rPr>
                <w:rStyle w:val="Hyperlink"/>
                <w:noProof/>
                <w:spacing w:val="-1"/>
              </w:rPr>
              <w:t>45</w:t>
            </w:r>
            <w:r w:rsidR="00601957">
              <w:rPr>
                <w:rFonts w:eastAsiaTheme="minorEastAsia"/>
                <w:noProof/>
                <w:lang w:eastAsia="en-GB"/>
              </w:rPr>
              <w:tab/>
            </w:r>
            <w:r w:rsidR="00601957" w:rsidRPr="000D0F7E">
              <w:rPr>
                <w:rStyle w:val="Hyperlink"/>
                <w:noProof/>
              </w:rPr>
              <w:t>Waiver</w:t>
            </w:r>
            <w:r w:rsidR="00601957">
              <w:rPr>
                <w:noProof/>
                <w:webHidden/>
              </w:rPr>
              <w:tab/>
            </w:r>
            <w:r w:rsidR="00601957">
              <w:rPr>
                <w:noProof/>
                <w:webHidden/>
              </w:rPr>
              <w:fldChar w:fldCharType="begin"/>
            </w:r>
            <w:r w:rsidR="00601957">
              <w:rPr>
                <w:noProof/>
                <w:webHidden/>
              </w:rPr>
              <w:instrText xml:space="preserve"> PAGEREF _Toc114755274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3611E069" w14:textId="592A2C36" w:rsidR="00601957" w:rsidRDefault="00C02CBA">
          <w:pPr>
            <w:pStyle w:val="TOC1"/>
            <w:tabs>
              <w:tab w:val="left" w:pos="660"/>
              <w:tab w:val="right" w:leader="dot" w:pos="9016"/>
            </w:tabs>
            <w:rPr>
              <w:rFonts w:eastAsiaTheme="minorEastAsia"/>
              <w:noProof/>
              <w:lang w:eastAsia="en-GB"/>
            </w:rPr>
          </w:pPr>
          <w:hyperlink w:anchor="_Toc114755275" w:history="1">
            <w:r w:rsidR="00601957" w:rsidRPr="000D0F7E">
              <w:rPr>
                <w:rStyle w:val="Hyperlink"/>
                <w:noProof/>
                <w:spacing w:val="-1"/>
              </w:rPr>
              <w:t>46</w:t>
            </w:r>
            <w:r w:rsidR="00601957">
              <w:rPr>
                <w:rFonts w:eastAsiaTheme="minorEastAsia"/>
                <w:noProof/>
                <w:lang w:eastAsia="en-GB"/>
              </w:rPr>
              <w:tab/>
            </w:r>
            <w:r w:rsidR="00601957" w:rsidRPr="000D0F7E">
              <w:rPr>
                <w:rStyle w:val="Hyperlink"/>
                <w:noProof/>
              </w:rPr>
              <w:t>Rights and Remedies</w:t>
            </w:r>
            <w:r w:rsidR="00601957">
              <w:rPr>
                <w:noProof/>
                <w:webHidden/>
              </w:rPr>
              <w:tab/>
            </w:r>
            <w:r w:rsidR="00601957">
              <w:rPr>
                <w:noProof/>
                <w:webHidden/>
              </w:rPr>
              <w:fldChar w:fldCharType="begin"/>
            </w:r>
            <w:r w:rsidR="00601957">
              <w:rPr>
                <w:noProof/>
                <w:webHidden/>
              </w:rPr>
              <w:instrText xml:space="preserve"> PAGEREF _Toc114755275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66DADDB4" w14:textId="21C4E53A" w:rsidR="00601957" w:rsidRDefault="00C02CBA">
          <w:pPr>
            <w:pStyle w:val="TOC1"/>
            <w:tabs>
              <w:tab w:val="left" w:pos="660"/>
              <w:tab w:val="right" w:leader="dot" w:pos="9016"/>
            </w:tabs>
            <w:rPr>
              <w:rFonts w:eastAsiaTheme="minorEastAsia"/>
              <w:noProof/>
              <w:lang w:eastAsia="en-GB"/>
            </w:rPr>
          </w:pPr>
          <w:hyperlink w:anchor="_Toc114755276" w:history="1">
            <w:r w:rsidR="00601957" w:rsidRPr="000D0F7E">
              <w:rPr>
                <w:rStyle w:val="Hyperlink"/>
                <w:noProof/>
                <w:spacing w:val="-1"/>
              </w:rPr>
              <w:t>47</w:t>
            </w:r>
            <w:r w:rsidR="00601957">
              <w:rPr>
                <w:rFonts w:eastAsiaTheme="minorEastAsia"/>
                <w:noProof/>
                <w:lang w:eastAsia="en-GB"/>
              </w:rPr>
              <w:tab/>
            </w:r>
            <w:r w:rsidR="00601957" w:rsidRPr="000D0F7E">
              <w:rPr>
                <w:rStyle w:val="Hyperlink"/>
                <w:noProof/>
              </w:rPr>
              <w:t>Severability</w:t>
            </w:r>
            <w:r w:rsidR="00601957">
              <w:rPr>
                <w:noProof/>
                <w:webHidden/>
              </w:rPr>
              <w:tab/>
            </w:r>
            <w:r w:rsidR="00601957">
              <w:rPr>
                <w:noProof/>
                <w:webHidden/>
              </w:rPr>
              <w:fldChar w:fldCharType="begin"/>
            </w:r>
            <w:r w:rsidR="00601957">
              <w:rPr>
                <w:noProof/>
                <w:webHidden/>
              </w:rPr>
              <w:instrText xml:space="preserve"> PAGEREF _Toc114755276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7578401E" w14:textId="02FC03C7" w:rsidR="00601957" w:rsidRDefault="00C02CBA">
          <w:pPr>
            <w:pStyle w:val="TOC1"/>
            <w:tabs>
              <w:tab w:val="left" w:pos="660"/>
              <w:tab w:val="right" w:leader="dot" w:pos="9016"/>
            </w:tabs>
            <w:rPr>
              <w:rFonts w:eastAsiaTheme="minorEastAsia"/>
              <w:noProof/>
              <w:lang w:eastAsia="en-GB"/>
            </w:rPr>
          </w:pPr>
          <w:hyperlink w:anchor="_Toc114755277" w:history="1">
            <w:r w:rsidR="00601957" w:rsidRPr="000D0F7E">
              <w:rPr>
                <w:rStyle w:val="Hyperlink"/>
                <w:noProof/>
                <w:spacing w:val="-1"/>
              </w:rPr>
              <w:t>48</w:t>
            </w:r>
            <w:r w:rsidR="00601957">
              <w:rPr>
                <w:rFonts w:eastAsiaTheme="minorEastAsia"/>
                <w:noProof/>
                <w:lang w:eastAsia="en-GB"/>
              </w:rPr>
              <w:tab/>
            </w:r>
            <w:r w:rsidR="00601957" w:rsidRPr="000D0F7E">
              <w:rPr>
                <w:rStyle w:val="Hyperlink"/>
                <w:noProof/>
              </w:rPr>
              <w:t>Partnership &amp; Agency</w:t>
            </w:r>
            <w:r w:rsidR="00601957">
              <w:rPr>
                <w:noProof/>
                <w:webHidden/>
              </w:rPr>
              <w:tab/>
            </w:r>
            <w:r w:rsidR="00601957">
              <w:rPr>
                <w:noProof/>
                <w:webHidden/>
              </w:rPr>
              <w:fldChar w:fldCharType="begin"/>
            </w:r>
            <w:r w:rsidR="00601957">
              <w:rPr>
                <w:noProof/>
                <w:webHidden/>
              </w:rPr>
              <w:instrText xml:space="preserve"> PAGEREF _Toc114755277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2140B729" w14:textId="28F0DB7D" w:rsidR="00601957" w:rsidRDefault="00C02CBA">
          <w:pPr>
            <w:pStyle w:val="TOC1"/>
            <w:tabs>
              <w:tab w:val="left" w:pos="660"/>
              <w:tab w:val="right" w:leader="dot" w:pos="9016"/>
            </w:tabs>
            <w:rPr>
              <w:rFonts w:eastAsiaTheme="minorEastAsia"/>
              <w:noProof/>
              <w:lang w:eastAsia="en-GB"/>
            </w:rPr>
          </w:pPr>
          <w:hyperlink w:anchor="_Toc114755278" w:history="1">
            <w:r w:rsidR="00601957" w:rsidRPr="000D0F7E">
              <w:rPr>
                <w:rStyle w:val="Hyperlink"/>
                <w:noProof/>
                <w:spacing w:val="-1"/>
              </w:rPr>
              <w:t>49</w:t>
            </w:r>
            <w:r w:rsidR="00601957">
              <w:rPr>
                <w:rFonts w:eastAsiaTheme="minorEastAsia"/>
                <w:noProof/>
                <w:lang w:eastAsia="en-GB"/>
              </w:rPr>
              <w:tab/>
            </w:r>
            <w:r w:rsidR="00601957" w:rsidRPr="000D0F7E">
              <w:rPr>
                <w:rStyle w:val="Hyperlink"/>
                <w:noProof/>
              </w:rPr>
              <w:t>Novation and Assignment and Sub-Contracting</w:t>
            </w:r>
            <w:r w:rsidR="00601957">
              <w:rPr>
                <w:noProof/>
                <w:webHidden/>
              </w:rPr>
              <w:tab/>
            </w:r>
            <w:r w:rsidR="00601957">
              <w:rPr>
                <w:noProof/>
                <w:webHidden/>
              </w:rPr>
              <w:fldChar w:fldCharType="begin"/>
            </w:r>
            <w:r w:rsidR="00601957">
              <w:rPr>
                <w:noProof/>
                <w:webHidden/>
              </w:rPr>
              <w:instrText xml:space="preserve"> PAGEREF _Toc114755278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4ABF67E6" w14:textId="1C8AA976" w:rsidR="00601957" w:rsidRDefault="00C02CBA">
          <w:pPr>
            <w:pStyle w:val="TOC1"/>
            <w:tabs>
              <w:tab w:val="left" w:pos="660"/>
              <w:tab w:val="right" w:leader="dot" w:pos="9016"/>
            </w:tabs>
            <w:rPr>
              <w:rFonts w:eastAsiaTheme="minorEastAsia"/>
              <w:noProof/>
              <w:lang w:eastAsia="en-GB"/>
            </w:rPr>
          </w:pPr>
          <w:hyperlink w:anchor="_Toc114755279" w:history="1">
            <w:r w:rsidR="00601957" w:rsidRPr="000D0F7E">
              <w:rPr>
                <w:rStyle w:val="Hyperlink"/>
                <w:noProof/>
                <w:spacing w:val="-1"/>
              </w:rPr>
              <w:t>50</w:t>
            </w:r>
            <w:r w:rsidR="00601957">
              <w:rPr>
                <w:rFonts w:eastAsiaTheme="minorEastAsia"/>
                <w:noProof/>
                <w:lang w:eastAsia="en-GB"/>
              </w:rPr>
              <w:tab/>
            </w:r>
            <w:r w:rsidR="00601957" w:rsidRPr="000D0F7E">
              <w:rPr>
                <w:rStyle w:val="Hyperlink"/>
                <w:noProof/>
              </w:rPr>
              <w:t>Third Party Rights</w:t>
            </w:r>
            <w:r w:rsidR="00601957">
              <w:rPr>
                <w:noProof/>
                <w:webHidden/>
              </w:rPr>
              <w:tab/>
            </w:r>
            <w:r w:rsidR="00601957">
              <w:rPr>
                <w:noProof/>
                <w:webHidden/>
              </w:rPr>
              <w:fldChar w:fldCharType="begin"/>
            </w:r>
            <w:r w:rsidR="00601957">
              <w:rPr>
                <w:noProof/>
                <w:webHidden/>
              </w:rPr>
              <w:instrText xml:space="preserve"> PAGEREF _Toc114755279 \h </w:instrText>
            </w:r>
            <w:r w:rsidR="00601957">
              <w:rPr>
                <w:noProof/>
                <w:webHidden/>
              </w:rPr>
            </w:r>
            <w:r w:rsidR="00601957">
              <w:rPr>
                <w:noProof/>
                <w:webHidden/>
              </w:rPr>
              <w:fldChar w:fldCharType="separate"/>
            </w:r>
            <w:r w:rsidR="00601957">
              <w:rPr>
                <w:noProof/>
                <w:webHidden/>
              </w:rPr>
              <w:t>42</w:t>
            </w:r>
            <w:r w:rsidR="00601957">
              <w:rPr>
                <w:noProof/>
                <w:webHidden/>
              </w:rPr>
              <w:fldChar w:fldCharType="end"/>
            </w:r>
          </w:hyperlink>
        </w:p>
        <w:p w14:paraId="2C01D1C0" w14:textId="10993579" w:rsidR="00601957" w:rsidRDefault="00C02CBA">
          <w:pPr>
            <w:pStyle w:val="TOC1"/>
            <w:tabs>
              <w:tab w:val="left" w:pos="660"/>
              <w:tab w:val="right" w:leader="dot" w:pos="9016"/>
            </w:tabs>
            <w:rPr>
              <w:rFonts w:eastAsiaTheme="minorEastAsia"/>
              <w:noProof/>
              <w:lang w:eastAsia="en-GB"/>
            </w:rPr>
          </w:pPr>
          <w:hyperlink w:anchor="_Toc114755280" w:history="1">
            <w:r w:rsidR="00601957" w:rsidRPr="000D0F7E">
              <w:rPr>
                <w:rStyle w:val="Hyperlink"/>
                <w:noProof/>
                <w:spacing w:val="-1"/>
              </w:rPr>
              <w:t>51</w:t>
            </w:r>
            <w:r w:rsidR="00601957">
              <w:rPr>
                <w:rFonts w:eastAsiaTheme="minorEastAsia"/>
                <w:noProof/>
                <w:lang w:eastAsia="en-GB"/>
              </w:rPr>
              <w:tab/>
            </w:r>
            <w:r w:rsidR="00601957" w:rsidRPr="000D0F7E">
              <w:rPr>
                <w:rStyle w:val="Hyperlink"/>
                <w:noProof/>
              </w:rPr>
              <w:t>Notices</w:t>
            </w:r>
            <w:r w:rsidR="00601957">
              <w:rPr>
                <w:noProof/>
                <w:webHidden/>
              </w:rPr>
              <w:tab/>
            </w:r>
            <w:r w:rsidR="00601957">
              <w:rPr>
                <w:noProof/>
                <w:webHidden/>
              </w:rPr>
              <w:fldChar w:fldCharType="begin"/>
            </w:r>
            <w:r w:rsidR="00601957">
              <w:rPr>
                <w:noProof/>
                <w:webHidden/>
              </w:rPr>
              <w:instrText xml:space="preserve"> PAGEREF _Toc114755280 \h </w:instrText>
            </w:r>
            <w:r w:rsidR="00601957">
              <w:rPr>
                <w:noProof/>
                <w:webHidden/>
              </w:rPr>
            </w:r>
            <w:r w:rsidR="00601957">
              <w:rPr>
                <w:noProof/>
                <w:webHidden/>
              </w:rPr>
              <w:fldChar w:fldCharType="separate"/>
            </w:r>
            <w:r w:rsidR="00601957">
              <w:rPr>
                <w:noProof/>
                <w:webHidden/>
              </w:rPr>
              <w:t>42</w:t>
            </w:r>
            <w:r w:rsidR="00601957">
              <w:rPr>
                <w:noProof/>
                <w:webHidden/>
              </w:rPr>
              <w:fldChar w:fldCharType="end"/>
            </w:r>
          </w:hyperlink>
        </w:p>
        <w:p w14:paraId="5CD87B81" w14:textId="77566937" w:rsidR="00601957" w:rsidRDefault="00C02CBA">
          <w:pPr>
            <w:pStyle w:val="TOC1"/>
            <w:tabs>
              <w:tab w:val="left" w:pos="660"/>
              <w:tab w:val="right" w:leader="dot" w:pos="9016"/>
            </w:tabs>
            <w:rPr>
              <w:rFonts w:eastAsiaTheme="minorEastAsia"/>
              <w:noProof/>
              <w:lang w:eastAsia="en-GB"/>
            </w:rPr>
          </w:pPr>
          <w:hyperlink w:anchor="_Toc114755281" w:history="1">
            <w:r w:rsidR="00601957" w:rsidRPr="000D0F7E">
              <w:rPr>
                <w:rStyle w:val="Hyperlink"/>
                <w:noProof/>
                <w:spacing w:val="-1"/>
              </w:rPr>
              <w:t>52</w:t>
            </w:r>
            <w:r w:rsidR="00601957">
              <w:rPr>
                <w:rFonts w:eastAsiaTheme="minorEastAsia"/>
                <w:noProof/>
                <w:lang w:eastAsia="en-GB"/>
              </w:rPr>
              <w:tab/>
            </w:r>
            <w:r w:rsidR="00601957" w:rsidRPr="000D0F7E">
              <w:rPr>
                <w:rStyle w:val="Hyperlink"/>
                <w:noProof/>
              </w:rPr>
              <w:t>Entire Agreement</w:t>
            </w:r>
            <w:r w:rsidR="00601957">
              <w:rPr>
                <w:noProof/>
                <w:webHidden/>
              </w:rPr>
              <w:tab/>
            </w:r>
            <w:r w:rsidR="00601957">
              <w:rPr>
                <w:noProof/>
                <w:webHidden/>
              </w:rPr>
              <w:fldChar w:fldCharType="begin"/>
            </w:r>
            <w:r w:rsidR="00601957">
              <w:rPr>
                <w:noProof/>
                <w:webHidden/>
              </w:rPr>
              <w:instrText xml:space="preserve"> PAGEREF _Toc114755281 \h </w:instrText>
            </w:r>
            <w:r w:rsidR="00601957">
              <w:rPr>
                <w:noProof/>
                <w:webHidden/>
              </w:rPr>
            </w:r>
            <w:r w:rsidR="00601957">
              <w:rPr>
                <w:noProof/>
                <w:webHidden/>
              </w:rPr>
              <w:fldChar w:fldCharType="separate"/>
            </w:r>
            <w:r w:rsidR="00601957">
              <w:rPr>
                <w:noProof/>
                <w:webHidden/>
              </w:rPr>
              <w:t>43</w:t>
            </w:r>
            <w:r w:rsidR="00601957">
              <w:rPr>
                <w:noProof/>
                <w:webHidden/>
              </w:rPr>
              <w:fldChar w:fldCharType="end"/>
            </w:r>
          </w:hyperlink>
        </w:p>
        <w:p w14:paraId="7806EC03" w14:textId="6D8B708F" w:rsidR="00601957" w:rsidRDefault="00C02CBA">
          <w:pPr>
            <w:pStyle w:val="TOC1"/>
            <w:tabs>
              <w:tab w:val="left" w:pos="660"/>
              <w:tab w:val="right" w:leader="dot" w:pos="9016"/>
            </w:tabs>
            <w:rPr>
              <w:rFonts w:eastAsiaTheme="minorEastAsia"/>
              <w:noProof/>
              <w:lang w:eastAsia="en-GB"/>
            </w:rPr>
          </w:pPr>
          <w:hyperlink w:anchor="_Toc114755282" w:history="1">
            <w:r w:rsidR="00601957" w:rsidRPr="000D0F7E">
              <w:rPr>
                <w:rStyle w:val="Hyperlink"/>
                <w:noProof/>
                <w:spacing w:val="-1"/>
              </w:rPr>
              <w:t>53</w:t>
            </w:r>
            <w:r w:rsidR="00601957">
              <w:rPr>
                <w:rFonts w:eastAsiaTheme="minorEastAsia"/>
                <w:noProof/>
                <w:lang w:eastAsia="en-GB"/>
              </w:rPr>
              <w:tab/>
            </w:r>
            <w:r w:rsidR="00601957" w:rsidRPr="000D0F7E">
              <w:rPr>
                <w:rStyle w:val="Hyperlink"/>
                <w:noProof/>
              </w:rPr>
              <w:t>Conflict of Interest</w:t>
            </w:r>
            <w:r w:rsidR="00601957">
              <w:rPr>
                <w:noProof/>
                <w:webHidden/>
              </w:rPr>
              <w:tab/>
            </w:r>
            <w:r w:rsidR="00601957">
              <w:rPr>
                <w:noProof/>
                <w:webHidden/>
              </w:rPr>
              <w:fldChar w:fldCharType="begin"/>
            </w:r>
            <w:r w:rsidR="00601957">
              <w:rPr>
                <w:noProof/>
                <w:webHidden/>
              </w:rPr>
              <w:instrText xml:space="preserve"> PAGEREF _Toc114755282 \h </w:instrText>
            </w:r>
            <w:r w:rsidR="00601957">
              <w:rPr>
                <w:noProof/>
                <w:webHidden/>
              </w:rPr>
            </w:r>
            <w:r w:rsidR="00601957">
              <w:rPr>
                <w:noProof/>
                <w:webHidden/>
              </w:rPr>
              <w:fldChar w:fldCharType="separate"/>
            </w:r>
            <w:r w:rsidR="00601957">
              <w:rPr>
                <w:noProof/>
                <w:webHidden/>
              </w:rPr>
              <w:t>43</w:t>
            </w:r>
            <w:r w:rsidR="00601957">
              <w:rPr>
                <w:noProof/>
                <w:webHidden/>
              </w:rPr>
              <w:fldChar w:fldCharType="end"/>
            </w:r>
          </w:hyperlink>
        </w:p>
        <w:p w14:paraId="3C991B5D" w14:textId="1635B925" w:rsidR="00601957" w:rsidRDefault="00C02CBA">
          <w:pPr>
            <w:pStyle w:val="TOC1"/>
            <w:tabs>
              <w:tab w:val="left" w:pos="660"/>
              <w:tab w:val="right" w:leader="dot" w:pos="9016"/>
            </w:tabs>
            <w:rPr>
              <w:rFonts w:eastAsiaTheme="minorEastAsia"/>
              <w:noProof/>
              <w:lang w:eastAsia="en-GB"/>
            </w:rPr>
          </w:pPr>
          <w:hyperlink w:anchor="_Toc114755283" w:history="1">
            <w:r w:rsidR="00601957" w:rsidRPr="000D0F7E">
              <w:rPr>
                <w:rStyle w:val="Hyperlink"/>
                <w:noProof/>
                <w:spacing w:val="-1"/>
              </w:rPr>
              <w:t>54</w:t>
            </w:r>
            <w:r w:rsidR="00601957">
              <w:rPr>
                <w:rFonts w:eastAsiaTheme="minorEastAsia"/>
                <w:noProof/>
                <w:lang w:eastAsia="en-GB"/>
              </w:rPr>
              <w:tab/>
            </w:r>
            <w:r w:rsidR="00601957" w:rsidRPr="000D0F7E">
              <w:rPr>
                <w:rStyle w:val="Hyperlink"/>
                <w:noProof/>
              </w:rPr>
              <w:t>Assistance in Legal and Other Proceedings</w:t>
            </w:r>
            <w:r w:rsidR="00601957">
              <w:rPr>
                <w:noProof/>
                <w:webHidden/>
              </w:rPr>
              <w:tab/>
            </w:r>
            <w:r w:rsidR="00601957">
              <w:rPr>
                <w:noProof/>
                <w:webHidden/>
              </w:rPr>
              <w:fldChar w:fldCharType="begin"/>
            </w:r>
            <w:r w:rsidR="00601957">
              <w:rPr>
                <w:noProof/>
                <w:webHidden/>
              </w:rPr>
              <w:instrText xml:space="preserve"> PAGEREF _Toc114755283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58BB8464" w14:textId="68EC6F3D" w:rsidR="00601957" w:rsidRDefault="00C02CBA">
          <w:pPr>
            <w:pStyle w:val="TOC1"/>
            <w:tabs>
              <w:tab w:val="left" w:pos="660"/>
              <w:tab w:val="right" w:leader="dot" w:pos="9016"/>
            </w:tabs>
            <w:rPr>
              <w:rFonts w:eastAsiaTheme="minorEastAsia"/>
              <w:noProof/>
              <w:lang w:eastAsia="en-GB"/>
            </w:rPr>
          </w:pPr>
          <w:hyperlink w:anchor="_Toc114755284" w:history="1">
            <w:r w:rsidR="00601957" w:rsidRPr="000D0F7E">
              <w:rPr>
                <w:rStyle w:val="Hyperlink"/>
                <w:noProof/>
                <w:spacing w:val="-1"/>
              </w:rPr>
              <w:t>55</w:t>
            </w:r>
            <w:r w:rsidR="00601957">
              <w:rPr>
                <w:rFonts w:eastAsiaTheme="minorEastAsia"/>
                <w:noProof/>
                <w:lang w:eastAsia="en-GB"/>
              </w:rPr>
              <w:tab/>
            </w:r>
            <w:r w:rsidR="00601957" w:rsidRPr="000D0F7E">
              <w:rPr>
                <w:rStyle w:val="Hyperlink"/>
                <w:noProof/>
              </w:rPr>
              <w:t>Counterparts</w:t>
            </w:r>
            <w:r w:rsidR="00601957">
              <w:rPr>
                <w:noProof/>
                <w:webHidden/>
              </w:rPr>
              <w:tab/>
            </w:r>
            <w:r w:rsidR="00601957">
              <w:rPr>
                <w:noProof/>
                <w:webHidden/>
              </w:rPr>
              <w:fldChar w:fldCharType="begin"/>
            </w:r>
            <w:r w:rsidR="00601957">
              <w:rPr>
                <w:noProof/>
                <w:webHidden/>
              </w:rPr>
              <w:instrText xml:space="preserve"> PAGEREF _Toc114755284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2CD2E6B7" w14:textId="483F0B82" w:rsidR="00601957" w:rsidRDefault="00C02CBA">
          <w:pPr>
            <w:pStyle w:val="TOC1"/>
            <w:tabs>
              <w:tab w:val="left" w:pos="660"/>
              <w:tab w:val="right" w:leader="dot" w:pos="9016"/>
            </w:tabs>
            <w:rPr>
              <w:rFonts w:eastAsiaTheme="minorEastAsia"/>
              <w:noProof/>
              <w:lang w:eastAsia="en-GB"/>
            </w:rPr>
          </w:pPr>
          <w:hyperlink w:anchor="_Toc114755285" w:history="1">
            <w:r w:rsidR="00601957" w:rsidRPr="000D0F7E">
              <w:rPr>
                <w:rStyle w:val="Hyperlink"/>
                <w:noProof/>
                <w:spacing w:val="-1"/>
              </w:rPr>
              <w:t>56</w:t>
            </w:r>
            <w:r w:rsidR="00601957">
              <w:rPr>
                <w:rFonts w:eastAsiaTheme="minorEastAsia"/>
                <w:noProof/>
                <w:lang w:eastAsia="en-GB"/>
              </w:rPr>
              <w:tab/>
            </w:r>
            <w:r w:rsidR="00601957" w:rsidRPr="000D0F7E">
              <w:rPr>
                <w:rStyle w:val="Hyperlink"/>
                <w:noProof/>
              </w:rPr>
              <w:t>Governing Law &amp; Jurisdiction</w:t>
            </w:r>
            <w:r w:rsidR="00601957">
              <w:rPr>
                <w:noProof/>
                <w:webHidden/>
              </w:rPr>
              <w:tab/>
            </w:r>
            <w:r w:rsidR="00601957">
              <w:rPr>
                <w:noProof/>
                <w:webHidden/>
              </w:rPr>
              <w:fldChar w:fldCharType="begin"/>
            </w:r>
            <w:r w:rsidR="00601957">
              <w:rPr>
                <w:noProof/>
                <w:webHidden/>
              </w:rPr>
              <w:instrText xml:space="preserve"> PAGEREF _Toc114755285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31E9D405" w14:textId="25524D70" w:rsidR="00601957" w:rsidRDefault="00C02CBA">
          <w:pPr>
            <w:pStyle w:val="TOC1"/>
            <w:tabs>
              <w:tab w:val="right" w:leader="dot" w:pos="9016"/>
            </w:tabs>
            <w:rPr>
              <w:rFonts w:eastAsiaTheme="minorEastAsia"/>
              <w:noProof/>
              <w:lang w:eastAsia="en-GB"/>
            </w:rPr>
          </w:pPr>
          <w:hyperlink w:anchor="_Toc114755286" w:history="1">
            <w:r w:rsidR="00601957" w:rsidRPr="000D0F7E">
              <w:rPr>
                <w:rStyle w:val="Hyperlink"/>
                <w:noProof/>
              </w:rPr>
              <w:t>Schedule 1 Goods Specification</w:t>
            </w:r>
            <w:r w:rsidR="00601957">
              <w:rPr>
                <w:noProof/>
                <w:webHidden/>
              </w:rPr>
              <w:tab/>
            </w:r>
            <w:r w:rsidR="00601957">
              <w:rPr>
                <w:noProof/>
                <w:webHidden/>
              </w:rPr>
              <w:fldChar w:fldCharType="begin"/>
            </w:r>
            <w:r w:rsidR="00601957">
              <w:rPr>
                <w:noProof/>
                <w:webHidden/>
              </w:rPr>
              <w:instrText xml:space="preserve"> PAGEREF _Toc114755286 \h </w:instrText>
            </w:r>
            <w:r w:rsidR="00601957">
              <w:rPr>
                <w:noProof/>
                <w:webHidden/>
              </w:rPr>
            </w:r>
            <w:r w:rsidR="00601957">
              <w:rPr>
                <w:noProof/>
                <w:webHidden/>
              </w:rPr>
              <w:fldChar w:fldCharType="separate"/>
            </w:r>
            <w:r w:rsidR="00601957">
              <w:rPr>
                <w:noProof/>
                <w:webHidden/>
              </w:rPr>
              <w:t>47</w:t>
            </w:r>
            <w:r w:rsidR="00601957">
              <w:rPr>
                <w:noProof/>
                <w:webHidden/>
              </w:rPr>
              <w:fldChar w:fldCharType="end"/>
            </w:r>
          </w:hyperlink>
        </w:p>
        <w:p w14:paraId="72779FFA" w14:textId="7D4E63D1" w:rsidR="00601957" w:rsidRDefault="00C02CBA">
          <w:pPr>
            <w:pStyle w:val="TOC1"/>
            <w:tabs>
              <w:tab w:val="right" w:leader="dot" w:pos="9016"/>
            </w:tabs>
            <w:rPr>
              <w:rFonts w:eastAsiaTheme="minorEastAsia"/>
              <w:noProof/>
              <w:lang w:eastAsia="en-GB"/>
            </w:rPr>
          </w:pPr>
          <w:hyperlink w:anchor="_Toc114755287" w:history="1">
            <w:r w:rsidR="00601957" w:rsidRPr="000D0F7E">
              <w:rPr>
                <w:rStyle w:val="Hyperlink"/>
                <w:noProof/>
              </w:rPr>
              <w:t>Schedule 2 Charges</w:t>
            </w:r>
            <w:r w:rsidR="00601957">
              <w:rPr>
                <w:noProof/>
                <w:webHidden/>
              </w:rPr>
              <w:tab/>
            </w:r>
            <w:r w:rsidR="00601957">
              <w:rPr>
                <w:noProof/>
                <w:webHidden/>
              </w:rPr>
              <w:fldChar w:fldCharType="begin"/>
            </w:r>
            <w:r w:rsidR="00601957">
              <w:rPr>
                <w:noProof/>
                <w:webHidden/>
              </w:rPr>
              <w:instrText xml:space="preserve"> PAGEREF _Toc114755287 \h </w:instrText>
            </w:r>
            <w:r w:rsidR="00601957">
              <w:rPr>
                <w:noProof/>
                <w:webHidden/>
              </w:rPr>
            </w:r>
            <w:r w:rsidR="00601957">
              <w:rPr>
                <w:noProof/>
                <w:webHidden/>
              </w:rPr>
              <w:fldChar w:fldCharType="separate"/>
            </w:r>
            <w:r w:rsidR="00601957">
              <w:rPr>
                <w:noProof/>
                <w:webHidden/>
              </w:rPr>
              <w:t>48</w:t>
            </w:r>
            <w:r w:rsidR="00601957">
              <w:rPr>
                <w:noProof/>
                <w:webHidden/>
              </w:rPr>
              <w:fldChar w:fldCharType="end"/>
            </w:r>
          </w:hyperlink>
        </w:p>
        <w:p w14:paraId="724123B1" w14:textId="1A32BDAD" w:rsidR="00601957" w:rsidRDefault="00C02CBA">
          <w:pPr>
            <w:pStyle w:val="TOC1"/>
            <w:tabs>
              <w:tab w:val="right" w:leader="dot" w:pos="9016"/>
            </w:tabs>
            <w:rPr>
              <w:rFonts w:eastAsiaTheme="minorEastAsia"/>
              <w:noProof/>
              <w:lang w:eastAsia="en-GB"/>
            </w:rPr>
          </w:pPr>
          <w:hyperlink w:anchor="_Toc114755288" w:history="1">
            <w:r w:rsidR="00601957" w:rsidRPr="000D0F7E">
              <w:rPr>
                <w:rStyle w:val="Hyperlink"/>
                <w:noProof/>
              </w:rPr>
              <w:t>Schedule 3 Tender Return</w:t>
            </w:r>
            <w:r w:rsidR="00601957">
              <w:rPr>
                <w:noProof/>
                <w:webHidden/>
              </w:rPr>
              <w:tab/>
            </w:r>
            <w:r w:rsidR="00601957">
              <w:rPr>
                <w:noProof/>
                <w:webHidden/>
              </w:rPr>
              <w:fldChar w:fldCharType="begin"/>
            </w:r>
            <w:r w:rsidR="00601957">
              <w:rPr>
                <w:noProof/>
                <w:webHidden/>
              </w:rPr>
              <w:instrText xml:space="preserve"> PAGEREF _Toc114755288 \h </w:instrText>
            </w:r>
            <w:r w:rsidR="00601957">
              <w:rPr>
                <w:noProof/>
                <w:webHidden/>
              </w:rPr>
            </w:r>
            <w:r w:rsidR="00601957">
              <w:rPr>
                <w:noProof/>
                <w:webHidden/>
              </w:rPr>
              <w:fldChar w:fldCharType="separate"/>
            </w:r>
            <w:r w:rsidR="00601957">
              <w:rPr>
                <w:noProof/>
                <w:webHidden/>
              </w:rPr>
              <w:t>49</w:t>
            </w:r>
            <w:r w:rsidR="00601957">
              <w:rPr>
                <w:noProof/>
                <w:webHidden/>
              </w:rPr>
              <w:fldChar w:fldCharType="end"/>
            </w:r>
          </w:hyperlink>
        </w:p>
        <w:p w14:paraId="12D54665" w14:textId="2E4999C9" w:rsidR="00761CE2" w:rsidRPr="0096635A" w:rsidRDefault="00772E11">
          <w:pPr>
            <w:rPr>
              <w:noProof/>
            </w:rPr>
          </w:pPr>
          <w:r w:rsidRPr="0096635A">
            <w:rPr>
              <w:b/>
              <w:bCs/>
              <w:noProof/>
            </w:rPr>
            <w:fldChar w:fldCharType="end"/>
          </w:r>
        </w:p>
      </w:sdtContent>
    </w:sdt>
    <w:p w14:paraId="1AFA5840" w14:textId="77777777" w:rsidR="00C1269E" w:rsidRPr="0096635A" w:rsidRDefault="00C1269E">
      <w:pPr>
        <w:rPr>
          <w:rFonts w:ascii="Arial" w:hAnsi="Arial" w:cs="Arial"/>
        </w:rPr>
      </w:pPr>
      <w:r w:rsidRPr="0096635A">
        <w:rPr>
          <w:rFonts w:ascii="Arial" w:hAnsi="Arial" w:cs="Arial"/>
        </w:rPr>
        <w:br w:type="page"/>
      </w:r>
    </w:p>
    <w:p w14:paraId="111854A3" w14:textId="42D2A5DC" w:rsidR="00C1269E" w:rsidRPr="0096635A" w:rsidRDefault="00C1269E" w:rsidP="00C1269E">
      <w:pPr>
        <w:spacing w:after="0" w:line="240" w:lineRule="auto"/>
        <w:rPr>
          <w:rFonts w:ascii="Arial" w:hAnsi="Arial" w:cs="Arial"/>
          <w:b/>
        </w:rPr>
      </w:pPr>
      <w:r w:rsidRPr="0096635A">
        <w:rPr>
          <w:rFonts w:ascii="Arial" w:hAnsi="Arial" w:cs="Arial"/>
          <w:b/>
        </w:rPr>
        <w:lastRenderedPageBreak/>
        <w:t xml:space="preserve">Date: </w:t>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fldChar w:fldCharType="begin"/>
      </w:r>
      <w:r w:rsidR="00C61D7C" w:rsidRPr="0096635A">
        <w:rPr>
          <w:rFonts w:ascii="Arial" w:hAnsi="Arial" w:cs="Arial"/>
          <w:b/>
        </w:rPr>
        <w:instrText xml:space="preserve"> DATE \@ "yyyy" </w:instrText>
      </w:r>
      <w:r w:rsidR="00C61D7C" w:rsidRPr="0096635A">
        <w:rPr>
          <w:rFonts w:ascii="Arial" w:hAnsi="Arial" w:cs="Arial"/>
          <w:b/>
        </w:rPr>
        <w:fldChar w:fldCharType="separate"/>
      </w:r>
      <w:r w:rsidR="00C02CBA">
        <w:rPr>
          <w:rFonts w:ascii="Arial" w:hAnsi="Arial" w:cs="Arial"/>
          <w:b/>
          <w:noProof/>
        </w:rPr>
        <w:t>2022</w:t>
      </w:r>
      <w:r w:rsidR="00C61D7C" w:rsidRPr="0096635A">
        <w:rPr>
          <w:rFonts w:ascii="Arial" w:hAnsi="Arial" w:cs="Arial"/>
          <w:b/>
        </w:rPr>
        <w:fldChar w:fldCharType="end"/>
      </w:r>
    </w:p>
    <w:p w14:paraId="6D73AC55" w14:textId="77777777" w:rsidR="00C1269E" w:rsidRPr="0096635A" w:rsidRDefault="00C1269E" w:rsidP="00C1269E">
      <w:pPr>
        <w:spacing w:after="0" w:line="240" w:lineRule="auto"/>
        <w:rPr>
          <w:rFonts w:ascii="Arial" w:hAnsi="Arial" w:cs="Arial"/>
        </w:rPr>
      </w:pPr>
    </w:p>
    <w:p w14:paraId="09A71EC9" w14:textId="77777777" w:rsidR="00C1269E" w:rsidRPr="0096635A" w:rsidRDefault="00C1269E" w:rsidP="00C1269E">
      <w:pPr>
        <w:spacing w:after="0" w:line="240" w:lineRule="auto"/>
        <w:rPr>
          <w:rFonts w:ascii="Arial" w:hAnsi="Arial" w:cs="Arial"/>
          <w:b/>
        </w:rPr>
      </w:pPr>
      <w:r w:rsidRPr="0096635A">
        <w:rPr>
          <w:rFonts w:ascii="Arial" w:hAnsi="Arial" w:cs="Arial"/>
          <w:b/>
        </w:rPr>
        <w:t xml:space="preserve">Parties:  </w:t>
      </w:r>
    </w:p>
    <w:p w14:paraId="6B54B9B1" w14:textId="77777777" w:rsidR="006C067B" w:rsidRPr="0096635A" w:rsidRDefault="006C067B" w:rsidP="006C067B">
      <w:pPr>
        <w:pStyle w:val="ListParagraph"/>
        <w:widowControl w:val="0"/>
        <w:autoSpaceDE w:val="0"/>
        <w:autoSpaceDN w:val="0"/>
        <w:spacing w:after="0" w:line="240" w:lineRule="auto"/>
        <w:ind w:left="709"/>
        <w:contextualSpacing w:val="0"/>
        <w:jc w:val="right"/>
        <w:rPr>
          <w:rFonts w:ascii="Arial" w:hAnsi="Arial" w:cs="Arial"/>
          <w:b/>
        </w:rPr>
      </w:pPr>
    </w:p>
    <w:p w14:paraId="2C64AFBE" w14:textId="77777777" w:rsidR="00C1269E" w:rsidRPr="0096635A" w:rsidRDefault="00C1269E" w:rsidP="00C1269E">
      <w:pPr>
        <w:pStyle w:val="ListParagraph"/>
        <w:widowControl w:val="0"/>
        <w:numPr>
          <w:ilvl w:val="4"/>
          <w:numId w:val="2"/>
        </w:numPr>
        <w:autoSpaceDE w:val="0"/>
        <w:autoSpaceDN w:val="0"/>
        <w:spacing w:after="0" w:line="240" w:lineRule="auto"/>
        <w:ind w:left="709" w:hanging="709"/>
        <w:contextualSpacing w:val="0"/>
        <w:jc w:val="both"/>
        <w:rPr>
          <w:rFonts w:ascii="Arial" w:hAnsi="Arial" w:cs="Arial"/>
          <w:b/>
        </w:rPr>
      </w:pPr>
      <w:r w:rsidRPr="0096635A">
        <w:rPr>
          <w:rFonts w:ascii="Arial" w:hAnsi="Arial" w:cs="Arial"/>
          <w:b/>
        </w:rPr>
        <w:t xml:space="preserve">CITY OF BRADFORD METROPOLITAN DISTRICT COUNCIL </w:t>
      </w:r>
      <w:r w:rsidRPr="0096635A">
        <w:rPr>
          <w:rFonts w:ascii="Arial" w:hAnsi="Arial" w:cs="Arial"/>
        </w:rPr>
        <w:t>of City Hall Centenary Square Bradford BD1 1HY (“the Council”); and</w:t>
      </w:r>
    </w:p>
    <w:p w14:paraId="2DB6C9FE" w14:textId="77777777" w:rsidR="00C1269E" w:rsidRPr="0096635A" w:rsidRDefault="00C1269E" w:rsidP="00C1269E">
      <w:pPr>
        <w:pStyle w:val="ListParagraph"/>
        <w:ind w:left="709"/>
        <w:jc w:val="right"/>
        <w:rPr>
          <w:rFonts w:ascii="Arial" w:hAnsi="Arial" w:cs="Arial"/>
          <w:b/>
        </w:rPr>
      </w:pPr>
    </w:p>
    <w:p w14:paraId="586FD111" w14:textId="7A42110A" w:rsidR="00C1269E" w:rsidRPr="0096635A" w:rsidRDefault="00C1269E" w:rsidP="00C1269E">
      <w:pPr>
        <w:pStyle w:val="ListParagraph"/>
        <w:widowControl w:val="0"/>
        <w:numPr>
          <w:ilvl w:val="4"/>
          <w:numId w:val="2"/>
        </w:numPr>
        <w:autoSpaceDE w:val="0"/>
        <w:autoSpaceDN w:val="0"/>
        <w:spacing w:after="0" w:line="240" w:lineRule="auto"/>
        <w:ind w:left="709" w:hanging="709"/>
        <w:contextualSpacing w:val="0"/>
        <w:jc w:val="both"/>
        <w:rPr>
          <w:rFonts w:ascii="Arial" w:hAnsi="Arial" w:cs="Arial"/>
          <w:b/>
        </w:rPr>
      </w:pPr>
      <w:r w:rsidRPr="0096635A">
        <w:rPr>
          <w:rFonts w:ascii="Arial" w:hAnsi="Arial" w:cs="Arial"/>
          <w:b/>
        </w:rPr>
        <w:fldChar w:fldCharType="begin">
          <w:ffData>
            <w:name w:val="Text4"/>
            <w:enabled/>
            <w:calcOnExit w:val="0"/>
            <w:textInput>
              <w:default w:val="[Insert Name]"/>
            </w:textInput>
          </w:ffData>
        </w:fldChar>
      </w:r>
      <w:bookmarkStart w:id="3" w:name="Text4"/>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Name]</w:t>
      </w:r>
      <w:r w:rsidRPr="0096635A">
        <w:rPr>
          <w:rFonts w:ascii="Arial" w:hAnsi="Arial" w:cs="Arial"/>
          <w:b/>
        </w:rPr>
        <w:fldChar w:fldCharType="end"/>
      </w:r>
      <w:bookmarkEnd w:id="3"/>
      <w:r w:rsidRPr="0096635A">
        <w:rPr>
          <w:rFonts w:ascii="Arial" w:hAnsi="Arial" w:cs="Arial"/>
          <w:b/>
        </w:rPr>
        <w:t xml:space="preserve"> </w:t>
      </w:r>
      <w:r w:rsidRPr="0096635A">
        <w:rPr>
          <w:rFonts w:ascii="Arial" w:hAnsi="Arial" w:cs="Arial"/>
        </w:rPr>
        <w:t xml:space="preserve">a registered company number </w:t>
      </w:r>
      <w:r w:rsidRPr="0096635A">
        <w:rPr>
          <w:rFonts w:ascii="Arial" w:hAnsi="Arial" w:cs="Arial"/>
        </w:rPr>
        <w:fldChar w:fldCharType="begin">
          <w:ffData>
            <w:name w:val="Text5"/>
            <w:enabled/>
            <w:calcOnExit w:val="0"/>
            <w:textInput>
              <w:default w:val="[Insert]"/>
            </w:textInput>
          </w:ffData>
        </w:fldChar>
      </w:r>
      <w:bookmarkStart w:id="4" w:name="Text5"/>
      <w:r w:rsidRPr="0096635A">
        <w:rPr>
          <w:rFonts w:ascii="Arial" w:hAnsi="Arial" w:cs="Arial"/>
        </w:rPr>
        <w:instrText xml:space="preserve"> FORMTEXT </w:instrText>
      </w:r>
      <w:r w:rsidRPr="0096635A">
        <w:rPr>
          <w:rFonts w:ascii="Arial" w:hAnsi="Arial" w:cs="Arial"/>
        </w:rPr>
      </w:r>
      <w:r w:rsidRPr="0096635A">
        <w:rPr>
          <w:rFonts w:ascii="Arial" w:hAnsi="Arial" w:cs="Arial"/>
        </w:rPr>
        <w:fldChar w:fldCharType="separate"/>
      </w:r>
      <w:r w:rsidR="00601957">
        <w:rPr>
          <w:rFonts w:ascii="Arial" w:hAnsi="Arial" w:cs="Arial"/>
          <w:noProof/>
        </w:rPr>
        <w:t>[Insert]</w:t>
      </w:r>
      <w:r w:rsidRPr="0096635A">
        <w:rPr>
          <w:rFonts w:ascii="Arial" w:hAnsi="Arial" w:cs="Arial"/>
        </w:rPr>
        <w:fldChar w:fldCharType="end"/>
      </w:r>
      <w:bookmarkEnd w:id="4"/>
      <w:r w:rsidRPr="0096635A">
        <w:rPr>
          <w:rFonts w:ascii="Arial" w:hAnsi="Arial" w:cs="Arial"/>
        </w:rPr>
        <w:t xml:space="preserve"> whose registered office is at </w:t>
      </w:r>
      <w:r w:rsidRPr="0096635A">
        <w:rPr>
          <w:rFonts w:ascii="Arial" w:hAnsi="Arial" w:cs="Arial"/>
        </w:rPr>
        <w:fldChar w:fldCharType="begin">
          <w:ffData>
            <w:name w:val="Text5"/>
            <w:enabled/>
            <w:calcOnExit w:val="0"/>
            <w:textInput>
              <w:default w:val="[Insert]"/>
            </w:textInput>
          </w:ffData>
        </w:fldChar>
      </w:r>
      <w:r w:rsidRPr="0096635A">
        <w:rPr>
          <w:rFonts w:ascii="Arial" w:hAnsi="Arial" w:cs="Arial"/>
        </w:rPr>
        <w:instrText xml:space="preserve"> FORMTEXT </w:instrText>
      </w:r>
      <w:r w:rsidRPr="0096635A">
        <w:rPr>
          <w:rFonts w:ascii="Arial" w:hAnsi="Arial" w:cs="Arial"/>
        </w:rPr>
      </w:r>
      <w:r w:rsidRPr="0096635A">
        <w:rPr>
          <w:rFonts w:ascii="Arial" w:hAnsi="Arial" w:cs="Arial"/>
        </w:rPr>
        <w:fldChar w:fldCharType="separate"/>
      </w:r>
      <w:r w:rsidR="00601957">
        <w:rPr>
          <w:rFonts w:ascii="Arial" w:hAnsi="Arial" w:cs="Arial"/>
          <w:noProof/>
        </w:rPr>
        <w:t>[Insert]</w:t>
      </w:r>
      <w:r w:rsidRPr="0096635A">
        <w:rPr>
          <w:rFonts w:ascii="Arial" w:hAnsi="Arial" w:cs="Arial"/>
        </w:rPr>
        <w:fldChar w:fldCharType="end"/>
      </w:r>
      <w:r w:rsidRPr="0096635A">
        <w:rPr>
          <w:rFonts w:ascii="Arial" w:hAnsi="Arial" w:cs="Arial"/>
        </w:rPr>
        <w:t xml:space="preserve"> (“the Provider”)</w:t>
      </w:r>
    </w:p>
    <w:p w14:paraId="54B45111" w14:textId="77777777" w:rsidR="006C067B" w:rsidRPr="0096635A" w:rsidRDefault="006C067B" w:rsidP="006C067B">
      <w:pPr>
        <w:pStyle w:val="ListParagraph"/>
        <w:rPr>
          <w:rFonts w:ascii="Arial" w:hAnsi="Arial" w:cs="Arial"/>
          <w:b/>
        </w:rPr>
      </w:pPr>
    </w:p>
    <w:p w14:paraId="2496D57D" w14:textId="77777777" w:rsidR="006C067B" w:rsidRPr="0096635A" w:rsidRDefault="006C067B" w:rsidP="006C067B">
      <w:pPr>
        <w:pStyle w:val="ListParagraph"/>
        <w:widowControl w:val="0"/>
        <w:autoSpaceDE w:val="0"/>
        <w:autoSpaceDN w:val="0"/>
        <w:spacing w:after="0" w:line="240" w:lineRule="auto"/>
        <w:ind w:left="709"/>
        <w:contextualSpacing w:val="0"/>
        <w:jc w:val="both"/>
        <w:rPr>
          <w:rFonts w:ascii="Arial" w:hAnsi="Arial" w:cs="Arial"/>
          <w:b/>
        </w:rPr>
      </w:pPr>
    </w:p>
    <w:p w14:paraId="4988EDDB" w14:textId="77777777" w:rsidR="006C067B" w:rsidRPr="0096635A" w:rsidRDefault="006C067B" w:rsidP="006C067B">
      <w:pPr>
        <w:spacing w:after="0" w:line="240" w:lineRule="auto"/>
        <w:rPr>
          <w:rFonts w:ascii="Arial" w:hAnsi="Arial" w:cs="Arial"/>
          <w:b/>
        </w:rPr>
      </w:pPr>
      <w:r w:rsidRPr="0096635A">
        <w:rPr>
          <w:rFonts w:ascii="Arial" w:hAnsi="Arial" w:cs="Arial"/>
          <w:b/>
        </w:rPr>
        <w:t>Introduction</w:t>
      </w:r>
    </w:p>
    <w:p w14:paraId="2519D569" w14:textId="77777777" w:rsidR="006C067B" w:rsidRPr="0096635A" w:rsidRDefault="006C067B" w:rsidP="006C067B">
      <w:pPr>
        <w:spacing w:after="0" w:line="240" w:lineRule="auto"/>
        <w:rPr>
          <w:rFonts w:ascii="Arial" w:hAnsi="Arial" w:cs="Arial"/>
          <w:b/>
        </w:rPr>
      </w:pPr>
    </w:p>
    <w:p w14:paraId="4B98F424" w14:textId="52661CA4" w:rsidR="00772E11" w:rsidRPr="00B6416D" w:rsidRDefault="00156049" w:rsidP="00B6416D">
      <w:pPr>
        <w:pStyle w:val="ListParagraph"/>
        <w:numPr>
          <w:ilvl w:val="0"/>
          <w:numId w:val="9"/>
        </w:numPr>
        <w:spacing w:after="0" w:line="240" w:lineRule="auto"/>
        <w:rPr>
          <w:rFonts w:ascii="Arial" w:hAnsi="Arial" w:cs="Arial"/>
        </w:rPr>
      </w:pPr>
      <w:r w:rsidRPr="0096635A">
        <w:rPr>
          <w:rFonts w:ascii="Arial" w:hAnsi="Arial" w:cs="Arial"/>
        </w:rPr>
        <w:t xml:space="preserve">The Council </w:t>
      </w:r>
      <w:r w:rsidR="00B6416D" w:rsidRPr="00772E11">
        <w:rPr>
          <w:rFonts w:ascii="Arial" w:hAnsi="Arial" w:cs="Arial"/>
          <w:color w:val="4F81BD" w:themeColor="accent1"/>
        </w:rPr>
        <w:t>{sought}</w:t>
      </w:r>
      <w:r w:rsidR="00B6416D" w:rsidRPr="00772E11">
        <w:rPr>
          <w:rFonts w:ascii="Arial" w:hAnsi="Arial" w:cs="Arial"/>
        </w:rPr>
        <w:t xml:space="preserve"> </w:t>
      </w:r>
      <w:r w:rsidR="00B6416D" w:rsidRPr="00772E11">
        <w:rPr>
          <w:rFonts w:ascii="Arial" w:hAnsi="Arial" w:cs="Arial"/>
          <w:color w:val="4F81BD" w:themeColor="accent1"/>
        </w:rPr>
        <w:t>/</w:t>
      </w:r>
      <w:r w:rsidR="00B6416D" w:rsidRPr="00772E11">
        <w:rPr>
          <w:rFonts w:ascii="Arial" w:hAnsi="Arial" w:cs="Arial"/>
        </w:rPr>
        <w:t xml:space="preserve"> </w:t>
      </w:r>
      <w:r w:rsidR="00B6416D" w:rsidRPr="00772E11">
        <w:rPr>
          <w:rFonts w:ascii="Arial" w:hAnsi="Arial" w:cs="Arial"/>
          <w:color w:val="4F81BD" w:themeColor="accent1"/>
        </w:rPr>
        <w:t xml:space="preserve">{placed a contract notice </w:t>
      </w:r>
      <w:r w:rsidR="00B6416D">
        <w:rPr>
          <w:rFonts w:ascii="Arial" w:hAnsi="Arial" w:cs="Arial"/>
          <w:color w:val="4F81BD" w:themeColor="accent1"/>
        </w:rPr>
        <w:t>o</w:t>
      </w:r>
      <w:r w:rsidR="00B6416D" w:rsidRPr="00772E11">
        <w:rPr>
          <w:rFonts w:ascii="Arial" w:hAnsi="Arial" w:cs="Arial"/>
          <w:color w:val="4F81BD" w:themeColor="accent1"/>
        </w:rPr>
        <w:t>n the</w:t>
      </w:r>
      <w:r w:rsidR="00B6416D">
        <w:rPr>
          <w:rFonts w:ascii="Arial" w:hAnsi="Arial" w:cs="Arial"/>
          <w:color w:val="4F81BD" w:themeColor="accent1"/>
        </w:rPr>
        <w:t xml:space="preserve"> Find a Tender Portal</w:t>
      </w:r>
      <w:r w:rsidR="00B6416D" w:rsidRPr="00772E11">
        <w:rPr>
          <w:rFonts w:ascii="Arial" w:hAnsi="Arial" w:cs="Arial"/>
          <w:color w:val="4F81BD" w:themeColor="accent1"/>
        </w:rPr>
        <w:t>, reference number INSERT seeking}</w:t>
      </w:r>
      <w:r w:rsidR="00B6416D" w:rsidRPr="00772E11">
        <w:rPr>
          <w:rFonts w:ascii="Arial" w:hAnsi="Arial" w:cs="Arial"/>
        </w:rPr>
        <w:t xml:space="preserve"> </w:t>
      </w:r>
      <w:r w:rsidR="00B6416D" w:rsidRPr="00772E11">
        <w:rPr>
          <w:rFonts w:ascii="Arial" w:hAnsi="Arial" w:cs="Arial"/>
          <w:color w:val="4F81BD" w:themeColor="accent1"/>
        </w:rPr>
        <w:t>{expressions of interest} / {tenders}</w:t>
      </w:r>
      <w:r w:rsidR="00B6416D" w:rsidRPr="00772E11">
        <w:rPr>
          <w:rFonts w:ascii="Arial" w:hAnsi="Arial" w:cs="Arial"/>
        </w:rPr>
        <w:t xml:space="preserve"> </w:t>
      </w:r>
      <w:r w:rsidR="00772E11" w:rsidRPr="0096635A">
        <w:rPr>
          <w:rFonts w:ascii="Arial" w:hAnsi="Arial" w:cs="Arial"/>
        </w:rPr>
        <w:t xml:space="preserve">from providers for the provision of the </w:t>
      </w:r>
      <w:r w:rsidR="003C30D4">
        <w:rPr>
          <w:rFonts w:ascii="Arial" w:hAnsi="Arial" w:cs="Arial"/>
        </w:rPr>
        <w:t>Goods</w:t>
      </w:r>
      <w:r w:rsidR="00772E11" w:rsidRPr="0096635A">
        <w:rPr>
          <w:rFonts w:ascii="Arial" w:hAnsi="Arial" w:cs="Arial"/>
        </w:rPr>
        <w:t xml:space="preserve"> </w:t>
      </w:r>
      <w:r w:rsidR="006C067B" w:rsidRPr="0096635A">
        <w:rPr>
          <w:rFonts w:ascii="Arial" w:hAnsi="Arial" w:cs="Arial"/>
        </w:rPr>
        <w:t>under this Contract.</w:t>
      </w:r>
      <w:r w:rsidR="00772E11" w:rsidRPr="0096635A">
        <w:rPr>
          <w:rFonts w:ascii="Arial" w:hAnsi="Arial" w:cs="Arial"/>
        </w:rPr>
        <w:t xml:space="preserve"> </w:t>
      </w:r>
      <w:r w:rsidR="00B6416D">
        <w:rPr>
          <w:rFonts w:ascii="Arial" w:hAnsi="Arial" w:cs="Arial"/>
        </w:rPr>
        <w:t>[</w:t>
      </w:r>
      <w:r w:rsidR="00B6416D" w:rsidRPr="008C0BC6">
        <w:rPr>
          <w:rFonts w:ascii="Arial" w:hAnsi="Arial" w:cs="Arial"/>
          <w:color w:val="4F81BD" w:themeColor="accent1"/>
          <w:highlight w:val="yellow"/>
        </w:rPr>
        <w:t>DN</w:t>
      </w:r>
      <w:r w:rsidR="00B6416D" w:rsidRPr="00772E11">
        <w:rPr>
          <w:rFonts w:ascii="Arial" w:hAnsi="Arial" w:cs="Arial"/>
          <w:color w:val="4F81BD" w:themeColor="accent1"/>
        </w:rPr>
        <w:t>:</w:t>
      </w:r>
      <w:r w:rsidR="00B6416D">
        <w:rPr>
          <w:rFonts w:ascii="Arial" w:hAnsi="Arial" w:cs="Arial"/>
          <w:color w:val="4F81BD" w:themeColor="accent1"/>
        </w:rPr>
        <w:t xml:space="preserve"> Select applicable description for the tender process]</w:t>
      </w:r>
    </w:p>
    <w:p w14:paraId="1CC104AA" w14:textId="77777777" w:rsidR="00B6416D" w:rsidRPr="00B6416D" w:rsidRDefault="00B6416D" w:rsidP="00B6416D">
      <w:pPr>
        <w:pStyle w:val="ListParagraph"/>
        <w:spacing w:after="0" w:line="240" w:lineRule="auto"/>
        <w:rPr>
          <w:rFonts w:ascii="Arial" w:hAnsi="Arial" w:cs="Arial"/>
        </w:rPr>
      </w:pPr>
    </w:p>
    <w:p w14:paraId="106E6A93" w14:textId="6BE209C6" w:rsidR="00B6416D" w:rsidRDefault="00B6416D" w:rsidP="00B6416D">
      <w:pPr>
        <w:pStyle w:val="ListParagraph"/>
        <w:numPr>
          <w:ilvl w:val="0"/>
          <w:numId w:val="9"/>
        </w:numPr>
        <w:spacing w:after="0" w:line="240" w:lineRule="auto"/>
        <w:rPr>
          <w:rFonts w:ascii="Arial" w:hAnsi="Arial" w:cs="Arial"/>
        </w:rPr>
      </w:pPr>
      <w:r>
        <w:rPr>
          <w:rFonts w:ascii="Arial" w:hAnsi="Arial" w:cs="Arial"/>
        </w:rPr>
        <w:t>The Provider submitted an expression of interest in response.</w:t>
      </w:r>
    </w:p>
    <w:p w14:paraId="76FB4D0F" w14:textId="77777777" w:rsidR="00B6416D" w:rsidRPr="00772E11" w:rsidRDefault="00B6416D" w:rsidP="00B6416D">
      <w:pPr>
        <w:pStyle w:val="ListParagraph"/>
        <w:rPr>
          <w:rFonts w:ascii="Arial" w:hAnsi="Arial" w:cs="Arial"/>
        </w:rPr>
      </w:pPr>
    </w:p>
    <w:p w14:paraId="21C8397A" w14:textId="37322A9C" w:rsidR="00B6416D" w:rsidRDefault="00B6416D" w:rsidP="00B6416D">
      <w:pPr>
        <w:pStyle w:val="ListParagraph"/>
        <w:numPr>
          <w:ilvl w:val="0"/>
          <w:numId w:val="9"/>
        </w:numPr>
        <w:spacing w:after="0" w:line="240" w:lineRule="auto"/>
        <w:rPr>
          <w:rFonts w:ascii="Arial" w:hAnsi="Arial" w:cs="Arial"/>
        </w:rPr>
      </w:pPr>
      <w:r w:rsidRPr="00772E11">
        <w:rPr>
          <w:rFonts w:ascii="Arial" w:hAnsi="Arial" w:cs="Arial"/>
        </w:rPr>
        <w:t xml:space="preserve">The Council invited potential </w:t>
      </w:r>
      <w:r w:rsidR="0024261D">
        <w:rPr>
          <w:rFonts w:ascii="Arial" w:hAnsi="Arial" w:cs="Arial"/>
        </w:rPr>
        <w:t>goods</w:t>
      </w:r>
      <w:r w:rsidR="0024261D" w:rsidRPr="00772E11">
        <w:rPr>
          <w:rFonts w:ascii="Arial" w:hAnsi="Arial" w:cs="Arial"/>
        </w:rPr>
        <w:t xml:space="preserve"> </w:t>
      </w:r>
      <w:r w:rsidRPr="00772E11">
        <w:rPr>
          <w:rFonts w:ascii="Arial" w:hAnsi="Arial" w:cs="Arial"/>
        </w:rPr>
        <w:t xml:space="preserve">providers (including the Provider) to tender for the </w:t>
      </w:r>
      <w:r w:rsidR="0024261D">
        <w:rPr>
          <w:rFonts w:ascii="Arial" w:hAnsi="Arial" w:cs="Arial"/>
        </w:rPr>
        <w:t>Contract</w:t>
      </w:r>
      <w:r w:rsidRPr="00772E11">
        <w:rPr>
          <w:rFonts w:ascii="Arial" w:hAnsi="Arial" w:cs="Arial"/>
        </w:rPr>
        <w:t>.</w:t>
      </w:r>
    </w:p>
    <w:p w14:paraId="3D8FA645" w14:textId="174763E4" w:rsidR="00B6416D" w:rsidRPr="00B6416D" w:rsidRDefault="00B6416D" w:rsidP="00B6416D">
      <w:pPr>
        <w:spacing w:after="0" w:line="240" w:lineRule="auto"/>
        <w:rPr>
          <w:rFonts w:ascii="Arial" w:hAnsi="Arial" w:cs="Arial"/>
        </w:rPr>
      </w:pPr>
    </w:p>
    <w:p w14:paraId="3427B531" w14:textId="6BDE4D0E" w:rsidR="00B6416D" w:rsidRPr="00F00BCC" w:rsidRDefault="008C0BC6" w:rsidP="00B6416D">
      <w:pPr>
        <w:pStyle w:val="ListParagraph"/>
        <w:rPr>
          <w:rFonts w:ascii="Arial" w:hAnsi="Arial" w:cs="Arial"/>
          <w:color w:val="4F81BD" w:themeColor="accent1"/>
        </w:rPr>
      </w:pPr>
      <w:r>
        <w:rPr>
          <w:rFonts w:ascii="Arial" w:hAnsi="Arial" w:cs="Arial"/>
          <w:color w:val="4F81BD" w:themeColor="accent1"/>
        </w:rPr>
        <w:t>[</w:t>
      </w:r>
      <w:r w:rsidR="00B6416D" w:rsidRPr="008C0BC6">
        <w:rPr>
          <w:rFonts w:ascii="Arial" w:hAnsi="Arial" w:cs="Arial"/>
          <w:color w:val="4F81BD" w:themeColor="accent1"/>
          <w:highlight w:val="yellow"/>
        </w:rPr>
        <w:t>DN</w:t>
      </w:r>
      <w:r w:rsidR="00B6416D">
        <w:rPr>
          <w:rFonts w:ascii="Arial" w:hAnsi="Arial" w:cs="Arial"/>
          <w:color w:val="4F81BD" w:themeColor="accent1"/>
        </w:rPr>
        <w:t>: Delete B&amp;C if only one-</w:t>
      </w:r>
      <w:r w:rsidR="00B6416D" w:rsidRPr="00F00BCC">
        <w:rPr>
          <w:rFonts w:ascii="Arial" w:hAnsi="Arial" w:cs="Arial"/>
          <w:color w:val="4F81BD" w:themeColor="accent1"/>
        </w:rPr>
        <w:t>stage process</w:t>
      </w:r>
      <w:r w:rsidR="00B6416D">
        <w:rPr>
          <w:rFonts w:ascii="Arial" w:hAnsi="Arial" w:cs="Arial"/>
          <w:color w:val="4F81BD" w:themeColor="accent1"/>
        </w:rPr>
        <w:t>]</w:t>
      </w:r>
    </w:p>
    <w:p w14:paraId="2E37F009" w14:textId="77777777" w:rsidR="00156049" w:rsidRPr="0096635A" w:rsidRDefault="00156049" w:rsidP="00156049">
      <w:pPr>
        <w:pStyle w:val="ListParagraph"/>
        <w:spacing w:after="0" w:line="240" w:lineRule="auto"/>
        <w:rPr>
          <w:rFonts w:ascii="Arial" w:hAnsi="Arial" w:cs="Arial"/>
        </w:rPr>
      </w:pPr>
    </w:p>
    <w:p w14:paraId="2B118692" w14:textId="7F8A663A" w:rsidR="006C067B"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The Provider submitted </w:t>
      </w:r>
      <w:r w:rsidR="006C067B" w:rsidRPr="0096635A">
        <w:rPr>
          <w:rFonts w:ascii="Arial" w:hAnsi="Arial" w:cs="Arial"/>
        </w:rPr>
        <w:t xml:space="preserve">a tender for the provision of the </w:t>
      </w:r>
      <w:r w:rsidR="003C30D4">
        <w:rPr>
          <w:rFonts w:ascii="Arial" w:hAnsi="Arial" w:cs="Arial"/>
        </w:rPr>
        <w:t>Goods</w:t>
      </w:r>
      <w:r w:rsidR="006C067B" w:rsidRPr="0096635A">
        <w:rPr>
          <w:rFonts w:ascii="Arial" w:hAnsi="Arial" w:cs="Arial"/>
        </w:rPr>
        <w:t>.</w:t>
      </w:r>
    </w:p>
    <w:p w14:paraId="5A646AAD" w14:textId="77777777" w:rsidR="00772E11" w:rsidRPr="0096635A" w:rsidRDefault="00772E11" w:rsidP="00772E11">
      <w:pPr>
        <w:pStyle w:val="ListParagraph"/>
        <w:rPr>
          <w:rFonts w:ascii="Arial" w:hAnsi="Arial" w:cs="Arial"/>
        </w:rPr>
      </w:pPr>
    </w:p>
    <w:p w14:paraId="595D4E4E" w14:textId="44C04F0B" w:rsidR="00772E11"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On the basis of the Provider’s tender, the Council selected the Provider to deliver the </w:t>
      </w:r>
      <w:r w:rsidR="0024261D">
        <w:rPr>
          <w:rFonts w:ascii="Arial" w:hAnsi="Arial" w:cs="Arial"/>
        </w:rPr>
        <w:t>Goods</w:t>
      </w:r>
      <w:r w:rsidRPr="0096635A">
        <w:rPr>
          <w:rFonts w:ascii="Arial" w:hAnsi="Arial" w:cs="Arial"/>
        </w:rPr>
        <w:t xml:space="preserve"> in accordance with the terms and conditions of the Contract</w:t>
      </w:r>
      <w:r w:rsidR="00F00BCC" w:rsidRPr="0096635A">
        <w:rPr>
          <w:rFonts w:ascii="Arial" w:hAnsi="Arial" w:cs="Arial"/>
        </w:rPr>
        <w:t>.</w:t>
      </w:r>
    </w:p>
    <w:p w14:paraId="6B91EFE8" w14:textId="77777777" w:rsidR="00F00BCC" w:rsidRPr="0096635A" w:rsidRDefault="00F00BCC" w:rsidP="00F00BCC">
      <w:pPr>
        <w:pStyle w:val="ListParagraph"/>
        <w:rPr>
          <w:rFonts w:ascii="Arial" w:hAnsi="Arial" w:cs="Arial"/>
        </w:rPr>
      </w:pPr>
    </w:p>
    <w:p w14:paraId="58AD94DC" w14:textId="77777777" w:rsidR="00F00BCC" w:rsidRPr="0096635A" w:rsidRDefault="00F00BCC" w:rsidP="00F00BCC">
      <w:pPr>
        <w:pStyle w:val="ListParagraph"/>
        <w:spacing w:after="0" w:line="240" w:lineRule="auto"/>
        <w:rPr>
          <w:rFonts w:ascii="Arial" w:hAnsi="Arial" w:cs="Arial"/>
        </w:rPr>
      </w:pPr>
    </w:p>
    <w:p w14:paraId="1634A63F" w14:textId="77777777" w:rsidR="00C1269E" w:rsidRPr="0096635A" w:rsidRDefault="006C067B" w:rsidP="006C067B">
      <w:pPr>
        <w:spacing w:after="0" w:line="240" w:lineRule="auto"/>
        <w:rPr>
          <w:rFonts w:ascii="Arial" w:hAnsi="Arial" w:cs="Arial"/>
          <w:b/>
        </w:rPr>
      </w:pPr>
      <w:r w:rsidRPr="0096635A">
        <w:rPr>
          <w:rFonts w:ascii="Arial" w:hAnsi="Arial" w:cs="Arial"/>
          <w:b/>
        </w:rPr>
        <w:t>Agreed Terms</w:t>
      </w:r>
    </w:p>
    <w:p w14:paraId="7CDA8F0E" w14:textId="77777777" w:rsidR="00772E11" w:rsidRPr="0096635A" w:rsidRDefault="00772E11" w:rsidP="006C067B">
      <w:pPr>
        <w:spacing w:after="0" w:line="240" w:lineRule="auto"/>
        <w:rPr>
          <w:rFonts w:ascii="Arial" w:hAnsi="Arial" w:cs="Arial"/>
          <w:b/>
        </w:rPr>
      </w:pPr>
    </w:p>
    <w:p w14:paraId="67AF19EC" w14:textId="77777777" w:rsidR="009D4DDD" w:rsidRPr="0096635A" w:rsidRDefault="009D4DDD" w:rsidP="009D4DDD">
      <w:pPr>
        <w:pStyle w:val="ListNumber"/>
        <w:numPr>
          <w:ilvl w:val="0"/>
          <w:numId w:val="0"/>
        </w:numPr>
      </w:pPr>
      <w:bookmarkStart w:id="5" w:name="_Toc114755221"/>
      <w:r w:rsidRPr="0096635A">
        <w:t>Part A - Contract Details</w:t>
      </w:r>
      <w:bookmarkEnd w:id="5"/>
    </w:p>
    <w:p w14:paraId="43826D18" w14:textId="77777777" w:rsidR="009D4DDD" w:rsidRPr="0096635A" w:rsidRDefault="009D4DDD" w:rsidP="009D4DDD">
      <w:pPr>
        <w:pStyle w:val="ListNumber"/>
        <w:numPr>
          <w:ilvl w:val="0"/>
          <w:numId w:val="0"/>
        </w:numPr>
      </w:pPr>
    </w:p>
    <w:p w14:paraId="7D9FFCF1" w14:textId="77777777" w:rsidR="00F0246E" w:rsidRPr="0096635A" w:rsidRDefault="00F0246E" w:rsidP="00F0246E">
      <w:pPr>
        <w:pStyle w:val="ListNumber"/>
      </w:pPr>
      <w:bookmarkStart w:id="6" w:name="_Toc114755222"/>
      <w:r w:rsidRPr="0096635A">
        <w:t>Definitions and Interpretation</w:t>
      </w:r>
      <w:bookmarkEnd w:id="6"/>
    </w:p>
    <w:p w14:paraId="7DB7B7D6" w14:textId="77777777" w:rsidR="00772E11" w:rsidRPr="0096635A" w:rsidRDefault="00772E11" w:rsidP="00772E11">
      <w:pPr>
        <w:pStyle w:val="ListNumber"/>
        <w:numPr>
          <w:ilvl w:val="0"/>
          <w:numId w:val="0"/>
        </w:numPr>
        <w:ind w:left="851"/>
      </w:pPr>
    </w:p>
    <w:p w14:paraId="0C148A8D" w14:textId="77777777" w:rsidR="00772E11" w:rsidRPr="0096635A" w:rsidRDefault="00F00BCC" w:rsidP="00F00BCC">
      <w:pPr>
        <w:pStyle w:val="ListNumber2"/>
      </w:pPr>
      <w:r w:rsidRPr="0096635A">
        <w:t>In the Contract unless the context otherwise requires, the following words shall have the following meanings:</w:t>
      </w:r>
    </w:p>
    <w:p w14:paraId="0B13F5CE" w14:textId="77777777" w:rsidR="00F00BCC" w:rsidRPr="0096635A" w:rsidRDefault="00F00BCC" w:rsidP="00F00BCC">
      <w:pPr>
        <w:pStyle w:val="ListNumber2"/>
        <w:numPr>
          <w:ilvl w:val="0"/>
          <w:numId w:val="0"/>
        </w:numPr>
        <w:ind w:left="851"/>
      </w:pPr>
    </w:p>
    <w:tbl>
      <w:tblPr>
        <w:tblStyle w:val="TableGrid"/>
        <w:tblW w:w="0" w:type="auto"/>
        <w:tblInd w:w="851" w:type="dxa"/>
        <w:tblLook w:val="04A0" w:firstRow="1" w:lastRow="0" w:firstColumn="1" w:lastColumn="0" w:noHBand="0" w:noVBand="1"/>
      </w:tblPr>
      <w:tblGrid>
        <w:gridCol w:w="2612"/>
        <w:gridCol w:w="5553"/>
      </w:tblGrid>
      <w:tr w:rsidR="00D32ADE" w:rsidRPr="0096635A" w14:paraId="3B3305ED" w14:textId="77777777" w:rsidTr="001E140A">
        <w:tc>
          <w:tcPr>
            <w:tcW w:w="2612" w:type="dxa"/>
          </w:tcPr>
          <w:p w14:paraId="66BC2DA5" w14:textId="6E2129B1" w:rsidR="00D32ADE" w:rsidRPr="0096635A" w:rsidRDefault="00D32ADE" w:rsidP="002D783F">
            <w:pPr>
              <w:pStyle w:val="ListNumber2"/>
              <w:numPr>
                <w:ilvl w:val="0"/>
                <w:numId w:val="0"/>
              </w:numPr>
              <w:rPr>
                <w:b/>
              </w:rPr>
            </w:pPr>
            <w:r w:rsidRPr="0096635A">
              <w:rPr>
                <w:b/>
              </w:rPr>
              <w:t>Achieve KPI</w:t>
            </w:r>
          </w:p>
        </w:tc>
        <w:tc>
          <w:tcPr>
            <w:tcW w:w="5553" w:type="dxa"/>
          </w:tcPr>
          <w:p w14:paraId="5C301218" w14:textId="046813C0" w:rsidR="00D32ADE" w:rsidRPr="0096635A" w:rsidRDefault="00D32ADE" w:rsidP="00D32ADE">
            <w:pPr>
              <w:pStyle w:val="ListNumber2"/>
              <w:numPr>
                <w:ilvl w:val="0"/>
                <w:numId w:val="0"/>
              </w:numPr>
            </w:pPr>
            <w:r w:rsidRPr="0096635A">
              <w:t xml:space="preserve">in respect of any Service in any measurement period, the standard of performance actually achieved by the Provider in the provision of that Service in the measurement period in question </w:t>
            </w:r>
          </w:p>
        </w:tc>
      </w:tr>
      <w:tr w:rsidR="00917442" w:rsidRPr="0096635A" w14:paraId="384222AA" w14:textId="77777777" w:rsidTr="001E140A">
        <w:tc>
          <w:tcPr>
            <w:tcW w:w="2612" w:type="dxa"/>
          </w:tcPr>
          <w:p w14:paraId="17C98441" w14:textId="77777777" w:rsidR="00917442" w:rsidRPr="0096635A" w:rsidRDefault="00354492" w:rsidP="002D783F">
            <w:pPr>
              <w:pStyle w:val="ListNumber2"/>
              <w:numPr>
                <w:ilvl w:val="0"/>
                <w:numId w:val="0"/>
              </w:numPr>
              <w:rPr>
                <w:b/>
              </w:rPr>
            </w:pPr>
            <w:r w:rsidRPr="0096635A">
              <w:rPr>
                <w:b/>
              </w:rPr>
              <w:t>BACS</w:t>
            </w:r>
          </w:p>
        </w:tc>
        <w:tc>
          <w:tcPr>
            <w:tcW w:w="5553" w:type="dxa"/>
          </w:tcPr>
          <w:p w14:paraId="28E36FBB" w14:textId="77777777" w:rsidR="00917442" w:rsidRPr="0096635A" w:rsidRDefault="00354492" w:rsidP="00F00BCC">
            <w:pPr>
              <w:pStyle w:val="ListNumber2"/>
              <w:numPr>
                <w:ilvl w:val="0"/>
                <w:numId w:val="0"/>
              </w:numPr>
            </w:pPr>
            <w:r w:rsidRPr="0096635A">
              <w:t>means Bacs Payment Schemes Limited</w:t>
            </w:r>
          </w:p>
        </w:tc>
      </w:tr>
      <w:tr w:rsidR="00931D8B" w:rsidRPr="0096635A" w14:paraId="2011C021" w14:textId="77777777" w:rsidTr="001E140A">
        <w:tc>
          <w:tcPr>
            <w:tcW w:w="2612" w:type="dxa"/>
          </w:tcPr>
          <w:p w14:paraId="50471131" w14:textId="720D70B9" w:rsidR="00931D8B" w:rsidRPr="0096635A" w:rsidRDefault="00931D8B" w:rsidP="002D783F">
            <w:pPr>
              <w:pStyle w:val="ListNumber2"/>
              <w:numPr>
                <w:ilvl w:val="0"/>
                <w:numId w:val="0"/>
              </w:numPr>
              <w:rPr>
                <w:b/>
              </w:rPr>
            </w:pPr>
            <w:r w:rsidRPr="0096635A">
              <w:rPr>
                <w:b/>
              </w:rPr>
              <w:t>Business Continuity Incident</w:t>
            </w:r>
          </w:p>
        </w:tc>
        <w:tc>
          <w:tcPr>
            <w:tcW w:w="5553" w:type="dxa"/>
          </w:tcPr>
          <w:p w14:paraId="516B6515" w14:textId="466FD021" w:rsidR="00931D8B" w:rsidRPr="0096635A" w:rsidRDefault="00931D8B" w:rsidP="00F00BCC">
            <w:pPr>
              <w:pStyle w:val="ListNumber2"/>
              <w:numPr>
                <w:ilvl w:val="0"/>
                <w:numId w:val="0"/>
              </w:numPr>
            </w:pPr>
            <w:r w:rsidRPr="0096635A">
              <w:t>means an event or incident defined as a business continuity incident, disaster or event in the Business Continuity Plan</w:t>
            </w:r>
          </w:p>
        </w:tc>
      </w:tr>
      <w:tr w:rsidR="00F00BCC" w:rsidRPr="0096635A" w14:paraId="033D8DE0" w14:textId="77777777" w:rsidTr="001E140A">
        <w:tc>
          <w:tcPr>
            <w:tcW w:w="2612" w:type="dxa"/>
          </w:tcPr>
          <w:p w14:paraId="5C38A368" w14:textId="77777777" w:rsidR="00F00BCC" w:rsidRPr="0096635A" w:rsidRDefault="002D783F" w:rsidP="002D783F">
            <w:pPr>
              <w:pStyle w:val="ListNumber2"/>
              <w:numPr>
                <w:ilvl w:val="0"/>
                <w:numId w:val="0"/>
              </w:numPr>
              <w:rPr>
                <w:b/>
              </w:rPr>
            </w:pPr>
            <w:r w:rsidRPr="0096635A">
              <w:rPr>
                <w:b/>
              </w:rPr>
              <w:t>Business Day</w:t>
            </w:r>
          </w:p>
        </w:tc>
        <w:tc>
          <w:tcPr>
            <w:tcW w:w="5553" w:type="dxa"/>
          </w:tcPr>
          <w:p w14:paraId="03E1A9D9" w14:textId="77777777" w:rsidR="00F00BCC" w:rsidRPr="0096635A" w:rsidRDefault="002D783F" w:rsidP="00F00BCC">
            <w:pPr>
              <w:pStyle w:val="ListNumber2"/>
              <w:numPr>
                <w:ilvl w:val="0"/>
                <w:numId w:val="0"/>
              </w:numPr>
            </w:pPr>
            <w:r w:rsidRPr="0096635A">
              <w:t xml:space="preserve">means any day other than a Saturday or Sunday or public holiday in England and Wales </w:t>
            </w:r>
            <w:r w:rsidR="00917442" w:rsidRPr="0096635A">
              <w:t>.</w:t>
            </w:r>
          </w:p>
        </w:tc>
      </w:tr>
      <w:tr w:rsidR="00BC299F" w:rsidRPr="0096635A" w14:paraId="3DFB9360" w14:textId="77777777" w:rsidTr="001E140A">
        <w:tc>
          <w:tcPr>
            <w:tcW w:w="2612" w:type="dxa"/>
          </w:tcPr>
          <w:p w14:paraId="6B788C03" w14:textId="77777777" w:rsidR="00BC299F" w:rsidRPr="0096635A" w:rsidRDefault="009641ED" w:rsidP="002D783F">
            <w:pPr>
              <w:pStyle w:val="ListNumber2"/>
              <w:numPr>
                <w:ilvl w:val="0"/>
                <w:numId w:val="0"/>
              </w:numPr>
              <w:rPr>
                <w:b/>
              </w:rPr>
            </w:pPr>
            <w:r w:rsidRPr="0096635A">
              <w:rPr>
                <w:b/>
              </w:rPr>
              <w:t>Change</w:t>
            </w:r>
          </w:p>
        </w:tc>
        <w:tc>
          <w:tcPr>
            <w:tcW w:w="5553" w:type="dxa"/>
          </w:tcPr>
          <w:p w14:paraId="0AA02D6E" w14:textId="77777777" w:rsidR="00BC299F" w:rsidRPr="0096635A" w:rsidRDefault="009641ED" w:rsidP="009641ED">
            <w:pPr>
              <w:pStyle w:val="ListNumber2"/>
              <w:numPr>
                <w:ilvl w:val="0"/>
                <w:numId w:val="0"/>
              </w:numPr>
            </w:pPr>
            <w:r w:rsidRPr="0096635A">
              <w:t>means a variation to the Contract or its Schedules</w:t>
            </w:r>
          </w:p>
        </w:tc>
      </w:tr>
      <w:tr w:rsidR="009641ED" w:rsidRPr="0096635A" w14:paraId="24842378" w14:textId="77777777" w:rsidTr="001E140A">
        <w:tc>
          <w:tcPr>
            <w:tcW w:w="2612" w:type="dxa"/>
          </w:tcPr>
          <w:p w14:paraId="7751AF7A" w14:textId="77777777" w:rsidR="009641ED" w:rsidRPr="0096635A" w:rsidRDefault="009641ED" w:rsidP="002D783F">
            <w:pPr>
              <w:pStyle w:val="ListNumber2"/>
              <w:numPr>
                <w:ilvl w:val="0"/>
                <w:numId w:val="0"/>
              </w:numPr>
              <w:rPr>
                <w:b/>
              </w:rPr>
            </w:pPr>
            <w:r w:rsidRPr="0096635A">
              <w:rPr>
                <w:b/>
              </w:rPr>
              <w:lastRenderedPageBreak/>
              <w:t>Change Notice</w:t>
            </w:r>
          </w:p>
        </w:tc>
        <w:tc>
          <w:tcPr>
            <w:tcW w:w="5553" w:type="dxa"/>
          </w:tcPr>
          <w:p w14:paraId="13C5C0DA" w14:textId="07B1F6C5" w:rsidR="009641ED" w:rsidRPr="0096635A" w:rsidRDefault="009641ED" w:rsidP="00F00BCC">
            <w:pPr>
              <w:pStyle w:val="ListNumber2"/>
              <w:numPr>
                <w:ilvl w:val="0"/>
                <w:numId w:val="0"/>
              </w:numPr>
            </w:pPr>
            <w:r w:rsidRPr="0096635A">
              <w:t xml:space="preserve">means a notice to be prepared for the consideration of any Change in accordance with the change control procedure at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601957">
              <w:t>17</w:t>
            </w:r>
            <w:r w:rsidRPr="0096635A">
              <w:fldChar w:fldCharType="end"/>
            </w:r>
          </w:p>
        </w:tc>
      </w:tr>
      <w:tr w:rsidR="00917442" w:rsidRPr="0096635A" w14:paraId="6F904202" w14:textId="77777777" w:rsidTr="001E140A">
        <w:tc>
          <w:tcPr>
            <w:tcW w:w="2612" w:type="dxa"/>
          </w:tcPr>
          <w:p w14:paraId="7C5175E0" w14:textId="77777777" w:rsidR="00917442" w:rsidRPr="0096635A" w:rsidRDefault="00917442" w:rsidP="002D783F">
            <w:pPr>
              <w:pStyle w:val="ListNumber2"/>
              <w:numPr>
                <w:ilvl w:val="0"/>
                <w:numId w:val="0"/>
              </w:numPr>
              <w:rPr>
                <w:b/>
              </w:rPr>
            </w:pPr>
            <w:r w:rsidRPr="0096635A">
              <w:rPr>
                <w:b/>
              </w:rPr>
              <w:t>Charges</w:t>
            </w:r>
          </w:p>
        </w:tc>
        <w:tc>
          <w:tcPr>
            <w:tcW w:w="5553" w:type="dxa"/>
          </w:tcPr>
          <w:p w14:paraId="5C2416EC" w14:textId="16AC615E" w:rsidR="00917442" w:rsidRPr="0096635A" w:rsidRDefault="00917442" w:rsidP="00F00BCC">
            <w:pPr>
              <w:pStyle w:val="ListNumber2"/>
              <w:numPr>
                <w:ilvl w:val="0"/>
                <w:numId w:val="0"/>
              </w:numPr>
            </w:pPr>
            <w:r w:rsidRPr="0096635A">
              <w:t xml:space="preserve">means the charges payable by the Council to the Provider in respect of the </w:t>
            </w:r>
            <w:r w:rsidR="003C30D4">
              <w:t>Goods</w:t>
            </w:r>
            <w:r w:rsidRPr="0096635A">
              <w:t xml:space="preserve"> under the terms of this Contract as such charges are set out in Schedule 2.</w:t>
            </w:r>
          </w:p>
        </w:tc>
      </w:tr>
      <w:tr w:rsidR="00811C52" w:rsidRPr="0096635A" w14:paraId="7AC00A88" w14:textId="77777777" w:rsidTr="001E140A">
        <w:tc>
          <w:tcPr>
            <w:tcW w:w="2612" w:type="dxa"/>
          </w:tcPr>
          <w:p w14:paraId="58A3216F" w14:textId="7B74AEB7" w:rsidR="00811C52" w:rsidRPr="0096635A" w:rsidRDefault="00811C52" w:rsidP="002D783F">
            <w:pPr>
              <w:pStyle w:val="ListNumber2"/>
              <w:numPr>
                <w:ilvl w:val="0"/>
                <w:numId w:val="0"/>
              </w:numPr>
              <w:rPr>
                <w:b/>
              </w:rPr>
            </w:pPr>
            <w:r w:rsidRPr="0096635A">
              <w:rPr>
                <w:b/>
              </w:rPr>
              <w:t>Commencement Date</w:t>
            </w:r>
          </w:p>
        </w:tc>
        <w:tc>
          <w:tcPr>
            <w:tcW w:w="5553" w:type="dxa"/>
          </w:tcPr>
          <w:p w14:paraId="05467340" w14:textId="4C97A278" w:rsidR="00811C52" w:rsidRPr="0096635A" w:rsidRDefault="00811C52" w:rsidP="00F00BCC">
            <w:pPr>
              <w:pStyle w:val="ListNumber2"/>
              <w:numPr>
                <w:ilvl w:val="0"/>
                <w:numId w:val="0"/>
              </w:numPr>
            </w:pPr>
            <w:r w:rsidRPr="0096635A">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265F3" w:rsidRPr="0096635A" w14:paraId="5D7E2121" w14:textId="77777777" w:rsidTr="001E140A">
        <w:tc>
          <w:tcPr>
            <w:tcW w:w="2612" w:type="dxa"/>
          </w:tcPr>
          <w:p w14:paraId="0C41449C" w14:textId="77777777" w:rsidR="007265F3" w:rsidRPr="0096635A" w:rsidRDefault="007265F3" w:rsidP="00336BF3">
            <w:pPr>
              <w:pStyle w:val="ListNumber2"/>
              <w:numPr>
                <w:ilvl w:val="0"/>
                <w:numId w:val="0"/>
              </w:numPr>
              <w:rPr>
                <w:b/>
              </w:rPr>
            </w:pPr>
            <w:r w:rsidRPr="0096635A">
              <w:rPr>
                <w:b/>
              </w:rPr>
              <w:t>Commercially Sensitive Information</w:t>
            </w:r>
          </w:p>
        </w:tc>
        <w:tc>
          <w:tcPr>
            <w:tcW w:w="5553" w:type="dxa"/>
          </w:tcPr>
          <w:p w14:paraId="3EF1CE24" w14:textId="77777777" w:rsidR="007265F3" w:rsidRPr="0096635A" w:rsidRDefault="007265F3" w:rsidP="007265F3">
            <w:pPr>
              <w:tabs>
                <w:tab w:val="left" w:pos="0"/>
                <w:tab w:val="left" w:pos="1418"/>
                <w:tab w:val="num" w:pos="3240"/>
                <w:tab w:val="num" w:pos="4009"/>
              </w:tabs>
              <w:spacing w:after="240"/>
              <w:jc w:val="both"/>
            </w:pPr>
            <w:r w:rsidRPr="0096635A">
              <w:rPr>
                <w:rFonts w:ascii="Arial" w:hAnsi="Arial" w:cs="Arial"/>
              </w:rPr>
              <w:t>means any information identified by the Provider when it is provided to the Council as information that would cause significant commercial disadvantage or material financial loss if disclosed and/or any information of a commercially sensitive nature relating to the Provider, its intellectual property rights or its business.</w:t>
            </w:r>
          </w:p>
        </w:tc>
      </w:tr>
      <w:tr w:rsidR="007265F3" w:rsidRPr="0096635A" w14:paraId="01F710B4" w14:textId="77777777" w:rsidTr="001E140A">
        <w:tc>
          <w:tcPr>
            <w:tcW w:w="2612" w:type="dxa"/>
          </w:tcPr>
          <w:p w14:paraId="4AC9D7F6" w14:textId="77777777" w:rsidR="007265F3" w:rsidRPr="0096635A" w:rsidRDefault="007265F3" w:rsidP="00336BF3">
            <w:pPr>
              <w:pStyle w:val="ListNumber2"/>
              <w:numPr>
                <w:ilvl w:val="0"/>
                <w:numId w:val="0"/>
              </w:numPr>
              <w:rPr>
                <w:b/>
              </w:rPr>
            </w:pPr>
            <w:r w:rsidRPr="0096635A">
              <w:rPr>
                <w:b/>
              </w:rPr>
              <w:t>Confidential Information</w:t>
            </w:r>
          </w:p>
        </w:tc>
        <w:tc>
          <w:tcPr>
            <w:tcW w:w="5553" w:type="dxa"/>
          </w:tcPr>
          <w:p w14:paraId="3C6EE490" w14:textId="5570711C" w:rsidR="007265F3" w:rsidRPr="0096635A" w:rsidRDefault="007265F3" w:rsidP="007265F3">
            <w:pPr>
              <w:pStyle w:val="ListNumber2"/>
              <w:numPr>
                <w:ilvl w:val="0"/>
                <w:numId w:val="0"/>
              </w:numPr>
            </w:pPr>
            <w:r w:rsidRPr="0096635A">
              <w:t>means all information, whether written or oral (however recorded), provided by the disclosing Party to the receiving Party and which (</w:t>
            </w:r>
            <w:proofErr w:type="spellStart"/>
            <w:r w:rsidRPr="0096635A">
              <w:t>i</w:t>
            </w:r>
            <w:proofErr w:type="spellEnd"/>
            <w:r w:rsidRPr="0096635A">
              <w:t>) is known by the receiving Party to be confidential; (ii</w:t>
            </w:r>
            <w:r w:rsidR="008260A7" w:rsidRPr="0096635A">
              <w:t>) is</w:t>
            </w:r>
            <w:r w:rsidRPr="0096635A">
              <w:t xml:space="preserve"> </w:t>
            </w:r>
            <w:r w:rsidR="008260A7" w:rsidRPr="0096635A">
              <w:t>marked as</w:t>
            </w:r>
            <w:r w:rsidRPr="0096635A">
              <w:t xml:space="preserve"> </w:t>
            </w:r>
            <w:r w:rsidR="008260A7" w:rsidRPr="0096635A">
              <w:t>or stated to</w:t>
            </w:r>
            <w:r w:rsidRPr="0096635A">
              <w:t xml:space="preserve"> be confidential; or (iii) ought reasonably to be considered by the receiving Party to be confidential;</w:t>
            </w:r>
          </w:p>
          <w:p w14:paraId="05434D3F" w14:textId="77777777" w:rsidR="007265F3" w:rsidRPr="0096635A" w:rsidRDefault="007265F3" w:rsidP="007265F3">
            <w:pPr>
              <w:pStyle w:val="ListNumber2"/>
              <w:numPr>
                <w:ilvl w:val="0"/>
                <w:numId w:val="0"/>
              </w:numPr>
            </w:pPr>
            <w:r w:rsidRPr="0096635A">
              <w:t>and the Commercially Sensitive Information.</w:t>
            </w:r>
          </w:p>
        </w:tc>
      </w:tr>
      <w:tr w:rsidR="00354492" w:rsidRPr="0096635A" w14:paraId="51379B3A" w14:textId="77777777" w:rsidTr="001E140A">
        <w:tc>
          <w:tcPr>
            <w:tcW w:w="2612" w:type="dxa"/>
          </w:tcPr>
          <w:p w14:paraId="7E48804F" w14:textId="77777777" w:rsidR="00354492" w:rsidRPr="0096635A" w:rsidRDefault="00354492" w:rsidP="00336BF3">
            <w:pPr>
              <w:pStyle w:val="ListNumber2"/>
              <w:numPr>
                <w:ilvl w:val="0"/>
                <w:numId w:val="0"/>
              </w:numPr>
              <w:rPr>
                <w:b/>
              </w:rPr>
            </w:pPr>
            <w:r w:rsidRPr="0096635A">
              <w:rPr>
                <w:b/>
              </w:rPr>
              <w:t>Conflict of Interest</w:t>
            </w:r>
          </w:p>
        </w:tc>
        <w:tc>
          <w:tcPr>
            <w:tcW w:w="5553" w:type="dxa"/>
          </w:tcPr>
          <w:p w14:paraId="3E6F5C60" w14:textId="77777777" w:rsidR="00354492" w:rsidRPr="0096635A" w:rsidRDefault="00354492" w:rsidP="00354492">
            <w:pPr>
              <w:pStyle w:val="ListNumber2"/>
              <w:numPr>
                <w:ilvl w:val="0"/>
                <w:numId w:val="0"/>
              </w:numPr>
            </w:pPr>
            <w:r w:rsidRPr="0096635A">
              <w:t>means any actual or potential conflict of interests between the personal or pecuniary interests of the Provider or any of its Staff and the duties owed to the Council by the Provider under the provisions of the Contract.</w:t>
            </w:r>
          </w:p>
        </w:tc>
      </w:tr>
      <w:tr w:rsidR="007C2B19" w:rsidRPr="0096635A" w14:paraId="10DA01BB" w14:textId="77777777" w:rsidTr="001E140A">
        <w:tc>
          <w:tcPr>
            <w:tcW w:w="2612" w:type="dxa"/>
          </w:tcPr>
          <w:p w14:paraId="237F38FC" w14:textId="6D901152" w:rsidR="007C2B19" w:rsidRPr="0096635A" w:rsidRDefault="007C2B19" w:rsidP="007C2B19">
            <w:pPr>
              <w:pStyle w:val="ListNumber2"/>
              <w:numPr>
                <w:ilvl w:val="0"/>
                <w:numId w:val="0"/>
              </w:numPr>
              <w:rPr>
                <w:b/>
              </w:rPr>
            </w:pPr>
            <w:r w:rsidRPr="00407E20">
              <w:rPr>
                <w:b/>
              </w:rPr>
              <w:t>Council</w:t>
            </w:r>
            <w:r>
              <w:rPr>
                <w:b/>
              </w:rPr>
              <w:t xml:space="preserve"> Cause</w:t>
            </w:r>
          </w:p>
        </w:tc>
        <w:tc>
          <w:tcPr>
            <w:tcW w:w="5553" w:type="dxa"/>
          </w:tcPr>
          <w:p w14:paraId="62B9E6D9" w14:textId="7AD07EDA" w:rsidR="007C2B19" w:rsidRPr="0096635A" w:rsidRDefault="007C2B19" w:rsidP="007C2B19">
            <w:pPr>
              <w:pStyle w:val="ListNumber2"/>
              <w:numPr>
                <w:ilvl w:val="0"/>
                <w:numId w:val="0"/>
              </w:numPr>
              <w:rPr>
                <w:rFonts w:cs="Arial"/>
              </w:rPr>
            </w:pPr>
            <w:r>
              <w:t xml:space="preserve">Means </w:t>
            </w:r>
            <w:r w:rsidRPr="00407E20">
              <w:t>any breach of the obligations of the Council or any other default, act, omission, negligence or statement of the Council, of its employees, servants, agents in connection with or in relation to the subject-matter of the Contract and in respect of which the Council is liable to the</w:t>
            </w:r>
            <w:r w:rsidRPr="00407E20">
              <w:rPr>
                <w:spacing w:val="-16"/>
              </w:rPr>
              <w:t xml:space="preserve"> </w:t>
            </w:r>
            <w:r w:rsidRPr="00407E20">
              <w:t>Provider;</w:t>
            </w:r>
          </w:p>
        </w:tc>
      </w:tr>
      <w:tr w:rsidR="007C2B19" w:rsidRPr="0096635A" w14:paraId="43D31651" w14:textId="77777777" w:rsidTr="001E140A">
        <w:tc>
          <w:tcPr>
            <w:tcW w:w="2612" w:type="dxa"/>
          </w:tcPr>
          <w:p w14:paraId="44EF3EAE" w14:textId="77777777" w:rsidR="007C2B19" w:rsidRPr="0096635A" w:rsidRDefault="007C2B19" w:rsidP="007C2B19">
            <w:pPr>
              <w:pStyle w:val="ListNumber2"/>
              <w:numPr>
                <w:ilvl w:val="0"/>
                <w:numId w:val="0"/>
              </w:numPr>
              <w:rPr>
                <w:b/>
              </w:rPr>
            </w:pPr>
            <w:r w:rsidRPr="0096635A">
              <w:rPr>
                <w:b/>
              </w:rPr>
              <w:t>Council Premises</w:t>
            </w:r>
          </w:p>
        </w:tc>
        <w:tc>
          <w:tcPr>
            <w:tcW w:w="5553" w:type="dxa"/>
          </w:tcPr>
          <w:p w14:paraId="29447F44" w14:textId="4B8FA449" w:rsidR="007C2B19" w:rsidRPr="0096635A" w:rsidRDefault="007C2B19" w:rsidP="00601957">
            <w:pPr>
              <w:pStyle w:val="ListNumber2"/>
              <w:numPr>
                <w:ilvl w:val="0"/>
                <w:numId w:val="0"/>
              </w:numPr>
            </w:pPr>
            <w:r w:rsidRPr="0096635A">
              <w:t>means those premises belonging to the Counci</w:t>
            </w:r>
            <w:r w:rsidR="00601957">
              <w:t>l</w:t>
            </w:r>
          </w:p>
        </w:tc>
      </w:tr>
      <w:tr w:rsidR="007C2B19" w:rsidRPr="0096635A" w14:paraId="34099875" w14:textId="77777777" w:rsidTr="001E140A">
        <w:tc>
          <w:tcPr>
            <w:tcW w:w="2612" w:type="dxa"/>
          </w:tcPr>
          <w:p w14:paraId="140BE743" w14:textId="07CB7996" w:rsidR="007C2B19" w:rsidRPr="0096635A" w:rsidRDefault="007C2B19" w:rsidP="007C2B19">
            <w:pPr>
              <w:pStyle w:val="ListNumber2"/>
              <w:numPr>
                <w:ilvl w:val="0"/>
                <w:numId w:val="0"/>
              </w:numPr>
              <w:rPr>
                <w:b/>
              </w:rPr>
            </w:pPr>
            <w:r w:rsidRPr="0096635A">
              <w:rPr>
                <w:b/>
              </w:rPr>
              <w:t>DBS</w:t>
            </w:r>
          </w:p>
        </w:tc>
        <w:tc>
          <w:tcPr>
            <w:tcW w:w="5553" w:type="dxa"/>
          </w:tcPr>
          <w:p w14:paraId="27B3B3E8" w14:textId="288928AC" w:rsidR="007C2B19" w:rsidRPr="0096635A" w:rsidRDefault="007C2B19" w:rsidP="007C2B19">
            <w:pPr>
              <w:pStyle w:val="ListNumber2"/>
              <w:numPr>
                <w:ilvl w:val="0"/>
                <w:numId w:val="0"/>
              </w:numPr>
            </w:pPr>
            <w:r w:rsidRPr="0096635A">
              <w:t>means the Disclosure and Barring Service</w:t>
            </w:r>
          </w:p>
        </w:tc>
      </w:tr>
      <w:tr w:rsidR="007C2B19" w:rsidRPr="0096635A" w14:paraId="4289BAF0" w14:textId="77777777" w:rsidTr="001E140A">
        <w:tc>
          <w:tcPr>
            <w:tcW w:w="2612" w:type="dxa"/>
          </w:tcPr>
          <w:p w14:paraId="6F2A9DC9" w14:textId="77777777" w:rsidR="007C2B19" w:rsidRPr="0096635A" w:rsidRDefault="007C2B19" w:rsidP="007C2B19">
            <w:pPr>
              <w:pStyle w:val="ListNumber2"/>
              <w:numPr>
                <w:ilvl w:val="0"/>
                <w:numId w:val="0"/>
              </w:numPr>
              <w:rPr>
                <w:b/>
              </w:rPr>
            </w:pPr>
            <w:r w:rsidRPr="0096635A">
              <w:rPr>
                <w:b/>
              </w:rPr>
              <w:t>Dispute</w:t>
            </w:r>
          </w:p>
        </w:tc>
        <w:tc>
          <w:tcPr>
            <w:tcW w:w="5553" w:type="dxa"/>
          </w:tcPr>
          <w:p w14:paraId="50F42DB1" w14:textId="77777777" w:rsidR="007C2B19" w:rsidRPr="0096635A" w:rsidRDefault="007C2B19" w:rsidP="007C2B19">
            <w:pPr>
              <w:pStyle w:val="ListNumber2"/>
              <w:numPr>
                <w:ilvl w:val="0"/>
                <w:numId w:val="0"/>
              </w:numPr>
            </w:pPr>
            <w:r w:rsidRPr="0096635A">
              <w:t>means any disagreement or conflict of views that arises between the Parties out of or in connection with the Contract</w:t>
            </w:r>
          </w:p>
        </w:tc>
      </w:tr>
      <w:tr w:rsidR="007C2B19" w:rsidRPr="0096635A" w14:paraId="53557E2B" w14:textId="77777777" w:rsidTr="001E140A">
        <w:tc>
          <w:tcPr>
            <w:tcW w:w="2612" w:type="dxa"/>
          </w:tcPr>
          <w:p w14:paraId="38D568A6" w14:textId="77777777" w:rsidR="007C2B19" w:rsidRPr="0096635A" w:rsidRDefault="007C2B19" w:rsidP="007C2B19">
            <w:pPr>
              <w:pStyle w:val="ListNumber2"/>
              <w:numPr>
                <w:ilvl w:val="0"/>
                <w:numId w:val="0"/>
              </w:numPr>
              <w:rPr>
                <w:b/>
              </w:rPr>
            </w:pPr>
            <w:r w:rsidRPr="0096635A">
              <w:rPr>
                <w:b/>
              </w:rPr>
              <w:t>EIR</w:t>
            </w:r>
          </w:p>
        </w:tc>
        <w:tc>
          <w:tcPr>
            <w:tcW w:w="5553" w:type="dxa"/>
          </w:tcPr>
          <w:p w14:paraId="6E1C6B83" w14:textId="77777777" w:rsidR="007C2B19" w:rsidRPr="0096635A" w:rsidRDefault="007C2B19" w:rsidP="007C2B19">
            <w:pPr>
              <w:pStyle w:val="ListNumber2"/>
              <w:numPr>
                <w:ilvl w:val="0"/>
                <w:numId w:val="0"/>
              </w:numPr>
            </w:pPr>
            <w:r w:rsidRPr="0096635A">
              <w:t>means the Environment Information Regulations 2004</w:t>
            </w:r>
          </w:p>
        </w:tc>
      </w:tr>
      <w:tr w:rsidR="007C2B19" w:rsidRPr="0096635A" w14:paraId="408E11A0" w14:textId="77777777" w:rsidTr="001E140A">
        <w:tc>
          <w:tcPr>
            <w:tcW w:w="2612" w:type="dxa"/>
          </w:tcPr>
          <w:p w14:paraId="291E505C" w14:textId="61C0C1AC" w:rsidR="007C2B19" w:rsidRPr="0096635A" w:rsidRDefault="007C2B19" w:rsidP="007C2B19">
            <w:pPr>
              <w:pStyle w:val="ListNumber2"/>
              <w:numPr>
                <w:ilvl w:val="0"/>
                <w:numId w:val="0"/>
              </w:numPr>
              <w:rPr>
                <w:b/>
              </w:rPr>
            </w:pPr>
            <w:r>
              <w:rPr>
                <w:b/>
              </w:rPr>
              <w:t xml:space="preserve">Expiry Date </w:t>
            </w:r>
          </w:p>
        </w:tc>
        <w:tc>
          <w:tcPr>
            <w:tcW w:w="5553" w:type="dxa"/>
          </w:tcPr>
          <w:p w14:paraId="0AFDAACC" w14:textId="5752023D" w:rsidR="007C2B19" w:rsidRPr="0096635A" w:rsidRDefault="007C2B19" w:rsidP="007C2B19">
            <w:pPr>
              <w:pStyle w:val="ListNumber2"/>
              <w:numPr>
                <w:ilvl w:val="0"/>
                <w:numId w:val="0"/>
              </w:numPr>
            </w:pPr>
            <w:r>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C2B19" w:rsidRPr="0096635A" w14:paraId="217246AA" w14:textId="77777777" w:rsidTr="001E140A">
        <w:tc>
          <w:tcPr>
            <w:tcW w:w="2612" w:type="dxa"/>
          </w:tcPr>
          <w:p w14:paraId="2ED6AF84" w14:textId="77777777" w:rsidR="007C2B19" w:rsidRPr="0096635A" w:rsidRDefault="007C2B19" w:rsidP="007C2B19">
            <w:pPr>
              <w:pStyle w:val="ListNumber2"/>
              <w:numPr>
                <w:ilvl w:val="0"/>
                <w:numId w:val="0"/>
              </w:numPr>
              <w:rPr>
                <w:b/>
              </w:rPr>
            </w:pPr>
            <w:r w:rsidRPr="0096635A">
              <w:rPr>
                <w:b/>
              </w:rPr>
              <w:t>Fairtrade</w:t>
            </w:r>
          </w:p>
        </w:tc>
        <w:tc>
          <w:tcPr>
            <w:tcW w:w="5553" w:type="dxa"/>
          </w:tcPr>
          <w:p w14:paraId="7D181F36" w14:textId="77777777" w:rsidR="007C2B19" w:rsidRPr="0096635A" w:rsidRDefault="007C2B19" w:rsidP="007C2B19">
            <w:pPr>
              <w:pStyle w:val="ListNumber2"/>
              <w:numPr>
                <w:ilvl w:val="0"/>
                <w:numId w:val="0"/>
              </w:numPr>
            </w:pPr>
            <w:r w:rsidRPr="0096635A">
              <w:t>means the Fairtrade Foundation, a registered charity number 1043886</w:t>
            </w:r>
          </w:p>
        </w:tc>
      </w:tr>
      <w:tr w:rsidR="007C2B19" w:rsidRPr="0096635A" w14:paraId="6CCF9EF0" w14:textId="77777777" w:rsidTr="001E140A">
        <w:tc>
          <w:tcPr>
            <w:tcW w:w="2612" w:type="dxa"/>
          </w:tcPr>
          <w:p w14:paraId="380DBEE6" w14:textId="77777777" w:rsidR="007C2B19" w:rsidRPr="0096635A" w:rsidRDefault="007C2B19" w:rsidP="007C2B19">
            <w:pPr>
              <w:pStyle w:val="ListNumber2"/>
              <w:numPr>
                <w:ilvl w:val="0"/>
                <w:numId w:val="0"/>
              </w:numPr>
              <w:rPr>
                <w:b/>
              </w:rPr>
            </w:pPr>
            <w:r w:rsidRPr="0096635A">
              <w:rPr>
                <w:b/>
              </w:rPr>
              <w:t>FOIA</w:t>
            </w:r>
          </w:p>
        </w:tc>
        <w:tc>
          <w:tcPr>
            <w:tcW w:w="5553" w:type="dxa"/>
          </w:tcPr>
          <w:p w14:paraId="026160EA" w14:textId="77777777" w:rsidR="007C2B19" w:rsidRPr="0096635A" w:rsidRDefault="007C2B19" w:rsidP="007C2B19">
            <w:pPr>
              <w:pStyle w:val="ListNumber2"/>
              <w:numPr>
                <w:ilvl w:val="0"/>
                <w:numId w:val="0"/>
              </w:numPr>
            </w:pPr>
            <w:r w:rsidRPr="0096635A">
              <w:t>means the Freedom of Information Act 2000</w:t>
            </w:r>
          </w:p>
        </w:tc>
      </w:tr>
      <w:tr w:rsidR="007C2B19" w:rsidRPr="0096635A" w14:paraId="0FE6F684" w14:textId="77777777" w:rsidTr="001E140A">
        <w:tc>
          <w:tcPr>
            <w:tcW w:w="2612" w:type="dxa"/>
          </w:tcPr>
          <w:p w14:paraId="7411444A" w14:textId="77777777" w:rsidR="007C2B19" w:rsidRPr="0096635A" w:rsidRDefault="007C2B19" w:rsidP="007C2B19">
            <w:pPr>
              <w:pStyle w:val="ListNumber2"/>
              <w:numPr>
                <w:ilvl w:val="0"/>
                <w:numId w:val="0"/>
              </w:numPr>
              <w:rPr>
                <w:b/>
              </w:rPr>
            </w:pPr>
            <w:r w:rsidRPr="0096635A">
              <w:rPr>
                <w:b/>
              </w:rPr>
              <w:t>Force Majeure Event</w:t>
            </w:r>
          </w:p>
        </w:tc>
        <w:tc>
          <w:tcPr>
            <w:tcW w:w="5553" w:type="dxa"/>
          </w:tcPr>
          <w:p w14:paraId="5575B967" w14:textId="77777777" w:rsidR="007C2B19" w:rsidRPr="0096635A" w:rsidRDefault="007C2B19" w:rsidP="007C2B19">
            <w:pPr>
              <w:pStyle w:val="ListNumber2"/>
              <w:numPr>
                <w:ilvl w:val="0"/>
                <w:numId w:val="0"/>
              </w:numPr>
            </w:pPr>
            <w:r w:rsidRPr="0096635A">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
          <w:p w14:paraId="20567B43" w14:textId="77777777" w:rsidR="007C2B19" w:rsidRPr="0096635A" w:rsidRDefault="007C2B19" w:rsidP="007C2B19">
            <w:pPr>
              <w:pStyle w:val="ListNumber2"/>
              <w:numPr>
                <w:ilvl w:val="0"/>
                <w:numId w:val="15"/>
              </w:numPr>
            </w:pPr>
            <w:r w:rsidRPr="0096635A">
              <w:t xml:space="preserve">any industrial dispute relating to the Provider, the Provider Staff (including any subsets of them) or any other failure in the Provider or the subcontractor's supply chain; </w:t>
            </w:r>
          </w:p>
          <w:p w14:paraId="30C380D3" w14:textId="622EFD91" w:rsidR="007C2B19" w:rsidRPr="0096635A" w:rsidRDefault="007C2B19" w:rsidP="007C2B19">
            <w:pPr>
              <w:pStyle w:val="ListNumber2"/>
              <w:numPr>
                <w:ilvl w:val="0"/>
                <w:numId w:val="15"/>
              </w:numPr>
            </w:pPr>
            <w:r w:rsidRPr="0096635A">
              <w:lastRenderedPageBreak/>
              <w:t xml:space="preserve">any event, occurrence, circumstance, matter or </w:t>
            </w:r>
            <w:proofErr w:type="gramStart"/>
            <w:r w:rsidRPr="0096635A">
              <w:t>cause</w:t>
            </w:r>
            <w:proofErr w:type="gramEnd"/>
            <w:r w:rsidRPr="0096635A">
              <w:t xml:space="preserve"> which is attributable </w:t>
            </w:r>
            <w:r w:rsidR="008260A7" w:rsidRPr="0096635A">
              <w:t>to the</w:t>
            </w:r>
            <w:r w:rsidRPr="0096635A">
              <w:t xml:space="preserve"> wilful act, neglect or failure to take reasonable precautions against it by the Party concerned;</w:t>
            </w:r>
          </w:p>
          <w:p w14:paraId="5731DD11" w14:textId="77777777" w:rsidR="007C2B19" w:rsidRPr="0096635A" w:rsidRDefault="007C2B19" w:rsidP="007C2B19">
            <w:pPr>
              <w:pStyle w:val="ListNumber2"/>
              <w:numPr>
                <w:ilvl w:val="0"/>
                <w:numId w:val="15"/>
              </w:numPr>
            </w:pPr>
            <w:r w:rsidRPr="0096635A">
              <w:t>any failure of delay caused by a lack of funds;</w:t>
            </w:r>
          </w:p>
          <w:p w14:paraId="2EFABAC8" w14:textId="239E1052" w:rsidR="007C2B19" w:rsidRPr="0096635A" w:rsidRDefault="007C2B19" w:rsidP="007C2B19">
            <w:pPr>
              <w:pStyle w:val="ListNumber2"/>
              <w:numPr>
                <w:ilvl w:val="0"/>
                <w:numId w:val="15"/>
              </w:numPr>
            </w:pPr>
            <w:r w:rsidRPr="0096635A">
              <w:t xml:space="preserve">any outbreak of an infectious or communicable disease or </w:t>
            </w:r>
            <w:r w:rsidR="008260A7" w:rsidRPr="0096635A">
              <w:t>infestation unless</w:t>
            </w:r>
            <w:r w:rsidRPr="0096635A">
              <w:t xml:space="preserve"> the same shall be the subject of Regulations made under the Public Health (Control of Diseases) Act 1984 that require the Provider to take measures that substantially prevent it from supplying: </w:t>
            </w:r>
          </w:p>
          <w:p w14:paraId="63DC49D2" w14:textId="70F74B36" w:rsidR="007C2B19" w:rsidRPr="0096635A" w:rsidRDefault="007C2B19" w:rsidP="007C2B19">
            <w:pPr>
              <w:pStyle w:val="ListNumber2"/>
              <w:numPr>
                <w:ilvl w:val="1"/>
                <w:numId w:val="15"/>
              </w:numPr>
            </w:pPr>
            <w:r w:rsidRPr="0096635A">
              <w:t xml:space="preserve">the </w:t>
            </w:r>
            <w:r w:rsidR="003C30D4">
              <w:t>Goods</w:t>
            </w:r>
            <w:r w:rsidRPr="0096635A">
              <w:t xml:space="preserve">; or </w:t>
            </w:r>
          </w:p>
          <w:p w14:paraId="1508DBDA" w14:textId="4919B274" w:rsidR="007C2B19" w:rsidRPr="0096635A" w:rsidRDefault="007C2B19" w:rsidP="007C2B19">
            <w:pPr>
              <w:pStyle w:val="ListNumber2"/>
              <w:numPr>
                <w:ilvl w:val="1"/>
                <w:numId w:val="15"/>
              </w:numPr>
            </w:pPr>
            <w:r w:rsidRPr="0096635A">
              <w:t xml:space="preserve">such amended </w:t>
            </w:r>
            <w:r w:rsidR="003C30D4">
              <w:t>Goods</w:t>
            </w:r>
            <w:r w:rsidRPr="0096635A">
              <w:t xml:space="preserve"> and terms as the Council shall propose in writing to the Provider in consequence of such Regulations in order to enable the Contract to remain substantially capable of performance</w:t>
            </w:r>
          </w:p>
        </w:tc>
      </w:tr>
      <w:tr w:rsidR="00F03343" w:rsidRPr="0096635A" w14:paraId="3278F46E" w14:textId="77777777" w:rsidTr="001E140A">
        <w:tc>
          <w:tcPr>
            <w:tcW w:w="2612" w:type="dxa"/>
          </w:tcPr>
          <w:p w14:paraId="45FB4C35" w14:textId="4AD3038F" w:rsidR="00F03343" w:rsidRPr="00F03343" w:rsidRDefault="00F03343" w:rsidP="00F03343">
            <w:pPr>
              <w:pStyle w:val="ListNumber2"/>
              <w:numPr>
                <w:ilvl w:val="0"/>
                <w:numId w:val="0"/>
              </w:numPr>
              <w:rPr>
                <w:rFonts w:cs="Arial"/>
                <w:b/>
              </w:rPr>
            </w:pPr>
            <w:r>
              <w:rPr>
                <w:rStyle w:val="fontstyle01"/>
                <w:rFonts w:ascii="Arial" w:hAnsi="Arial" w:cs="Arial"/>
                <w:b/>
              </w:rPr>
              <w:lastRenderedPageBreak/>
              <w:t>Goods</w:t>
            </w:r>
          </w:p>
        </w:tc>
        <w:tc>
          <w:tcPr>
            <w:tcW w:w="5553" w:type="dxa"/>
          </w:tcPr>
          <w:p w14:paraId="54A7551C" w14:textId="031AC390" w:rsidR="00F03343" w:rsidRPr="00F03343" w:rsidRDefault="00F03343" w:rsidP="00F03343">
            <w:pPr>
              <w:pStyle w:val="ListNumber2"/>
              <w:numPr>
                <w:ilvl w:val="0"/>
                <w:numId w:val="0"/>
              </w:numPr>
              <w:rPr>
                <w:rFonts w:cs="Arial"/>
                <w:color w:val="000000"/>
              </w:rPr>
            </w:pPr>
            <w:r w:rsidRPr="00F03343">
              <w:rPr>
                <w:rStyle w:val="fontstyle21"/>
                <w:rFonts w:ascii="Arial" w:hAnsi="Arial" w:cs="Arial"/>
              </w:rPr>
              <w:t xml:space="preserve">means the goods to be supplied by the </w:t>
            </w:r>
            <w:r>
              <w:rPr>
                <w:rStyle w:val="fontstyle21"/>
                <w:rFonts w:ascii="Arial" w:hAnsi="Arial" w:cs="Arial"/>
              </w:rPr>
              <w:t>Provider</w:t>
            </w:r>
            <w:r w:rsidRPr="00F03343">
              <w:rPr>
                <w:rStyle w:val="fontstyle21"/>
                <w:rFonts w:ascii="Arial" w:hAnsi="Arial" w:cs="Arial"/>
              </w:rPr>
              <w:t xml:space="preserve"> to the </w:t>
            </w:r>
            <w:r>
              <w:rPr>
                <w:rStyle w:val="fontstyle21"/>
                <w:rFonts w:ascii="Arial" w:hAnsi="Arial" w:cs="Arial"/>
              </w:rPr>
              <w:t xml:space="preserve">Council </w:t>
            </w:r>
            <w:r w:rsidRPr="00F03343">
              <w:rPr>
                <w:rStyle w:val="fontstyle21"/>
                <w:rFonts w:ascii="Arial" w:hAnsi="Arial" w:cs="Arial"/>
              </w:rPr>
              <w:t>under the Contract;</w:t>
            </w:r>
          </w:p>
        </w:tc>
      </w:tr>
      <w:tr w:rsidR="007C2B19" w:rsidRPr="0096635A" w14:paraId="094F37E4" w14:textId="77777777" w:rsidTr="001E140A">
        <w:tc>
          <w:tcPr>
            <w:tcW w:w="2612" w:type="dxa"/>
          </w:tcPr>
          <w:p w14:paraId="2A8BE1E6" w14:textId="77777777" w:rsidR="007C2B19" w:rsidRPr="0096635A" w:rsidRDefault="007C2B19" w:rsidP="007C2B19">
            <w:pPr>
              <w:pStyle w:val="ListNumber2"/>
              <w:numPr>
                <w:ilvl w:val="0"/>
                <w:numId w:val="0"/>
              </w:numPr>
              <w:rPr>
                <w:b/>
              </w:rPr>
            </w:pPr>
            <w:r w:rsidRPr="0096635A">
              <w:rPr>
                <w:b/>
              </w:rPr>
              <w:t>Good Industry Practice</w:t>
            </w:r>
          </w:p>
        </w:tc>
        <w:tc>
          <w:tcPr>
            <w:tcW w:w="5553" w:type="dxa"/>
          </w:tcPr>
          <w:p w14:paraId="5365F405" w14:textId="77777777" w:rsidR="007C2B19" w:rsidRPr="0096635A" w:rsidRDefault="007C2B19" w:rsidP="007C2B19">
            <w:pPr>
              <w:pStyle w:val="ListNumber2"/>
              <w:numPr>
                <w:ilvl w:val="0"/>
                <w:numId w:val="0"/>
              </w:numPr>
            </w:pPr>
            <w:r w:rsidRPr="0096635A">
              <w:t xml:space="preserve">means </w:t>
            </w:r>
            <w:r w:rsidRPr="0096635A">
              <w:rPr>
                <w:rFonts w:cs="Arial"/>
              </w:rPr>
              <w:t xml:space="preserve">standards, practices, methods and procedures conforming to the Law, and </w:t>
            </w:r>
            <w:r w:rsidRPr="0096635A">
              <w:t>that degree of skill, care, prudence and foresight and operating practice which would reasonably and ordinarily be expected of a skilled and experienced operator engaged in a similar type of undertaking under the same or similar circumstances, having regard to factors such as the nature and size of the parties, the term, the pricing structure and any other relevant factors.</w:t>
            </w:r>
          </w:p>
        </w:tc>
      </w:tr>
      <w:tr w:rsidR="007C2B19" w:rsidRPr="0096635A" w14:paraId="39C0111C" w14:textId="77777777" w:rsidTr="001E140A">
        <w:tc>
          <w:tcPr>
            <w:tcW w:w="2612" w:type="dxa"/>
          </w:tcPr>
          <w:p w14:paraId="3F1FD1A9" w14:textId="77777777" w:rsidR="007C2B19" w:rsidRPr="0096635A" w:rsidRDefault="007C2B19" w:rsidP="007C2B19">
            <w:pPr>
              <w:pStyle w:val="ListNumber2"/>
              <w:numPr>
                <w:ilvl w:val="0"/>
                <w:numId w:val="0"/>
              </w:numPr>
              <w:rPr>
                <w:b/>
              </w:rPr>
            </w:pPr>
            <w:r w:rsidRPr="0096635A">
              <w:rPr>
                <w:b/>
              </w:rPr>
              <w:t>Insolvency Event</w:t>
            </w:r>
          </w:p>
        </w:tc>
        <w:tc>
          <w:tcPr>
            <w:tcW w:w="5553" w:type="dxa"/>
          </w:tcPr>
          <w:p w14:paraId="42BB2433" w14:textId="77777777" w:rsidR="007C2B19" w:rsidRPr="0096635A" w:rsidRDefault="007C2B19" w:rsidP="007C2B19">
            <w:pPr>
              <w:pStyle w:val="ListNumber2"/>
              <w:numPr>
                <w:ilvl w:val="0"/>
                <w:numId w:val="0"/>
              </w:numPr>
            </w:pPr>
            <w:r w:rsidRPr="0096635A">
              <w:t xml:space="preserve">in respect of a person: </w:t>
            </w:r>
          </w:p>
          <w:p w14:paraId="20689045" w14:textId="77777777" w:rsidR="007C2B19" w:rsidRPr="0096635A" w:rsidRDefault="007C2B19" w:rsidP="007C2B19">
            <w:pPr>
              <w:pStyle w:val="ListNumber2"/>
              <w:numPr>
                <w:ilvl w:val="0"/>
                <w:numId w:val="16"/>
              </w:numPr>
            </w:pPr>
            <w:r w:rsidRPr="0096635A">
              <w:t xml:space="preserve">if that person is insolvent; </w:t>
            </w:r>
          </w:p>
          <w:p w14:paraId="66737570" w14:textId="77777777" w:rsidR="007C2B19" w:rsidRPr="0096635A" w:rsidRDefault="007C2B19" w:rsidP="007C2B19">
            <w:pPr>
              <w:pStyle w:val="ListNumber2"/>
              <w:numPr>
                <w:ilvl w:val="0"/>
                <w:numId w:val="16"/>
              </w:numPr>
            </w:pPr>
            <w:r w:rsidRPr="0096635A">
              <w:t xml:space="preserve">if an order is made or a resolution is passed for the winding up of the person (other than voluntarily for the purpose of solvent amalgamation or reconstruction); </w:t>
            </w:r>
          </w:p>
          <w:p w14:paraId="766D49BD" w14:textId="52FCF5B2" w:rsidR="007C2B19" w:rsidRPr="0096635A" w:rsidRDefault="007C2B19" w:rsidP="007C2B19">
            <w:pPr>
              <w:pStyle w:val="ListNumber2"/>
              <w:numPr>
                <w:ilvl w:val="0"/>
                <w:numId w:val="16"/>
              </w:numPr>
            </w:pPr>
            <w:r w:rsidRPr="0096635A">
              <w:t xml:space="preserve">if an administrator or administrative receiver is appointed in respect of the whole or any part of the </w:t>
            </w:r>
            <w:r w:rsidR="008260A7" w:rsidRPr="0096635A">
              <w:t>person’s</w:t>
            </w:r>
            <w:r w:rsidRPr="0096635A">
              <w:t xml:space="preserve"> assets or business; </w:t>
            </w:r>
          </w:p>
          <w:p w14:paraId="59B2C1C2" w14:textId="77777777" w:rsidR="007C2B19" w:rsidRPr="0096635A" w:rsidRDefault="007C2B19" w:rsidP="007C2B19">
            <w:pPr>
              <w:pStyle w:val="ListNumber2"/>
              <w:numPr>
                <w:ilvl w:val="0"/>
                <w:numId w:val="16"/>
              </w:numPr>
            </w:pPr>
            <w:r w:rsidRPr="0096635A">
              <w:t>if the person makes any composition with its creditors or takes or suffers any similar or analogous action to any of the actions detailed in this definition as a result of debt in any jurisdiction.</w:t>
            </w:r>
          </w:p>
        </w:tc>
      </w:tr>
      <w:tr w:rsidR="007C2B19" w:rsidRPr="0096635A" w14:paraId="3AA8D138" w14:textId="77777777" w:rsidTr="001E140A">
        <w:tc>
          <w:tcPr>
            <w:tcW w:w="2612" w:type="dxa"/>
          </w:tcPr>
          <w:p w14:paraId="25D2FF34" w14:textId="77777777" w:rsidR="007C2B19" w:rsidRPr="0096635A" w:rsidRDefault="007C2B19" w:rsidP="007C2B19">
            <w:pPr>
              <w:pStyle w:val="ListNumber2"/>
              <w:numPr>
                <w:ilvl w:val="0"/>
                <w:numId w:val="0"/>
              </w:numPr>
              <w:rPr>
                <w:b/>
              </w:rPr>
            </w:pPr>
            <w:r w:rsidRPr="0096635A">
              <w:rPr>
                <w:b/>
              </w:rPr>
              <w:t>Invoice Management System</w:t>
            </w:r>
          </w:p>
        </w:tc>
        <w:tc>
          <w:tcPr>
            <w:tcW w:w="5553" w:type="dxa"/>
          </w:tcPr>
          <w:p w14:paraId="2A953F44" w14:textId="51F65BA9" w:rsidR="007C2B19" w:rsidRPr="0096635A" w:rsidRDefault="007C2B19" w:rsidP="007C2B19">
            <w:pPr>
              <w:pStyle w:val="ListNumber2"/>
              <w:numPr>
                <w:ilvl w:val="0"/>
                <w:numId w:val="0"/>
              </w:numPr>
            </w:pPr>
            <w:r w:rsidRPr="0096635A">
              <w:t xml:space="preserve">means the Council’s system for processing invoices with a supplier portal, up to date details of which can be found via the Council’s website at </w:t>
            </w:r>
            <w:hyperlink r:id="rId8" w:history="1">
              <w:r w:rsidRPr="0096635A">
                <w:rPr>
                  <w:rStyle w:val="Hyperlink"/>
                </w:rPr>
                <w:t>www.bradford.gov.uk</w:t>
              </w:r>
            </w:hyperlink>
            <w:r w:rsidRPr="0096635A">
              <w:t xml:space="preserve">. </w:t>
            </w:r>
          </w:p>
        </w:tc>
      </w:tr>
      <w:tr w:rsidR="007C2B19" w:rsidRPr="0096635A" w14:paraId="63F10ABE" w14:textId="77777777" w:rsidTr="001E140A">
        <w:tc>
          <w:tcPr>
            <w:tcW w:w="2612" w:type="dxa"/>
          </w:tcPr>
          <w:p w14:paraId="796F300D" w14:textId="77777777" w:rsidR="007C2B19" w:rsidRPr="0096635A" w:rsidRDefault="007C2B19" w:rsidP="007C2B19">
            <w:pPr>
              <w:pStyle w:val="ListNumber2"/>
              <w:numPr>
                <w:ilvl w:val="0"/>
                <w:numId w:val="0"/>
              </w:numPr>
              <w:rPr>
                <w:b/>
              </w:rPr>
            </w:pPr>
            <w:r w:rsidRPr="0096635A">
              <w:rPr>
                <w:b/>
              </w:rPr>
              <w:t>Law</w:t>
            </w:r>
          </w:p>
        </w:tc>
        <w:tc>
          <w:tcPr>
            <w:tcW w:w="5553" w:type="dxa"/>
          </w:tcPr>
          <w:p w14:paraId="39935357" w14:textId="77777777" w:rsidR="007C2B19" w:rsidRPr="0096635A" w:rsidRDefault="007C2B19" w:rsidP="007C2B19">
            <w:pPr>
              <w:pStyle w:val="ListNumber2"/>
              <w:numPr>
                <w:ilvl w:val="0"/>
                <w:numId w:val="0"/>
              </w:numPr>
            </w:pPr>
            <w:r w:rsidRPr="0096635A">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w:t>
            </w:r>
            <w:r w:rsidRPr="0096635A">
              <w:lastRenderedPageBreak/>
              <w:t>directives or requirements of any regulatory body with which the Provider is bound to comply</w:t>
            </w:r>
          </w:p>
        </w:tc>
      </w:tr>
      <w:tr w:rsidR="007C2B19" w:rsidRPr="0096635A" w14:paraId="21235452" w14:textId="77777777" w:rsidTr="001E140A">
        <w:tc>
          <w:tcPr>
            <w:tcW w:w="2612" w:type="dxa"/>
          </w:tcPr>
          <w:p w14:paraId="05151140" w14:textId="77777777" w:rsidR="007C2B19" w:rsidRPr="0096635A" w:rsidRDefault="007C2B19" w:rsidP="007C2B19">
            <w:pPr>
              <w:pStyle w:val="ListNumber2"/>
              <w:numPr>
                <w:ilvl w:val="0"/>
                <w:numId w:val="0"/>
              </w:numPr>
              <w:rPr>
                <w:b/>
              </w:rPr>
            </w:pPr>
            <w:r w:rsidRPr="0096635A">
              <w:rPr>
                <w:b/>
              </w:rPr>
              <w:lastRenderedPageBreak/>
              <w:t>Prohibited Act</w:t>
            </w:r>
          </w:p>
        </w:tc>
        <w:tc>
          <w:tcPr>
            <w:tcW w:w="5553" w:type="dxa"/>
          </w:tcPr>
          <w:p w14:paraId="14436FAD" w14:textId="77777777" w:rsidR="007C2B19" w:rsidRPr="0096635A" w:rsidRDefault="007C2B19" w:rsidP="007C2B19">
            <w:pPr>
              <w:pStyle w:val="ListNumber2"/>
              <w:numPr>
                <w:ilvl w:val="0"/>
                <w:numId w:val="0"/>
              </w:numPr>
              <w:ind w:left="851" w:hanging="851"/>
            </w:pPr>
            <w:r w:rsidRPr="0096635A">
              <w:t>means any of the following Acts:</w:t>
            </w:r>
          </w:p>
          <w:p w14:paraId="7A1FEA24" w14:textId="4CAB66E1" w:rsidR="007C2B19" w:rsidRPr="0096635A" w:rsidRDefault="007C2B19" w:rsidP="007C2B19">
            <w:pPr>
              <w:pStyle w:val="ListNumber5"/>
              <w:numPr>
                <w:ilvl w:val="0"/>
                <w:numId w:val="14"/>
              </w:numPr>
            </w:pPr>
            <w:r w:rsidRPr="0096635A">
              <w:t xml:space="preserve">to directly or indirectly offer, promise or give any person working for or engaged by the Council a financial or other advantage to: </w:t>
            </w:r>
          </w:p>
          <w:p w14:paraId="356668AB" w14:textId="77777777" w:rsidR="007C2B19" w:rsidRPr="0096635A" w:rsidRDefault="007C2B19" w:rsidP="007C2B19">
            <w:pPr>
              <w:pStyle w:val="ListNumber5"/>
              <w:numPr>
                <w:ilvl w:val="2"/>
                <w:numId w:val="14"/>
              </w:numPr>
              <w:ind w:left="1032" w:hanging="181"/>
            </w:pPr>
            <w:r w:rsidRPr="0096635A">
              <w:t xml:space="preserve">induce that person to perform improperly a relevant function or activity; or </w:t>
            </w:r>
          </w:p>
          <w:p w14:paraId="34CA3479" w14:textId="77777777" w:rsidR="007C2B19" w:rsidRPr="0096635A" w:rsidRDefault="007C2B19" w:rsidP="007C2B19">
            <w:pPr>
              <w:pStyle w:val="ListNumber5"/>
              <w:numPr>
                <w:ilvl w:val="2"/>
                <w:numId w:val="14"/>
              </w:numPr>
              <w:ind w:left="1032" w:hanging="181"/>
            </w:pPr>
            <w:r w:rsidRPr="0096635A">
              <w:t>reward that person for improper performance of a relevant function or activity;</w:t>
            </w:r>
          </w:p>
          <w:p w14:paraId="4C4BE351" w14:textId="77777777" w:rsidR="007C2B19" w:rsidRPr="0096635A" w:rsidRDefault="007C2B19" w:rsidP="007C2B19">
            <w:pPr>
              <w:pStyle w:val="ListNumber5"/>
              <w:numPr>
                <w:ilvl w:val="0"/>
                <w:numId w:val="14"/>
              </w:numPr>
            </w:pPr>
            <w:r w:rsidRPr="0096635A">
              <w:t>to directly or indirectly request, agree to receive or accept any financial or other advantage as an inducement or a reward for improper performance of a relevant function or activity in connection with the Contract;</w:t>
            </w:r>
          </w:p>
          <w:p w14:paraId="165C80B5" w14:textId="77777777" w:rsidR="007C2B19" w:rsidRPr="0096635A" w:rsidRDefault="007C2B19" w:rsidP="007C2B19">
            <w:pPr>
              <w:pStyle w:val="ListNumber5"/>
              <w:numPr>
                <w:ilvl w:val="0"/>
                <w:numId w:val="14"/>
              </w:numPr>
            </w:pPr>
            <w:r w:rsidRPr="0096635A">
              <w:t xml:space="preserve">committing any offence: </w:t>
            </w:r>
          </w:p>
          <w:p w14:paraId="75C250E7" w14:textId="77777777" w:rsidR="007C2B19" w:rsidRPr="0096635A" w:rsidRDefault="007C2B19" w:rsidP="007C2B19">
            <w:pPr>
              <w:pStyle w:val="ListNumber5"/>
              <w:numPr>
                <w:ilvl w:val="2"/>
                <w:numId w:val="14"/>
              </w:numPr>
              <w:ind w:left="1032" w:hanging="181"/>
            </w:pPr>
            <w:r w:rsidRPr="0096635A">
              <w:t>under the Bribery Act 2010;</w:t>
            </w:r>
          </w:p>
          <w:p w14:paraId="3AA6B41D" w14:textId="77777777" w:rsidR="007C2B19" w:rsidRPr="0096635A" w:rsidRDefault="007C2B19" w:rsidP="007C2B19">
            <w:pPr>
              <w:pStyle w:val="ListNumber5"/>
              <w:numPr>
                <w:ilvl w:val="2"/>
                <w:numId w:val="14"/>
              </w:numPr>
              <w:ind w:left="1032" w:hanging="181"/>
            </w:pPr>
            <w:r w:rsidRPr="0096635A">
              <w:t>under legislation or common law concerning fraudulent acts; or</w:t>
            </w:r>
          </w:p>
          <w:p w14:paraId="2858A2AA" w14:textId="77777777" w:rsidR="007C2B19" w:rsidRPr="0096635A" w:rsidRDefault="007C2B19" w:rsidP="007C2B19">
            <w:pPr>
              <w:pStyle w:val="ListNumber5"/>
              <w:numPr>
                <w:ilvl w:val="2"/>
                <w:numId w:val="14"/>
              </w:numPr>
              <w:ind w:left="1032" w:hanging="181"/>
            </w:pPr>
            <w:r w:rsidRPr="0096635A">
              <w:t>of defrauding, attempting to defraud or conspiring to defraud the Council.</w:t>
            </w:r>
          </w:p>
          <w:p w14:paraId="6B651D56" w14:textId="77777777" w:rsidR="007C2B19" w:rsidRPr="0096635A" w:rsidRDefault="007C2B19" w:rsidP="007C2B19">
            <w:pPr>
              <w:pStyle w:val="ListNumber5"/>
              <w:numPr>
                <w:ilvl w:val="0"/>
                <w:numId w:val="14"/>
              </w:numPr>
            </w:pPr>
            <w:r w:rsidRPr="0096635A">
              <w:t>any activity, practice or conduct which would constitute one of the offences listed under clause (c), if such activity, practice or conduct had been carried out in the UK.</w:t>
            </w:r>
          </w:p>
        </w:tc>
      </w:tr>
      <w:tr w:rsidR="007C2B19" w:rsidRPr="0096635A" w14:paraId="09607ADA" w14:textId="77777777" w:rsidTr="001E140A">
        <w:tc>
          <w:tcPr>
            <w:tcW w:w="2612" w:type="dxa"/>
          </w:tcPr>
          <w:p w14:paraId="1A4DB760" w14:textId="7675B697" w:rsidR="007C2B19" w:rsidRPr="0096635A" w:rsidRDefault="007C2B19" w:rsidP="007C2B19">
            <w:pPr>
              <w:pStyle w:val="ListNumber2"/>
              <w:numPr>
                <w:ilvl w:val="0"/>
                <w:numId w:val="0"/>
              </w:numPr>
              <w:rPr>
                <w:b/>
              </w:rPr>
            </w:pPr>
            <w:r w:rsidRPr="0096635A">
              <w:rPr>
                <w:b/>
              </w:rPr>
              <w:t>Provider Insolvency Event</w:t>
            </w:r>
          </w:p>
        </w:tc>
        <w:tc>
          <w:tcPr>
            <w:tcW w:w="5553" w:type="dxa"/>
          </w:tcPr>
          <w:p w14:paraId="1BFFE63E" w14:textId="5B6CEFF4" w:rsidR="007C2B19" w:rsidRPr="0096635A" w:rsidRDefault="007C2B19" w:rsidP="007C2B19">
            <w:pPr>
              <w:pStyle w:val="ListNumber2"/>
              <w:numPr>
                <w:ilvl w:val="0"/>
                <w:numId w:val="0"/>
              </w:numPr>
              <w:ind w:left="357" w:hanging="357"/>
            </w:pPr>
            <w:r w:rsidRPr="0096635A">
              <w:t>(a)</w:t>
            </w:r>
            <w:r w:rsidRPr="0096635A">
              <w:tab/>
              <w:t>the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0B8B6262" w14:textId="77777777" w:rsidR="007C2B19" w:rsidRPr="0096635A" w:rsidRDefault="007C2B19" w:rsidP="007C2B19">
            <w:pPr>
              <w:pStyle w:val="ListNumber2"/>
              <w:numPr>
                <w:ilvl w:val="0"/>
                <w:numId w:val="0"/>
              </w:numPr>
              <w:ind w:left="357" w:hanging="357"/>
            </w:pPr>
          </w:p>
          <w:p w14:paraId="4330AAF2" w14:textId="78EEAE0F" w:rsidR="007C2B19" w:rsidRPr="0096635A" w:rsidRDefault="007C2B19" w:rsidP="007C2B19">
            <w:pPr>
              <w:pStyle w:val="ListNumber2"/>
              <w:numPr>
                <w:ilvl w:val="0"/>
                <w:numId w:val="0"/>
              </w:numPr>
              <w:ind w:left="357" w:hanging="357"/>
            </w:pPr>
            <w:r w:rsidRPr="0096635A">
              <w:t>(b)</w:t>
            </w:r>
            <w:r w:rsidRPr="0096635A">
              <w:tab/>
              <w:t>the Provider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Provider with one or more other companies or the solvent reconstruction of the Provider;</w:t>
            </w:r>
          </w:p>
          <w:p w14:paraId="7181B22A" w14:textId="77777777" w:rsidR="007C2B19" w:rsidRPr="0096635A" w:rsidRDefault="007C2B19" w:rsidP="007C2B19">
            <w:pPr>
              <w:pStyle w:val="ListNumber2"/>
              <w:numPr>
                <w:ilvl w:val="0"/>
                <w:numId w:val="0"/>
              </w:numPr>
              <w:ind w:left="357" w:hanging="357"/>
            </w:pPr>
          </w:p>
          <w:p w14:paraId="3D1AD843" w14:textId="65EA2C10" w:rsidR="007C2B19" w:rsidRPr="0096635A" w:rsidRDefault="007C2B19" w:rsidP="007C2B19">
            <w:pPr>
              <w:pStyle w:val="ListNumber2"/>
              <w:numPr>
                <w:ilvl w:val="0"/>
                <w:numId w:val="0"/>
              </w:numPr>
              <w:ind w:left="357" w:hanging="357"/>
            </w:pPr>
            <w:r w:rsidRPr="0096635A">
              <w:t>(c)</w:t>
            </w:r>
            <w:r w:rsidRPr="0096635A">
              <w:tab/>
              <w:t xml:space="preserve">a petition is filed, a notice is given, a resolution is passed, or an order is made, for or in connection with the winding up of the Provider (being a company) other than for the sole purpose of a scheme for a solvent amalgamation of the Provider </w:t>
            </w:r>
            <w:r w:rsidRPr="0096635A">
              <w:lastRenderedPageBreak/>
              <w:t xml:space="preserve">with one or more other companies or the solvent reconstruction of the Provider; </w:t>
            </w:r>
          </w:p>
          <w:p w14:paraId="6072A1F3" w14:textId="77777777" w:rsidR="007C2B19" w:rsidRPr="0096635A" w:rsidRDefault="007C2B19" w:rsidP="007C2B19">
            <w:pPr>
              <w:pStyle w:val="ListNumber2"/>
              <w:numPr>
                <w:ilvl w:val="0"/>
                <w:numId w:val="0"/>
              </w:numPr>
              <w:ind w:left="357" w:hanging="357"/>
            </w:pPr>
          </w:p>
          <w:p w14:paraId="49E74DB8" w14:textId="726D18C8" w:rsidR="007C2B19" w:rsidRPr="0096635A" w:rsidRDefault="007C2B19" w:rsidP="007C2B19">
            <w:pPr>
              <w:pStyle w:val="ListNumber2"/>
              <w:numPr>
                <w:ilvl w:val="0"/>
                <w:numId w:val="0"/>
              </w:numPr>
              <w:ind w:left="357" w:hanging="357"/>
            </w:pPr>
            <w:r w:rsidRPr="0096635A">
              <w:t>(d)</w:t>
            </w:r>
            <w:r w:rsidRPr="0096635A">
              <w:tab/>
              <w:t>an application is made to court, or an order is made, for the appointment of an administrator, or if a notice of intention to appoint an administrator is given or if an administrator is appointed, over the Provider (being a company);</w:t>
            </w:r>
          </w:p>
          <w:p w14:paraId="2ADB9188" w14:textId="77777777" w:rsidR="007C2B19" w:rsidRPr="0096635A" w:rsidRDefault="007C2B19" w:rsidP="007C2B19">
            <w:pPr>
              <w:pStyle w:val="ListNumber2"/>
              <w:numPr>
                <w:ilvl w:val="0"/>
                <w:numId w:val="0"/>
              </w:numPr>
              <w:ind w:left="357" w:hanging="357"/>
            </w:pPr>
          </w:p>
          <w:p w14:paraId="499D5B58" w14:textId="210BA6EF" w:rsidR="007C2B19" w:rsidRPr="0096635A" w:rsidRDefault="007C2B19" w:rsidP="007C2B19">
            <w:pPr>
              <w:pStyle w:val="ListNumber2"/>
              <w:numPr>
                <w:ilvl w:val="0"/>
                <w:numId w:val="0"/>
              </w:numPr>
              <w:ind w:left="357" w:hanging="357"/>
            </w:pPr>
            <w:r w:rsidRPr="0096635A">
              <w:t>(e)</w:t>
            </w:r>
            <w:r w:rsidRPr="0096635A">
              <w:tab/>
              <w:t xml:space="preserve">the holder of a qualifying floating charge over the assets of the Provider (being a company) has become entitled to appoint or has appointed an administrative receiver; </w:t>
            </w:r>
          </w:p>
          <w:p w14:paraId="270C70D0" w14:textId="77777777" w:rsidR="007C2B19" w:rsidRPr="0096635A" w:rsidRDefault="007C2B19" w:rsidP="007C2B19">
            <w:pPr>
              <w:pStyle w:val="ListNumber2"/>
              <w:numPr>
                <w:ilvl w:val="0"/>
                <w:numId w:val="0"/>
              </w:numPr>
              <w:ind w:left="357" w:hanging="357"/>
            </w:pPr>
          </w:p>
          <w:p w14:paraId="34C60E18" w14:textId="67669ECA" w:rsidR="007C2B19" w:rsidRPr="0096635A" w:rsidRDefault="007C2B19" w:rsidP="007C2B19">
            <w:pPr>
              <w:pStyle w:val="ListNumber2"/>
              <w:numPr>
                <w:ilvl w:val="0"/>
                <w:numId w:val="0"/>
              </w:numPr>
              <w:ind w:left="357" w:hanging="357"/>
            </w:pPr>
            <w:r w:rsidRPr="0096635A">
              <w:t>(f)</w:t>
            </w:r>
            <w:r w:rsidRPr="0096635A">
              <w:tab/>
              <w:t>a person becomes entitled to appoint a receiver over the assets of the Provider or a receiver is appointed over the assets of the Provider;</w:t>
            </w:r>
          </w:p>
          <w:p w14:paraId="158514A0" w14:textId="77777777" w:rsidR="007C2B19" w:rsidRPr="0096635A" w:rsidRDefault="007C2B19" w:rsidP="007C2B19">
            <w:pPr>
              <w:pStyle w:val="ListNumber2"/>
              <w:numPr>
                <w:ilvl w:val="0"/>
                <w:numId w:val="0"/>
              </w:numPr>
              <w:ind w:left="357" w:hanging="357"/>
            </w:pPr>
          </w:p>
          <w:p w14:paraId="2D17815E" w14:textId="37C4E886" w:rsidR="007C2B19" w:rsidRPr="0096635A" w:rsidRDefault="007C2B19" w:rsidP="007C2B19">
            <w:pPr>
              <w:pStyle w:val="ListNumber2"/>
              <w:numPr>
                <w:ilvl w:val="0"/>
                <w:numId w:val="0"/>
              </w:numPr>
              <w:ind w:left="357" w:hanging="357"/>
            </w:pPr>
            <w:r w:rsidRPr="0096635A">
              <w:t>(g)</w:t>
            </w:r>
            <w:r w:rsidRPr="0096635A">
              <w:tab/>
              <w:t>the Provider (being an individual):</w:t>
            </w:r>
          </w:p>
          <w:p w14:paraId="34394C59" w14:textId="77777777" w:rsidR="007C2B19" w:rsidRPr="0096635A" w:rsidRDefault="007C2B19" w:rsidP="007C2B19">
            <w:pPr>
              <w:pStyle w:val="ListNumber2"/>
              <w:numPr>
                <w:ilvl w:val="0"/>
                <w:numId w:val="0"/>
              </w:numPr>
              <w:ind w:left="357" w:hanging="357"/>
            </w:pPr>
          </w:p>
          <w:p w14:paraId="79CAB408" w14:textId="77777777" w:rsidR="007C2B19" w:rsidRPr="0096635A" w:rsidRDefault="007C2B19" w:rsidP="007C2B19">
            <w:pPr>
              <w:pStyle w:val="ListNumber2"/>
              <w:numPr>
                <w:ilvl w:val="0"/>
                <w:numId w:val="0"/>
              </w:numPr>
              <w:ind w:left="714" w:hanging="357"/>
            </w:pPr>
            <w:r w:rsidRPr="0096635A">
              <w:t>(</w:t>
            </w:r>
            <w:proofErr w:type="spellStart"/>
            <w:r w:rsidRPr="0096635A">
              <w:t>i</w:t>
            </w:r>
            <w:proofErr w:type="spellEnd"/>
            <w:r w:rsidRPr="0096635A">
              <w:t>)</w:t>
            </w:r>
            <w:r w:rsidRPr="0096635A">
              <w:tab/>
              <w:t>is the subject of a bankruptcy petition or order;</w:t>
            </w:r>
          </w:p>
          <w:p w14:paraId="7069A2A5" w14:textId="77777777" w:rsidR="007C2B19" w:rsidRPr="0096635A" w:rsidRDefault="007C2B19" w:rsidP="007C2B19">
            <w:pPr>
              <w:pStyle w:val="ListNumber2"/>
              <w:numPr>
                <w:ilvl w:val="0"/>
                <w:numId w:val="0"/>
              </w:numPr>
              <w:ind w:left="714" w:hanging="357"/>
            </w:pPr>
            <w:r w:rsidRPr="0096635A">
              <w:t>(ii)</w:t>
            </w:r>
            <w:r w:rsidRPr="0096635A">
              <w:tab/>
              <w:t>dies; or</w:t>
            </w:r>
          </w:p>
          <w:p w14:paraId="1F918B01" w14:textId="1532CA3A" w:rsidR="007C2B19" w:rsidRPr="0096635A" w:rsidRDefault="007C2B19" w:rsidP="007C2B19">
            <w:pPr>
              <w:pStyle w:val="ListNumber2"/>
              <w:numPr>
                <w:ilvl w:val="0"/>
                <w:numId w:val="0"/>
              </w:numPr>
              <w:ind w:left="714" w:hanging="357"/>
            </w:pPr>
            <w:r w:rsidRPr="0096635A">
              <w:t>(iii)</w:t>
            </w:r>
            <w:r w:rsidRPr="0096635A">
              <w:tab/>
              <w:t>by reason of illness or incapacity (whether mental or physical), is incapable of managing his or her own affairs or becomes a patient under any mental health legislation;</w:t>
            </w:r>
          </w:p>
          <w:p w14:paraId="5884C904" w14:textId="77777777" w:rsidR="007C2B19" w:rsidRPr="0096635A" w:rsidRDefault="007C2B19" w:rsidP="007C2B19">
            <w:pPr>
              <w:pStyle w:val="ListNumber2"/>
              <w:numPr>
                <w:ilvl w:val="0"/>
                <w:numId w:val="0"/>
              </w:numPr>
              <w:ind w:left="357" w:hanging="357"/>
            </w:pPr>
          </w:p>
          <w:p w14:paraId="2D8E70F8" w14:textId="008FB5DF" w:rsidR="007C2B19" w:rsidRPr="0096635A" w:rsidRDefault="007C2B19" w:rsidP="007C2B19">
            <w:pPr>
              <w:pStyle w:val="ListNumber2"/>
              <w:numPr>
                <w:ilvl w:val="0"/>
                <w:numId w:val="0"/>
              </w:numPr>
              <w:ind w:left="357" w:hanging="357"/>
            </w:pPr>
            <w:r w:rsidRPr="0096635A">
              <w:t>(h)</w:t>
            </w:r>
            <w:r w:rsidRPr="0096635A">
              <w:tab/>
              <w:t>a creditor or encumbrancer of the Provider attaches or takes possession of, or a distress, execution, sequestration or other such process is levied or enforced on or sued against, the whole or any part of the other party's assets and such attachment or process is not discharged within 14 days;</w:t>
            </w:r>
          </w:p>
          <w:p w14:paraId="02FCE842" w14:textId="77777777" w:rsidR="007C2B19" w:rsidRPr="0096635A" w:rsidRDefault="007C2B19" w:rsidP="007C2B19">
            <w:pPr>
              <w:pStyle w:val="ListNumber2"/>
              <w:numPr>
                <w:ilvl w:val="0"/>
                <w:numId w:val="0"/>
              </w:numPr>
              <w:ind w:left="357" w:hanging="357"/>
            </w:pPr>
          </w:p>
          <w:p w14:paraId="4C909822" w14:textId="77777777" w:rsidR="007C2B19" w:rsidRPr="0096635A" w:rsidRDefault="007C2B19" w:rsidP="007C2B19">
            <w:pPr>
              <w:pStyle w:val="ListNumber2"/>
              <w:numPr>
                <w:ilvl w:val="0"/>
                <w:numId w:val="0"/>
              </w:numPr>
              <w:ind w:left="357" w:hanging="357"/>
            </w:pPr>
            <w:r w:rsidRPr="0096635A">
              <w:t>(</w:t>
            </w:r>
            <w:proofErr w:type="spellStart"/>
            <w:r w:rsidRPr="0096635A">
              <w:t>i</w:t>
            </w:r>
            <w:proofErr w:type="spellEnd"/>
            <w:r w:rsidRPr="0096635A">
              <w:t>)</w:t>
            </w:r>
            <w:r w:rsidRPr="0096635A">
              <w:tab/>
              <w:t>any event occurs, or proceeding is taken, with respect to the other party in any jurisdiction to which it is subject that has an effect equivalent or similar to any of the events mentioned in (a) to (h) (inclusive); or</w:t>
            </w:r>
          </w:p>
          <w:p w14:paraId="328091A7" w14:textId="691AE0F3" w:rsidR="007C2B19" w:rsidRPr="0096635A" w:rsidRDefault="007C2B19" w:rsidP="007C2B19">
            <w:pPr>
              <w:pStyle w:val="ListNumber"/>
              <w:numPr>
                <w:ilvl w:val="0"/>
                <w:numId w:val="0"/>
              </w:numPr>
              <w:ind w:left="357" w:hanging="357"/>
            </w:pPr>
            <w:r w:rsidRPr="0096635A">
              <w:rPr>
                <w:b w:val="0"/>
              </w:rPr>
              <w:t>(j)</w:t>
            </w:r>
            <w:r w:rsidRPr="0096635A">
              <w:rPr>
                <w:b w:val="0"/>
              </w:rPr>
              <w:tab/>
              <w:t>the Provider suspends or ceases, or threatens to suspend or cease, carrying on all or a substantial part of its business.</w:t>
            </w:r>
          </w:p>
        </w:tc>
      </w:tr>
      <w:tr w:rsidR="007C2B19" w:rsidRPr="0096635A" w14:paraId="2AB51399" w14:textId="77777777" w:rsidTr="001E140A">
        <w:tc>
          <w:tcPr>
            <w:tcW w:w="2612" w:type="dxa"/>
          </w:tcPr>
          <w:p w14:paraId="0B7FEFF7" w14:textId="77777777" w:rsidR="007C2B19" w:rsidRPr="0096635A" w:rsidRDefault="007C2B19" w:rsidP="007C2B19">
            <w:pPr>
              <w:pStyle w:val="ListNumber2"/>
              <w:numPr>
                <w:ilvl w:val="0"/>
                <w:numId w:val="0"/>
              </w:numPr>
              <w:rPr>
                <w:b/>
              </w:rPr>
            </w:pPr>
            <w:r w:rsidRPr="0096635A">
              <w:rPr>
                <w:b/>
              </w:rPr>
              <w:lastRenderedPageBreak/>
              <w:t>Representative</w:t>
            </w:r>
          </w:p>
        </w:tc>
        <w:tc>
          <w:tcPr>
            <w:tcW w:w="5553" w:type="dxa"/>
          </w:tcPr>
          <w:p w14:paraId="4625943F" w14:textId="6C895260" w:rsidR="007C2B19" w:rsidRPr="0096635A" w:rsidRDefault="007C2B19" w:rsidP="007C2B19">
            <w:pPr>
              <w:pStyle w:val="ListNumber2"/>
              <w:numPr>
                <w:ilvl w:val="0"/>
                <w:numId w:val="0"/>
              </w:numPr>
            </w:pPr>
            <w:r w:rsidRPr="0096635A">
              <w:t>means the officer named as the contract representative for each Party in the Specification and Tender Return respectively</w:t>
            </w:r>
          </w:p>
        </w:tc>
      </w:tr>
      <w:tr w:rsidR="007C2B19" w:rsidRPr="0096635A" w14:paraId="50E63290" w14:textId="77777777" w:rsidTr="001E140A">
        <w:tc>
          <w:tcPr>
            <w:tcW w:w="2612" w:type="dxa"/>
          </w:tcPr>
          <w:p w14:paraId="7FBD9ED5" w14:textId="77777777" w:rsidR="007C2B19" w:rsidRPr="0096635A" w:rsidRDefault="007C2B19" w:rsidP="007C2B19">
            <w:pPr>
              <w:pStyle w:val="ListNumber2"/>
              <w:numPr>
                <w:ilvl w:val="0"/>
                <w:numId w:val="0"/>
              </w:numPr>
              <w:rPr>
                <w:b/>
              </w:rPr>
            </w:pPr>
            <w:r w:rsidRPr="0096635A">
              <w:rPr>
                <w:b/>
              </w:rPr>
              <w:t>Request for Information</w:t>
            </w:r>
          </w:p>
        </w:tc>
        <w:tc>
          <w:tcPr>
            <w:tcW w:w="5553" w:type="dxa"/>
          </w:tcPr>
          <w:p w14:paraId="288351CF" w14:textId="77777777" w:rsidR="007C2B19" w:rsidRPr="0096635A" w:rsidRDefault="007C2B19" w:rsidP="007C2B19">
            <w:pPr>
              <w:pStyle w:val="ListNumber2"/>
              <w:numPr>
                <w:ilvl w:val="0"/>
                <w:numId w:val="0"/>
              </w:numPr>
            </w:pPr>
            <w:r w:rsidRPr="0096635A">
              <w:t xml:space="preserve">means a request for information or an apparent request for information under the FOIA or the EIR and the meaning of the terms Request and Information shall be as defined in the FOIA and/or EIR </w:t>
            </w:r>
          </w:p>
        </w:tc>
      </w:tr>
      <w:tr w:rsidR="007C2B19" w:rsidRPr="0096635A" w14:paraId="18F802DC" w14:textId="77777777" w:rsidTr="001E140A">
        <w:tc>
          <w:tcPr>
            <w:tcW w:w="2612" w:type="dxa"/>
          </w:tcPr>
          <w:p w14:paraId="2A2E9947" w14:textId="77777777" w:rsidR="007C2B19" w:rsidRPr="0096635A" w:rsidRDefault="007C2B19" w:rsidP="007C2B19">
            <w:pPr>
              <w:pStyle w:val="ListNumber2"/>
              <w:numPr>
                <w:ilvl w:val="0"/>
                <w:numId w:val="0"/>
              </w:numPr>
              <w:rPr>
                <w:b/>
              </w:rPr>
            </w:pPr>
            <w:r w:rsidRPr="0096635A">
              <w:rPr>
                <w:b/>
              </w:rPr>
              <w:t>Specification</w:t>
            </w:r>
          </w:p>
        </w:tc>
        <w:tc>
          <w:tcPr>
            <w:tcW w:w="5553" w:type="dxa"/>
          </w:tcPr>
          <w:p w14:paraId="58BAFFE6" w14:textId="1FD9A516" w:rsidR="007C2B19" w:rsidRPr="0096635A" w:rsidRDefault="007C2B19" w:rsidP="007C2B19">
            <w:pPr>
              <w:pStyle w:val="ListNumber2"/>
              <w:numPr>
                <w:ilvl w:val="0"/>
                <w:numId w:val="0"/>
              </w:numPr>
            </w:pPr>
            <w:r w:rsidRPr="0096635A">
              <w:t xml:space="preserve">means the specification for the </w:t>
            </w:r>
            <w:r w:rsidR="003C30D4">
              <w:t>Goods</w:t>
            </w:r>
            <w:r w:rsidRPr="0096635A">
              <w:t xml:space="preserve"> set out in Schedule 1.</w:t>
            </w:r>
          </w:p>
        </w:tc>
      </w:tr>
      <w:tr w:rsidR="007C2B19" w:rsidRPr="0096635A" w14:paraId="31BB60DC" w14:textId="77777777" w:rsidTr="001E140A">
        <w:tc>
          <w:tcPr>
            <w:tcW w:w="2612" w:type="dxa"/>
          </w:tcPr>
          <w:p w14:paraId="7D925F66" w14:textId="77777777" w:rsidR="007C2B19" w:rsidRPr="0096635A" w:rsidRDefault="007C2B19" w:rsidP="007C2B19">
            <w:pPr>
              <w:pStyle w:val="ListNumber2"/>
              <w:numPr>
                <w:ilvl w:val="0"/>
                <w:numId w:val="0"/>
              </w:numPr>
              <w:rPr>
                <w:b/>
              </w:rPr>
            </w:pPr>
            <w:r w:rsidRPr="0096635A">
              <w:rPr>
                <w:b/>
              </w:rPr>
              <w:t>Staff</w:t>
            </w:r>
          </w:p>
        </w:tc>
        <w:tc>
          <w:tcPr>
            <w:tcW w:w="5553" w:type="dxa"/>
          </w:tcPr>
          <w:p w14:paraId="7362D612" w14:textId="1FD18B59" w:rsidR="007C2B19" w:rsidRPr="0096635A" w:rsidRDefault="007C2B19" w:rsidP="007C2B19">
            <w:pPr>
              <w:pStyle w:val="ListNumber2"/>
              <w:numPr>
                <w:ilvl w:val="0"/>
                <w:numId w:val="0"/>
              </w:numPr>
            </w:pPr>
            <w:r w:rsidRPr="0096635A">
              <w:t xml:space="preserve">means employees, staff, other workers, agents and consultants of the Provider and any Sub-Contractors </w:t>
            </w:r>
            <w:r w:rsidRPr="0096635A">
              <w:lastRenderedPageBreak/>
              <w:t xml:space="preserve">who are engaged by the Provider for the provision of the </w:t>
            </w:r>
            <w:r w:rsidR="003C30D4">
              <w:t>Goods</w:t>
            </w:r>
            <w:r w:rsidRPr="0096635A">
              <w:t xml:space="preserve"> and used in the performance of the Provider’s obligations under the Contract.</w:t>
            </w:r>
          </w:p>
        </w:tc>
      </w:tr>
      <w:tr w:rsidR="007C2B19" w:rsidRPr="0096635A" w14:paraId="2F412D72" w14:textId="77777777" w:rsidTr="001E140A">
        <w:tc>
          <w:tcPr>
            <w:tcW w:w="2612" w:type="dxa"/>
          </w:tcPr>
          <w:p w14:paraId="71978188" w14:textId="77777777" w:rsidR="007C2B19" w:rsidRPr="0096635A" w:rsidRDefault="007C2B19" w:rsidP="007C2B19">
            <w:pPr>
              <w:pStyle w:val="ListNumber2"/>
              <w:numPr>
                <w:ilvl w:val="0"/>
                <w:numId w:val="0"/>
              </w:numPr>
              <w:rPr>
                <w:b/>
              </w:rPr>
            </w:pPr>
            <w:r w:rsidRPr="0096635A">
              <w:rPr>
                <w:b/>
              </w:rPr>
              <w:lastRenderedPageBreak/>
              <w:t>Sub-Contract</w:t>
            </w:r>
          </w:p>
        </w:tc>
        <w:tc>
          <w:tcPr>
            <w:tcW w:w="5553" w:type="dxa"/>
          </w:tcPr>
          <w:p w14:paraId="5C511FE3" w14:textId="381E9C36" w:rsidR="007C2B19" w:rsidRPr="0096635A" w:rsidRDefault="007C2B19" w:rsidP="007C2B19">
            <w:pPr>
              <w:pStyle w:val="ListNumber2"/>
              <w:numPr>
                <w:ilvl w:val="0"/>
                <w:numId w:val="0"/>
              </w:numPr>
            </w:pPr>
            <w:r w:rsidRPr="0096635A">
              <w:t xml:space="preserve">any contract between the Provider and a third party pursuant to which the Provider agrees to source the provision of any of the </w:t>
            </w:r>
            <w:r w:rsidR="003C30D4">
              <w:t>Goods</w:t>
            </w:r>
            <w:r w:rsidRPr="0096635A">
              <w:t xml:space="preserve"> from that third party and Sub-Contractor shall mean any third party that enters a sub-contract with the Provider.</w:t>
            </w:r>
          </w:p>
        </w:tc>
      </w:tr>
      <w:tr w:rsidR="007C2B19" w:rsidRPr="0096635A" w14:paraId="560C930C" w14:textId="77777777" w:rsidTr="001E140A">
        <w:tc>
          <w:tcPr>
            <w:tcW w:w="2612" w:type="dxa"/>
          </w:tcPr>
          <w:p w14:paraId="72792A0E" w14:textId="77777777" w:rsidR="007C2B19" w:rsidRPr="0096635A" w:rsidRDefault="007C2B19" w:rsidP="007C2B19">
            <w:pPr>
              <w:pStyle w:val="ListNumber2"/>
              <w:numPr>
                <w:ilvl w:val="0"/>
                <w:numId w:val="0"/>
              </w:numPr>
              <w:rPr>
                <w:b/>
              </w:rPr>
            </w:pPr>
            <w:r w:rsidRPr="0096635A">
              <w:rPr>
                <w:b/>
              </w:rPr>
              <w:t xml:space="preserve">Tender </w:t>
            </w:r>
          </w:p>
        </w:tc>
        <w:tc>
          <w:tcPr>
            <w:tcW w:w="5553" w:type="dxa"/>
          </w:tcPr>
          <w:p w14:paraId="2D4F4B68" w14:textId="77777777" w:rsidR="007C2B19" w:rsidRPr="0096635A" w:rsidRDefault="007C2B19" w:rsidP="007C2B19">
            <w:pPr>
              <w:pStyle w:val="ListNumber2"/>
              <w:numPr>
                <w:ilvl w:val="0"/>
                <w:numId w:val="0"/>
              </w:numPr>
            </w:pPr>
            <w:r w:rsidRPr="0096635A">
              <w:t>means the tender submitted by the Provider and accepted by the Council as set out in Schedule 3.</w:t>
            </w:r>
          </w:p>
        </w:tc>
      </w:tr>
      <w:tr w:rsidR="007C2B19" w:rsidRPr="0096635A" w14:paraId="10329217" w14:textId="77777777" w:rsidTr="001E140A">
        <w:tc>
          <w:tcPr>
            <w:tcW w:w="2612" w:type="dxa"/>
          </w:tcPr>
          <w:p w14:paraId="3B720B07" w14:textId="77777777" w:rsidR="007C2B19" w:rsidRPr="0096635A" w:rsidRDefault="007C2B19" w:rsidP="007C2B19">
            <w:pPr>
              <w:pStyle w:val="ListNumber2"/>
              <w:numPr>
                <w:ilvl w:val="0"/>
                <w:numId w:val="0"/>
              </w:numPr>
              <w:rPr>
                <w:b/>
              </w:rPr>
            </w:pPr>
            <w:r w:rsidRPr="0096635A">
              <w:rPr>
                <w:b/>
              </w:rPr>
              <w:t>VAT</w:t>
            </w:r>
          </w:p>
        </w:tc>
        <w:tc>
          <w:tcPr>
            <w:tcW w:w="5553" w:type="dxa"/>
          </w:tcPr>
          <w:p w14:paraId="211DD2F4" w14:textId="77777777" w:rsidR="007C2B19" w:rsidRPr="0096635A" w:rsidRDefault="007C2B19" w:rsidP="007C2B19">
            <w:pPr>
              <w:pStyle w:val="ListNumber2"/>
              <w:numPr>
                <w:ilvl w:val="0"/>
                <w:numId w:val="0"/>
              </w:numPr>
            </w:pPr>
            <w:r w:rsidRPr="0096635A">
              <w:t>means value added tax in accordance with the provisions of the Value Added Tax Act 1994.</w:t>
            </w:r>
          </w:p>
        </w:tc>
      </w:tr>
      <w:tr w:rsidR="007C2B19" w:rsidRPr="0096635A" w14:paraId="32DABD7D" w14:textId="77777777" w:rsidTr="001E140A">
        <w:tc>
          <w:tcPr>
            <w:tcW w:w="2612" w:type="dxa"/>
          </w:tcPr>
          <w:p w14:paraId="7F1B3FB6" w14:textId="77777777" w:rsidR="007C2B19" w:rsidRPr="0096635A" w:rsidRDefault="007C2B19" w:rsidP="007C2B19">
            <w:pPr>
              <w:pStyle w:val="ListNumber2"/>
              <w:numPr>
                <w:ilvl w:val="0"/>
                <w:numId w:val="0"/>
              </w:numPr>
              <w:rPr>
                <w:b/>
              </w:rPr>
            </w:pPr>
            <w:r w:rsidRPr="0096635A">
              <w:rPr>
                <w:b/>
              </w:rPr>
              <w:t>Worker</w:t>
            </w:r>
          </w:p>
        </w:tc>
        <w:tc>
          <w:tcPr>
            <w:tcW w:w="5553" w:type="dxa"/>
          </w:tcPr>
          <w:p w14:paraId="536834A2" w14:textId="5A6CBFDD" w:rsidR="007C2B19" w:rsidRPr="0096635A" w:rsidRDefault="007C2B19" w:rsidP="007C2B19">
            <w:pPr>
              <w:pStyle w:val="ListNumber2"/>
              <w:numPr>
                <w:ilvl w:val="0"/>
                <w:numId w:val="0"/>
              </w:numPr>
            </w:pPr>
            <w:r w:rsidRPr="0096635A">
              <w:t xml:space="preserve">means any one of the </w:t>
            </w:r>
            <w:r w:rsidR="008260A7" w:rsidRPr="0096635A">
              <w:t>Provider’s</w:t>
            </w:r>
            <w:r w:rsidRPr="0096635A">
              <w:t xml:space="preserve"> Staff which the Council, in its reasonable opinion, considers is an individual to which Procurement Policy Note 08/15 (Tax Arrangements of Public Appointees) applies in respect of the</w:t>
            </w:r>
            <w:r w:rsidRPr="0096635A">
              <w:rPr>
                <w:spacing w:val="-11"/>
              </w:rPr>
              <w:t xml:space="preserve"> </w:t>
            </w:r>
            <w:r w:rsidR="0024261D">
              <w:t>Contract</w:t>
            </w:r>
            <w:r w:rsidRPr="0096635A">
              <w:t>.</w:t>
            </w:r>
          </w:p>
          <w:p w14:paraId="5FB80D15" w14:textId="77777777" w:rsidR="007C2B19" w:rsidRPr="0096635A" w:rsidRDefault="007C2B19" w:rsidP="007C2B19">
            <w:pPr>
              <w:pStyle w:val="ListNumber2"/>
              <w:numPr>
                <w:ilvl w:val="0"/>
                <w:numId w:val="0"/>
              </w:numPr>
            </w:pPr>
          </w:p>
        </w:tc>
      </w:tr>
    </w:tbl>
    <w:p w14:paraId="0CA43C9B" w14:textId="77777777" w:rsidR="00F00BCC" w:rsidRPr="0096635A" w:rsidRDefault="00F00BCC" w:rsidP="00F00BCC">
      <w:pPr>
        <w:pStyle w:val="ListNumber2"/>
        <w:numPr>
          <w:ilvl w:val="0"/>
          <w:numId w:val="0"/>
        </w:numPr>
        <w:ind w:left="851"/>
      </w:pPr>
    </w:p>
    <w:p w14:paraId="13B5B1C5" w14:textId="77777777" w:rsidR="00F00BCC" w:rsidRPr="0096635A" w:rsidRDefault="00F00BCC" w:rsidP="00F00BCC">
      <w:pPr>
        <w:pStyle w:val="ListNumber2"/>
      </w:pPr>
      <w:r w:rsidRPr="0096635A">
        <w:t>In the Contract, unless the context otherwise requires:</w:t>
      </w:r>
    </w:p>
    <w:p w14:paraId="3C719388" w14:textId="63C41438" w:rsidR="00F00BCC" w:rsidRPr="0096635A" w:rsidRDefault="00F00BCC" w:rsidP="00F00BCC">
      <w:pPr>
        <w:pStyle w:val="ListNumber3"/>
      </w:pPr>
      <w:r w:rsidRPr="0096635A">
        <w:t>references to clauses and schedules are references to the relevant clause of and schedule to these terms and conditions unless otherwise stated;</w:t>
      </w:r>
    </w:p>
    <w:p w14:paraId="6C358E63" w14:textId="77777777" w:rsidR="00F00BCC" w:rsidRPr="0096635A" w:rsidRDefault="00F00BCC" w:rsidP="00F00BCC">
      <w:pPr>
        <w:pStyle w:val="ListNumber3"/>
        <w:numPr>
          <w:ilvl w:val="0"/>
          <w:numId w:val="0"/>
        </w:numPr>
        <w:ind w:left="1276"/>
      </w:pPr>
    </w:p>
    <w:p w14:paraId="5DA45ED4" w14:textId="77777777" w:rsidR="00F00BCC" w:rsidRPr="0096635A" w:rsidRDefault="00F00BCC" w:rsidP="00F00BCC">
      <w:pPr>
        <w:pStyle w:val="ListNumber3"/>
      </w:pPr>
      <w:r w:rsidRPr="0096635A">
        <w:t>the schedules form part of this Contract</w:t>
      </w:r>
    </w:p>
    <w:p w14:paraId="05D6D664" w14:textId="77777777" w:rsidR="00F00BCC" w:rsidRPr="0096635A" w:rsidRDefault="00F00BCC" w:rsidP="00F00BCC">
      <w:pPr>
        <w:pStyle w:val="ListNumber3"/>
        <w:numPr>
          <w:ilvl w:val="0"/>
          <w:numId w:val="0"/>
        </w:numPr>
        <w:ind w:left="1276"/>
      </w:pPr>
    </w:p>
    <w:p w14:paraId="1DEB78F8" w14:textId="77777777" w:rsidR="00F00BCC" w:rsidRPr="0096635A" w:rsidRDefault="00F00BCC" w:rsidP="00F00BCC">
      <w:pPr>
        <w:pStyle w:val="ListNumber3"/>
      </w:pPr>
      <w:r w:rsidRPr="0096635A">
        <w:t>any obligation on any Party not to do or omit to do anything shall include an obligation not to allow that thing to be done or omitted to be done;</w:t>
      </w:r>
    </w:p>
    <w:p w14:paraId="6D8C963C" w14:textId="77777777" w:rsidR="00F00BCC" w:rsidRPr="0096635A" w:rsidRDefault="00F00BCC" w:rsidP="00F00BCC">
      <w:pPr>
        <w:pStyle w:val="ListNumber3"/>
        <w:numPr>
          <w:ilvl w:val="0"/>
          <w:numId w:val="0"/>
        </w:numPr>
        <w:ind w:left="1276"/>
      </w:pPr>
    </w:p>
    <w:p w14:paraId="456C7B53" w14:textId="77777777" w:rsidR="00F00BCC" w:rsidRPr="0096635A" w:rsidRDefault="00F00BCC" w:rsidP="00F00BCC">
      <w:pPr>
        <w:pStyle w:val="ListNumber3"/>
      </w:pPr>
      <w:r w:rsidRPr="0096635A">
        <w:t>the headings in this Contract are for information only and do not affect the interpretation of the Contract;</w:t>
      </w:r>
    </w:p>
    <w:p w14:paraId="6DC3FEFC" w14:textId="77777777" w:rsidR="00F00BCC" w:rsidRPr="0096635A" w:rsidRDefault="00F00BCC" w:rsidP="00F00BCC">
      <w:pPr>
        <w:pStyle w:val="ListNumber3"/>
        <w:numPr>
          <w:ilvl w:val="0"/>
          <w:numId w:val="0"/>
        </w:numPr>
      </w:pPr>
    </w:p>
    <w:p w14:paraId="1319EF9A" w14:textId="77777777" w:rsidR="00F00BCC" w:rsidRPr="0096635A" w:rsidRDefault="00F00BCC" w:rsidP="00F00BCC">
      <w:pPr>
        <w:pStyle w:val="ListNumber3"/>
      </w:pPr>
      <w:r w:rsidRPr="0096635A">
        <w:t>references to writing include printing, display on a screen and electronic transmission and other modes of representing or reproducing words in a visible form;</w:t>
      </w:r>
    </w:p>
    <w:p w14:paraId="6509A9B4" w14:textId="77777777" w:rsidR="00F00BCC" w:rsidRPr="0096635A" w:rsidRDefault="00F00BCC" w:rsidP="00F00BCC">
      <w:pPr>
        <w:pStyle w:val="ListNumber3"/>
        <w:numPr>
          <w:ilvl w:val="0"/>
          <w:numId w:val="0"/>
        </w:numPr>
      </w:pPr>
    </w:p>
    <w:p w14:paraId="3EC05886" w14:textId="77777777" w:rsidR="00F00BCC" w:rsidRPr="0096635A" w:rsidRDefault="00F00BCC" w:rsidP="00F00BCC">
      <w:pPr>
        <w:pStyle w:val="ListNumber3"/>
      </w:pPr>
      <w:r w:rsidRPr="0096635A">
        <w:t>the singular includes the plural and vice versa;</w:t>
      </w:r>
    </w:p>
    <w:p w14:paraId="7410E95D" w14:textId="77777777" w:rsidR="00F00BCC" w:rsidRPr="0096635A" w:rsidRDefault="00F00BCC" w:rsidP="00F00BCC">
      <w:pPr>
        <w:pStyle w:val="ListNumber3"/>
        <w:numPr>
          <w:ilvl w:val="0"/>
          <w:numId w:val="0"/>
        </w:numPr>
        <w:ind w:left="1276"/>
      </w:pPr>
    </w:p>
    <w:p w14:paraId="47D58913" w14:textId="77777777" w:rsidR="00F00BCC" w:rsidRPr="0096635A" w:rsidRDefault="00F00BCC" w:rsidP="00F00BCC">
      <w:pPr>
        <w:pStyle w:val="ListNumber3"/>
      </w:pPr>
      <w:r w:rsidRPr="0096635A">
        <w:t>words importing a gender include all genders;</w:t>
      </w:r>
    </w:p>
    <w:p w14:paraId="65F87425" w14:textId="77777777" w:rsidR="00F00BCC" w:rsidRPr="0096635A" w:rsidRDefault="00F00BCC" w:rsidP="00F00BCC">
      <w:pPr>
        <w:pStyle w:val="ListNumber3"/>
        <w:numPr>
          <w:ilvl w:val="0"/>
          <w:numId w:val="0"/>
        </w:numPr>
        <w:ind w:left="1276"/>
      </w:pPr>
    </w:p>
    <w:p w14:paraId="078C8BE8" w14:textId="77777777" w:rsidR="00F00BCC" w:rsidRPr="0096635A" w:rsidRDefault="00F00BCC" w:rsidP="00F00BCC">
      <w:pPr>
        <w:pStyle w:val="ListNumber3"/>
      </w:pPr>
      <w:r w:rsidRPr="0096635A">
        <w:t>references to any person shall include natural persons and partnerships, firms and other incorporated bodies and all other legal persons of whatever kind and however constituted and their successors and permitted assigns or transferees</w:t>
      </w:r>
    </w:p>
    <w:p w14:paraId="35DFFC4D" w14:textId="77777777" w:rsidR="00F00BCC" w:rsidRPr="0096635A" w:rsidRDefault="00F00BCC" w:rsidP="00F00BCC">
      <w:pPr>
        <w:pStyle w:val="ListNumber3"/>
        <w:numPr>
          <w:ilvl w:val="0"/>
          <w:numId w:val="0"/>
        </w:numPr>
      </w:pPr>
    </w:p>
    <w:p w14:paraId="6CDEF893" w14:textId="77777777" w:rsidR="00F00BCC" w:rsidRPr="0096635A" w:rsidRDefault="00F00BCC" w:rsidP="00F00BCC">
      <w:pPr>
        <w:pStyle w:val="ListNumber3"/>
      </w:pPr>
      <w:r w:rsidRPr="0096635A">
        <w:t xml:space="preserve">a reference to any </w:t>
      </w:r>
      <w:r w:rsidR="00917442" w:rsidRPr="0096635A">
        <w:t xml:space="preserve">Law </w:t>
      </w:r>
      <w:r w:rsidRPr="0096635A">
        <w:t xml:space="preserve">includes a reference to that law as amended, extended, consolidated or re-enacted from time to time and to any legislation or byelaw made under that law; </w:t>
      </w:r>
    </w:p>
    <w:p w14:paraId="40F3211A" w14:textId="77777777" w:rsidR="00F00BCC" w:rsidRPr="0096635A" w:rsidRDefault="00F00BCC" w:rsidP="00F00BCC">
      <w:pPr>
        <w:pStyle w:val="ListNumber3"/>
        <w:numPr>
          <w:ilvl w:val="0"/>
          <w:numId w:val="0"/>
        </w:numPr>
      </w:pPr>
    </w:p>
    <w:p w14:paraId="4A49CC78" w14:textId="77777777" w:rsidR="00F00BCC" w:rsidRPr="0096635A" w:rsidRDefault="00F00BCC" w:rsidP="00F00BCC">
      <w:pPr>
        <w:pStyle w:val="ListNumber3"/>
      </w:pPr>
      <w:r w:rsidRPr="0096635A">
        <w:t>the words “including”, "for example" and similar words shall be understood as if they were immediately followed by the words "without limitation".</w:t>
      </w:r>
    </w:p>
    <w:p w14:paraId="0C35F243" w14:textId="77777777" w:rsidR="00F00BCC" w:rsidRPr="0096635A" w:rsidRDefault="00F00BCC" w:rsidP="00F00BCC">
      <w:pPr>
        <w:pStyle w:val="ListNumber3"/>
        <w:numPr>
          <w:ilvl w:val="0"/>
          <w:numId w:val="0"/>
        </w:numPr>
      </w:pPr>
    </w:p>
    <w:p w14:paraId="0C9B9F94" w14:textId="77777777" w:rsidR="00F00BCC" w:rsidRPr="0096635A" w:rsidRDefault="00F00BCC" w:rsidP="00F00BCC">
      <w:pPr>
        <w:pStyle w:val="ListNumber3"/>
      </w:pPr>
      <w:r w:rsidRPr="0096635A">
        <w:t>any obligation on a Party to perform any act, matter or thing includes, unless expressly stated otherwise, an obligation to procure that it is done; and</w:t>
      </w:r>
    </w:p>
    <w:p w14:paraId="49459CD3" w14:textId="77777777" w:rsidR="00F00BCC" w:rsidRPr="0096635A" w:rsidRDefault="00F00BCC" w:rsidP="00F00BCC">
      <w:pPr>
        <w:pStyle w:val="ListNumber3"/>
        <w:numPr>
          <w:ilvl w:val="0"/>
          <w:numId w:val="0"/>
        </w:numPr>
      </w:pPr>
    </w:p>
    <w:p w14:paraId="0E9E1D00" w14:textId="77777777" w:rsidR="00F00BCC" w:rsidRPr="0096635A" w:rsidRDefault="00F00BCC" w:rsidP="00F00BCC">
      <w:pPr>
        <w:pStyle w:val="ListNumber3"/>
      </w:pPr>
      <w:r w:rsidRPr="0096635A">
        <w:lastRenderedPageBreak/>
        <w:t xml:space="preserve">subject to any express provisions of this Contract to the contrary, the obligations of any Party are to be performed at that Party's own expense. </w:t>
      </w:r>
    </w:p>
    <w:p w14:paraId="62CB5460" w14:textId="77777777" w:rsidR="00F00BCC" w:rsidRPr="0096635A" w:rsidRDefault="00F00BCC" w:rsidP="00F00BCC">
      <w:pPr>
        <w:pStyle w:val="ListNumber3"/>
        <w:numPr>
          <w:ilvl w:val="0"/>
          <w:numId w:val="0"/>
        </w:numPr>
        <w:ind w:left="1276"/>
      </w:pPr>
    </w:p>
    <w:p w14:paraId="2D70DCBD" w14:textId="77777777" w:rsidR="00F00BCC" w:rsidRPr="0096635A" w:rsidRDefault="00044A3C" w:rsidP="00F00BCC">
      <w:pPr>
        <w:pStyle w:val="ListNumber"/>
      </w:pPr>
      <w:bookmarkStart w:id="7" w:name="_Toc114755223"/>
      <w:r w:rsidRPr="0096635A">
        <w:t>Term</w:t>
      </w:r>
      <w:bookmarkEnd w:id="7"/>
    </w:p>
    <w:p w14:paraId="5DD10DC8" w14:textId="77777777" w:rsidR="00044A3C" w:rsidRPr="0096635A" w:rsidRDefault="00044A3C" w:rsidP="00044A3C">
      <w:pPr>
        <w:pStyle w:val="ListNumber"/>
        <w:numPr>
          <w:ilvl w:val="0"/>
          <w:numId w:val="0"/>
        </w:numPr>
        <w:ind w:left="851"/>
      </w:pPr>
    </w:p>
    <w:p w14:paraId="380AAAAB" w14:textId="1CC41CE0" w:rsidR="00044A3C" w:rsidRPr="0096635A" w:rsidRDefault="00044A3C" w:rsidP="00044A3C">
      <w:pPr>
        <w:pStyle w:val="ListNumber2"/>
      </w:pPr>
      <w:r w:rsidRPr="0096635A">
        <w:t xml:space="preserve">The Contract shall take effect on the </w:t>
      </w:r>
      <w:r w:rsidR="005A6D21">
        <w:t>Commencement Date</w:t>
      </w:r>
      <w:r w:rsidRPr="0096635A">
        <w:t xml:space="preserve"> and shall expire automatically on the Expiry Date unless it is otherwise terminated in accordance with the provisions of the Contract, or otherwise lawfully terminated, or extended in accordance with the provisions of the Contract. </w:t>
      </w:r>
    </w:p>
    <w:p w14:paraId="0C422303" w14:textId="77777777" w:rsidR="00044A3C" w:rsidRPr="0096635A" w:rsidRDefault="00044A3C" w:rsidP="00044A3C">
      <w:pPr>
        <w:pStyle w:val="ListNumber2"/>
        <w:numPr>
          <w:ilvl w:val="0"/>
          <w:numId w:val="0"/>
        </w:numPr>
        <w:ind w:left="851"/>
      </w:pPr>
    </w:p>
    <w:p w14:paraId="6045E91A" w14:textId="6539DB68" w:rsidR="00044A3C" w:rsidRPr="0096635A" w:rsidRDefault="00044A3C" w:rsidP="008207D8">
      <w:pPr>
        <w:pStyle w:val="ListNumber2"/>
      </w:pPr>
      <w:bookmarkStart w:id="8" w:name="_Ref48059831"/>
      <w:r w:rsidRPr="0096635A">
        <w:t xml:space="preserve">The Council may </w:t>
      </w:r>
      <w:r w:rsidR="00441E31">
        <w:t xml:space="preserve">request to </w:t>
      </w:r>
      <w:r w:rsidRPr="0096635A">
        <w:t>extend the Term, by giving not less than one month’s notice, prior to the Expiry Date if it has been provided for in the Specification, subject to the extension provisions described in the Specification.</w:t>
      </w:r>
      <w:r w:rsidR="008207D8">
        <w:t xml:space="preserve"> </w:t>
      </w:r>
      <w:r w:rsidR="008207D8" w:rsidRPr="008207D8">
        <w:t xml:space="preserve">The Provider shall confirm its acceptance or rejection of the offer of extension in accordance with the timescales </w:t>
      </w:r>
      <w:r w:rsidR="008207D8">
        <w:t>set out in the request to extend.</w:t>
      </w:r>
      <w:r w:rsidRPr="0096635A">
        <w:t xml:space="preserve"> The terms and conditions of this Contract shall apply throughout any extended period.</w:t>
      </w:r>
      <w:bookmarkEnd w:id="8"/>
      <w:r w:rsidRPr="0096635A">
        <w:t xml:space="preserve"> </w:t>
      </w:r>
    </w:p>
    <w:p w14:paraId="750C816E" w14:textId="3906AAA1" w:rsidR="00044A3C" w:rsidRPr="0096635A" w:rsidRDefault="00044A3C" w:rsidP="00044A3C">
      <w:pPr>
        <w:pStyle w:val="ListNumber"/>
      </w:pPr>
      <w:bookmarkStart w:id="9" w:name="_Toc114755224"/>
      <w:r w:rsidRPr="0096635A">
        <w:t>Warranties and Representations</w:t>
      </w:r>
      <w:bookmarkEnd w:id="9"/>
    </w:p>
    <w:p w14:paraId="7BCE43E1" w14:textId="77777777" w:rsidR="00044A3C" w:rsidRPr="0096635A" w:rsidRDefault="00044A3C" w:rsidP="00044A3C">
      <w:pPr>
        <w:pStyle w:val="ListNumber"/>
        <w:numPr>
          <w:ilvl w:val="0"/>
          <w:numId w:val="0"/>
        </w:numPr>
        <w:ind w:left="851"/>
      </w:pPr>
    </w:p>
    <w:p w14:paraId="330F16BC" w14:textId="77777777" w:rsidR="00044A3C" w:rsidRPr="0096635A" w:rsidRDefault="00044A3C" w:rsidP="00044A3C">
      <w:pPr>
        <w:pStyle w:val="ListNumber2"/>
      </w:pPr>
      <w:r w:rsidRPr="0096635A">
        <w:t>The Provider</w:t>
      </w:r>
      <w:r w:rsidR="00330DC1" w:rsidRPr="0096635A">
        <w:t xml:space="preserve"> acknowledges and confirms that: </w:t>
      </w:r>
      <w:r w:rsidRPr="0096635A">
        <w:t xml:space="preserve"> </w:t>
      </w:r>
    </w:p>
    <w:p w14:paraId="64E7F7D9" w14:textId="2BD1AB92" w:rsidR="00044A3C" w:rsidRPr="0096635A" w:rsidRDefault="00044A3C" w:rsidP="00044A3C">
      <w:pPr>
        <w:pStyle w:val="ListNumber3"/>
      </w:pPr>
      <w:r w:rsidRPr="0096635A">
        <w:t xml:space="preserve">it has had an opportunity to carry out a thorough due diligence exercise in relation to the </w:t>
      </w:r>
      <w:r w:rsidR="003C30D4">
        <w:t>Goods</w:t>
      </w:r>
      <w:r w:rsidRPr="0096635A">
        <w:t xml:space="preserve"> and has asked the Council all the questions it considers to be relevant</w:t>
      </w:r>
      <w:r w:rsidR="00330DC1" w:rsidRPr="0096635A">
        <w:t>, and has received all information requested from the Council,</w:t>
      </w:r>
      <w:r w:rsidRPr="0096635A">
        <w:t xml:space="preserve"> for the purpose of establishing whether it is able to provide the </w:t>
      </w:r>
      <w:r w:rsidR="003C30D4">
        <w:t>Goods</w:t>
      </w:r>
      <w:r w:rsidRPr="0096635A">
        <w:t xml:space="preserve"> in accordance with the terms of the Contract;</w:t>
      </w:r>
    </w:p>
    <w:p w14:paraId="321C1999" w14:textId="77777777" w:rsidR="00330DC1" w:rsidRPr="0096635A" w:rsidRDefault="00330DC1" w:rsidP="00330DC1">
      <w:pPr>
        <w:pStyle w:val="ListNumber3"/>
        <w:numPr>
          <w:ilvl w:val="0"/>
          <w:numId w:val="0"/>
        </w:numPr>
        <w:ind w:left="1276"/>
      </w:pPr>
    </w:p>
    <w:p w14:paraId="7B0ECD48" w14:textId="77777777" w:rsidR="00330DC1" w:rsidRPr="0096635A" w:rsidRDefault="00330DC1" w:rsidP="00330DC1">
      <w:pPr>
        <w:pStyle w:val="ListNumber3"/>
      </w:pPr>
      <w:r w:rsidRPr="0096635A">
        <w:t xml:space="preserve">it has made and shall make its own enquiries to satisfy itself as to the accuracy and adequacy of any information supplied to it </w:t>
      </w:r>
      <w:r w:rsidR="002D783F" w:rsidRPr="0096635A">
        <w:t>by or on behalf of the Council;</w:t>
      </w:r>
    </w:p>
    <w:p w14:paraId="01E64709" w14:textId="77777777" w:rsidR="002D783F" w:rsidRPr="0096635A" w:rsidRDefault="002D783F" w:rsidP="002D783F">
      <w:pPr>
        <w:pStyle w:val="ListNumber3"/>
        <w:numPr>
          <w:ilvl w:val="0"/>
          <w:numId w:val="0"/>
        </w:numPr>
      </w:pPr>
    </w:p>
    <w:p w14:paraId="7A3FCBC1" w14:textId="1DB4219C" w:rsidR="009A080D" w:rsidRPr="0096635A" w:rsidRDefault="00330DC1" w:rsidP="009A080D">
      <w:pPr>
        <w:pStyle w:val="ListNumber3"/>
      </w:pPr>
      <w:r w:rsidRPr="0096635A">
        <w:t xml:space="preserve">it has raised all relevant due diligence questions with the Council before the </w:t>
      </w:r>
      <w:r w:rsidR="005A6D21">
        <w:t>Commencement Date</w:t>
      </w:r>
      <w:r w:rsidRPr="0096635A">
        <w:t xml:space="preserve">; </w:t>
      </w:r>
    </w:p>
    <w:p w14:paraId="7C78A0C0" w14:textId="77777777" w:rsidR="009A080D" w:rsidRPr="0096635A" w:rsidRDefault="009A080D" w:rsidP="009A080D">
      <w:pPr>
        <w:pStyle w:val="ListNumber3"/>
        <w:numPr>
          <w:ilvl w:val="0"/>
          <w:numId w:val="0"/>
        </w:numPr>
        <w:ind w:left="1276"/>
      </w:pPr>
    </w:p>
    <w:p w14:paraId="3ABBDD69" w14:textId="62134EC7" w:rsidR="00330DC1" w:rsidRPr="0096635A" w:rsidRDefault="009A080D" w:rsidP="009A080D">
      <w:pPr>
        <w:pStyle w:val="ListNumber3"/>
      </w:pPr>
      <w:r w:rsidRPr="0096635A">
        <w:t xml:space="preserve">it shall promptly notify the Council in writing if it becomes aware during the performance of the </w:t>
      </w:r>
      <w:r w:rsidR="00917442" w:rsidRPr="0096635A">
        <w:t>Contract</w:t>
      </w:r>
      <w:r w:rsidRPr="0096635A">
        <w:t xml:space="preserve"> of any inaccuracies in any information provided to it by the Council which materially and adversely affects its ability to </w:t>
      </w:r>
      <w:r w:rsidR="0024261D">
        <w:t>deliver</w:t>
      </w:r>
      <w:r w:rsidRPr="0096635A">
        <w:t xml:space="preserve"> the </w:t>
      </w:r>
      <w:r w:rsidR="003C30D4">
        <w:t>Goods</w:t>
      </w:r>
      <w:r w:rsidRPr="0096635A">
        <w:t xml:space="preserve"> or meet any Target KPIs; </w:t>
      </w:r>
      <w:r w:rsidR="00330DC1" w:rsidRPr="0096635A">
        <w:t>and</w:t>
      </w:r>
    </w:p>
    <w:p w14:paraId="5429E221" w14:textId="77777777" w:rsidR="00330DC1" w:rsidRPr="0096635A" w:rsidRDefault="00330DC1" w:rsidP="00330DC1">
      <w:pPr>
        <w:pStyle w:val="ListNumber3"/>
        <w:numPr>
          <w:ilvl w:val="0"/>
          <w:numId w:val="0"/>
        </w:numPr>
      </w:pPr>
    </w:p>
    <w:p w14:paraId="65D4F5C9" w14:textId="77777777" w:rsidR="00330DC1" w:rsidRPr="0096635A" w:rsidRDefault="00330DC1" w:rsidP="00330DC1">
      <w:pPr>
        <w:pStyle w:val="ListNumber3"/>
      </w:pPr>
      <w:r w:rsidRPr="0096635A">
        <w:t xml:space="preserve">it has entered into the </w:t>
      </w:r>
      <w:r w:rsidR="00917442" w:rsidRPr="0096635A">
        <w:t>Contract</w:t>
      </w:r>
      <w:r w:rsidRPr="0096635A">
        <w:t xml:space="preserve"> in reliance on its own due diligence.</w:t>
      </w:r>
    </w:p>
    <w:p w14:paraId="35E60C24" w14:textId="77777777" w:rsidR="00330DC1" w:rsidRPr="0096635A" w:rsidRDefault="00330DC1" w:rsidP="00330DC1">
      <w:pPr>
        <w:pStyle w:val="ListNumber3"/>
        <w:numPr>
          <w:ilvl w:val="0"/>
          <w:numId w:val="0"/>
        </w:numPr>
        <w:ind w:left="1276"/>
      </w:pPr>
    </w:p>
    <w:p w14:paraId="556C9F0A" w14:textId="77777777" w:rsidR="00044A3C" w:rsidRPr="0096635A" w:rsidRDefault="00330DC1" w:rsidP="00330DC1">
      <w:pPr>
        <w:pStyle w:val="ListNumber2"/>
      </w:pPr>
      <w:bookmarkStart w:id="10" w:name="_Ref47970815"/>
      <w:r w:rsidRPr="0096635A">
        <w:t>The Provider warrants and represents that:</w:t>
      </w:r>
      <w:bookmarkEnd w:id="10"/>
    </w:p>
    <w:p w14:paraId="431E13EE" w14:textId="77777777" w:rsidR="00044A3C" w:rsidRPr="0096635A" w:rsidRDefault="00044A3C" w:rsidP="00044A3C">
      <w:pPr>
        <w:pStyle w:val="ListNumber3"/>
      </w:pPr>
      <w:r w:rsidRPr="0096635A">
        <w:t>it has full capacity and authority to enter into and to perform the Contract;</w:t>
      </w:r>
    </w:p>
    <w:p w14:paraId="73EF6E5F" w14:textId="77777777" w:rsidR="00044A3C" w:rsidRPr="0096635A" w:rsidRDefault="00044A3C" w:rsidP="00044A3C">
      <w:pPr>
        <w:pStyle w:val="ListNumber3"/>
        <w:numPr>
          <w:ilvl w:val="0"/>
          <w:numId w:val="0"/>
        </w:numPr>
        <w:ind w:left="1276"/>
      </w:pPr>
    </w:p>
    <w:p w14:paraId="436A1558" w14:textId="77777777" w:rsidR="00044A3C" w:rsidRPr="0096635A" w:rsidRDefault="00044A3C" w:rsidP="00044A3C">
      <w:pPr>
        <w:pStyle w:val="ListNumber3"/>
      </w:pPr>
      <w:r w:rsidRPr="0096635A">
        <w:t>the Contract is executed by its authorised representative;</w:t>
      </w:r>
    </w:p>
    <w:p w14:paraId="57C19AEC" w14:textId="77777777" w:rsidR="00044A3C" w:rsidRPr="0096635A" w:rsidRDefault="00044A3C" w:rsidP="00044A3C">
      <w:pPr>
        <w:pStyle w:val="ListNumber3"/>
        <w:numPr>
          <w:ilvl w:val="0"/>
          <w:numId w:val="0"/>
        </w:numPr>
      </w:pPr>
    </w:p>
    <w:p w14:paraId="3961344A" w14:textId="77777777" w:rsidR="009A080D" w:rsidRPr="0096635A" w:rsidRDefault="00044A3C" w:rsidP="009A080D">
      <w:pPr>
        <w:pStyle w:val="ListNumber3"/>
      </w:pPr>
      <w:r w:rsidRPr="0096635A">
        <w:t>it is a legally valid and existing organisation incorporated in the place it was formed;</w:t>
      </w:r>
    </w:p>
    <w:p w14:paraId="611FCB94" w14:textId="77777777" w:rsidR="009A080D" w:rsidRPr="0096635A" w:rsidRDefault="009A080D" w:rsidP="009A080D">
      <w:pPr>
        <w:pStyle w:val="ListNumber3"/>
        <w:numPr>
          <w:ilvl w:val="0"/>
          <w:numId w:val="0"/>
        </w:numPr>
      </w:pPr>
    </w:p>
    <w:p w14:paraId="1BD1DEA9" w14:textId="429B61C3" w:rsidR="009A080D" w:rsidRPr="0096635A" w:rsidRDefault="009A080D" w:rsidP="009A080D">
      <w:pPr>
        <w:pStyle w:val="ListNumber3"/>
      </w:pPr>
      <w:r w:rsidRPr="0096635A">
        <w:t xml:space="preserve">as at the </w:t>
      </w:r>
      <w:r w:rsidR="005A6D21">
        <w:t>Commencement Date</w:t>
      </w:r>
      <w:r w:rsidRPr="0096635A">
        <w:t>, all information, statements a</w:t>
      </w:r>
      <w:r w:rsidR="00156049" w:rsidRPr="0096635A">
        <w:t>nd representations contained in</w:t>
      </w:r>
      <w:r w:rsidRPr="0096635A">
        <w:t xml:space="preserve"> the Tender remains true, accurate and not misleading, save as may have been specifically disclosed in writing to the </w:t>
      </w:r>
      <w:r w:rsidRPr="0096635A">
        <w:lastRenderedPageBreak/>
        <w:t>Council prior to execution of the Contract and it will advise the Council of any fact, matter or circumstance of which it may become aware which would render any such information, statement or representation to be false or misleading;</w:t>
      </w:r>
    </w:p>
    <w:p w14:paraId="5D57B077" w14:textId="77777777" w:rsidR="009A080D" w:rsidRPr="0096635A" w:rsidRDefault="009A080D" w:rsidP="009A080D">
      <w:pPr>
        <w:pStyle w:val="ListNumber3"/>
        <w:numPr>
          <w:ilvl w:val="0"/>
          <w:numId w:val="0"/>
        </w:numPr>
        <w:ind w:left="1276"/>
      </w:pPr>
    </w:p>
    <w:p w14:paraId="0819B27B" w14:textId="77777777" w:rsidR="00044A3C" w:rsidRPr="0096635A" w:rsidRDefault="00044A3C" w:rsidP="00044A3C">
      <w:pPr>
        <w:pStyle w:val="ListNumber3"/>
      </w:pPr>
      <w:r w:rsidRPr="0096635A">
        <w:t>there are no known legal or regulatory actions or investigations before any court, administrative body or arbitration tribunal pending or threatened against it or its affiliates that might affect its ability to perform the Contract;</w:t>
      </w:r>
    </w:p>
    <w:p w14:paraId="5CE0C5B7" w14:textId="77777777" w:rsidR="00044A3C" w:rsidRPr="0096635A" w:rsidRDefault="00044A3C" w:rsidP="00044A3C">
      <w:pPr>
        <w:pStyle w:val="ListNumber3"/>
        <w:numPr>
          <w:ilvl w:val="0"/>
          <w:numId w:val="0"/>
        </w:numPr>
      </w:pPr>
    </w:p>
    <w:p w14:paraId="360DDDB0" w14:textId="77777777" w:rsidR="00044A3C" w:rsidRPr="0096635A" w:rsidRDefault="00044A3C" w:rsidP="00044A3C">
      <w:pPr>
        <w:pStyle w:val="ListNumber3"/>
      </w:pPr>
      <w:r w:rsidRPr="0096635A">
        <w:t>it maintains all necessary rights, authorisations, licences and consents to perform its obligations under the Contract;</w:t>
      </w:r>
    </w:p>
    <w:p w14:paraId="4CFE8B78" w14:textId="77777777" w:rsidR="00044A3C" w:rsidRPr="0096635A" w:rsidRDefault="00044A3C" w:rsidP="00044A3C">
      <w:pPr>
        <w:pStyle w:val="ListNumber3"/>
        <w:numPr>
          <w:ilvl w:val="0"/>
          <w:numId w:val="0"/>
        </w:numPr>
      </w:pPr>
    </w:p>
    <w:p w14:paraId="5C394EF6" w14:textId="77777777" w:rsidR="009A080D" w:rsidRPr="0096635A" w:rsidRDefault="00044A3C" w:rsidP="00044A3C">
      <w:pPr>
        <w:pStyle w:val="ListNumber3"/>
      </w:pPr>
      <w:r w:rsidRPr="0096635A">
        <w:t xml:space="preserve">it doesn't have any contractual obligations which are likely to have a material adverse effect on its ability to perform the Contract; </w:t>
      </w:r>
    </w:p>
    <w:p w14:paraId="1D972170" w14:textId="77777777" w:rsidR="009A080D" w:rsidRPr="0096635A" w:rsidRDefault="009A080D" w:rsidP="009A080D">
      <w:pPr>
        <w:pStyle w:val="ListNumber3"/>
        <w:numPr>
          <w:ilvl w:val="0"/>
          <w:numId w:val="0"/>
        </w:numPr>
      </w:pPr>
    </w:p>
    <w:p w14:paraId="49EA9902" w14:textId="77777777" w:rsidR="00044A3C" w:rsidRPr="0096635A" w:rsidRDefault="009A080D" w:rsidP="00044A3C">
      <w:pPr>
        <w:pStyle w:val="ListNumber3"/>
      </w:pPr>
      <w:r w:rsidRPr="0096635A">
        <w:t xml:space="preserve">in entering the </w:t>
      </w:r>
      <w:proofErr w:type="gramStart"/>
      <w:r w:rsidRPr="0096635A">
        <w:t>Contract</w:t>
      </w:r>
      <w:proofErr w:type="gramEnd"/>
      <w:r w:rsidRPr="0096635A">
        <w:t xml:space="preserve"> it has not committed any Prohibited Act; </w:t>
      </w:r>
      <w:r w:rsidR="00044A3C" w:rsidRPr="0096635A">
        <w:t>and</w:t>
      </w:r>
    </w:p>
    <w:p w14:paraId="47FCBAF7" w14:textId="77777777" w:rsidR="00044A3C" w:rsidRPr="0096635A" w:rsidRDefault="00044A3C" w:rsidP="00044A3C">
      <w:pPr>
        <w:pStyle w:val="ListNumber3"/>
        <w:numPr>
          <w:ilvl w:val="0"/>
          <w:numId w:val="0"/>
        </w:numPr>
      </w:pPr>
    </w:p>
    <w:p w14:paraId="459D7C62" w14:textId="77777777" w:rsidR="00044A3C" w:rsidRPr="0096635A" w:rsidRDefault="00044A3C" w:rsidP="00044A3C">
      <w:pPr>
        <w:pStyle w:val="ListNumber3"/>
      </w:pPr>
      <w:r w:rsidRPr="0096635A">
        <w:t>it is not impacted by an Insolvency Event.</w:t>
      </w:r>
    </w:p>
    <w:p w14:paraId="45B98F99" w14:textId="77777777" w:rsidR="00044A3C" w:rsidRPr="0096635A" w:rsidRDefault="00044A3C" w:rsidP="00044A3C">
      <w:pPr>
        <w:pStyle w:val="ListNumber2"/>
        <w:numPr>
          <w:ilvl w:val="0"/>
          <w:numId w:val="0"/>
        </w:numPr>
        <w:ind w:left="851"/>
      </w:pPr>
    </w:p>
    <w:p w14:paraId="7AC6ABCF" w14:textId="15B151B1" w:rsidR="00044A3C" w:rsidRPr="0096635A" w:rsidRDefault="00044A3C" w:rsidP="00044A3C">
      <w:pPr>
        <w:pStyle w:val="ListNumber2"/>
      </w:pPr>
      <w:r w:rsidRPr="0096635A">
        <w:t xml:space="preserve">The warranties and representations in clause </w:t>
      </w:r>
      <w:r w:rsidR="009A080D" w:rsidRPr="0096635A">
        <w:fldChar w:fldCharType="begin"/>
      </w:r>
      <w:r w:rsidR="009A080D" w:rsidRPr="0096635A">
        <w:instrText xml:space="preserve"> REF _Ref47970815 \r \h </w:instrText>
      </w:r>
      <w:r w:rsidR="0096635A">
        <w:instrText xml:space="preserve"> \* MERGEFORMAT </w:instrText>
      </w:r>
      <w:r w:rsidR="009A080D" w:rsidRPr="0096635A">
        <w:fldChar w:fldCharType="separate"/>
      </w:r>
      <w:r w:rsidR="00601957">
        <w:t>3.2</w:t>
      </w:r>
      <w:r w:rsidR="009A080D" w:rsidRPr="0096635A">
        <w:fldChar w:fldCharType="end"/>
      </w:r>
      <w:r w:rsidR="009A080D" w:rsidRPr="0096635A">
        <w:t xml:space="preserve"> </w:t>
      </w:r>
      <w:r w:rsidRPr="0096635A">
        <w:t xml:space="preserve">are repeated each time the Provider provides </w:t>
      </w:r>
      <w:r w:rsidR="003C30D4">
        <w:t>Goods</w:t>
      </w:r>
      <w:r w:rsidRPr="0096635A">
        <w:t xml:space="preserve"> under the Contract.</w:t>
      </w:r>
    </w:p>
    <w:p w14:paraId="32BA0C20" w14:textId="77777777" w:rsidR="00044A3C" w:rsidRPr="0096635A" w:rsidRDefault="00044A3C" w:rsidP="00044A3C">
      <w:pPr>
        <w:pStyle w:val="ListNumber2"/>
        <w:numPr>
          <w:ilvl w:val="0"/>
          <w:numId w:val="0"/>
        </w:numPr>
        <w:ind w:left="851"/>
      </w:pPr>
    </w:p>
    <w:p w14:paraId="266FFF11" w14:textId="77777777" w:rsidR="00044A3C" w:rsidRPr="0096635A" w:rsidRDefault="00044A3C" w:rsidP="00044A3C">
      <w:pPr>
        <w:pStyle w:val="ListNumber2"/>
      </w:pPr>
      <w:bookmarkStart w:id="11" w:name="_Ref110436855"/>
      <w:r w:rsidRPr="0096635A">
        <w:t>The Provider indemnifies the Council against each of the following:</w:t>
      </w:r>
      <w:bookmarkEnd w:id="11"/>
    </w:p>
    <w:p w14:paraId="3199080B" w14:textId="77777777" w:rsidR="00044A3C" w:rsidRPr="0096635A" w:rsidRDefault="00044A3C" w:rsidP="00044A3C">
      <w:pPr>
        <w:pStyle w:val="ListNumber3"/>
      </w:pPr>
      <w:r w:rsidRPr="0096635A">
        <w:t xml:space="preserve">wilful misconduct of the Provider, any of its </w:t>
      </w:r>
      <w:r w:rsidR="00ED7108" w:rsidRPr="0096635A">
        <w:t>Sub-Contractor</w:t>
      </w:r>
      <w:r w:rsidRPr="0096635A">
        <w:t xml:space="preserve"> and/or Provider Staff that impacts the Contract; and</w:t>
      </w:r>
    </w:p>
    <w:p w14:paraId="56D651CE" w14:textId="77777777" w:rsidR="00044A3C" w:rsidRPr="0096635A" w:rsidRDefault="00044A3C" w:rsidP="00044A3C">
      <w:pPr>
        <w:pStyle w:val="ListNumber3"/>
        <w:numPr>
          <w:ilvl w:val="0"/>
          <w:numId w:val="0"/>
        </w:numPr>
        <w:ind w:left="1276"/>
      </w:pPr>
    </w:p>
    <w:p w14:paraId="770D346F" w14:textId="77777777" w:rsidR="009A080D" w:rsidRPr="0096635A" w:rsidRDefault="00044A3C" w:rsidP="009A080D">
      <w:pPr>
        <w:pStyle w:val="ListNumber3"/>
      </w:pPr>
      <w:r w:rsidRPr="0096635A">
        <w:t>non-payment by the Provider of any tax or National Insurance.</w:t>
      </w:r>
    </w:p>
    <w:p w14:paraId="50A1760B" w14:textId="77777777" w:rsidR="009A080D" w:rsidRPr="0096635A" w:rsidRDefault="009A080D" w:rsidP="009A080D">
      <w:pPr>
        <w:pStyle w:val="ListNumber3"/>
        <w:numPr>
          <w:ilvl w:val="0"/>
          <w:numId w:val="0"/>
        </w:numPr>
      </w:pPr>
    </w:p>
    <w:p w14:paraId="5D3A573D" w14:textId="77777777" w:rsidR="00044A3C" w:rsidRPr="0096635A" w:rsidRDefault="00044A3C" w:rsidP="009A080D">
      <w:pPr>
        <w:pStyle w:val="ListNumber2"/>
      </w:pPr>
      <w:r w:rsidRPr="0096635A">
        <w:t>If the Provider becomes aware of a representation or warranty that becomes untrue or misleading, it must immediately notify the Council.</w:t>
      </w:r>
      <w:r w:rsidR="009A080D" w:rsidRPr="0096635A">
        <w:t xml:space="preserve"> </w:t>
      </w:r>
    </w:p>
    <w:p w14:paraId="2231B7CC" w14:textId="77777777" w:rsidR="009A080D" w:rsidRPr="0096635A" w:rsidRDefault="009A080D" w:rsidP="009A080D">
      <w:pPr>
        <w:pStyle w:val="ListNumber2"/>
        <w:numPr>
          <w:ilvl w:val="0"/>
          <w:numId w:val="0"/>
        </w:numPr>
        <w:ind w:left="851" w:hanging="851"/>
      </w:pPr>
    </w:p>
    <w:p w14:paraId="6864D184" w14:textId="57B2274C" w:rsidR="00044A3C" w:rsidRPr="0096635A" w:rsidRDefault="00044A3C" w:rsidP="00044A3C">
      <w:pPr>
        <w:pStyle w:val="ListNumber2"/>
      </w:pPr>
      <w:r w:rsidRPr="0096635A">
        <w:t xml:space="preserve">All third party warranties and indemnities covering the </w:t>
      </w:r>
      <w:r w:rsidR="003C30D4">
        <w:t>Goods</w:t>
      </w:r>
      <w:r w:rsidRPr="0096635A">
        <w:t xml:space="preserve"> must be assigned for the Council's benefit by the Provider.</w:t>
      </w:r>
    </w:p>
    <w:p w14:paraId="7EC6AEEF" w14:textId="77777777" w:rsidR="009A080D" w:rsidRPr="0096635A" w:rsidRDefault="009A080D" w:rsidP="009A080D">
      <w:pPr>
        <w:pStyle w:val="ListNumber2"/>
        <w:numPr>
          <w:ilvl w:val="0"/>
          <w:numId w:val="0"/>
        </w:numPr>
        <w:ind w:left="851"/>
      </w:pPr>
    </w:p>
    <w:p w14:paraId="2731FBF0" w14:textId="77777777" w:rsidR="009A080D" w:rsidRPr="0096635A" w:rsidRDefault="009A080D" w:rsidP="009A080D">
      <w:pPr>
        <w:pStyle w:val="ListNumber2"/>
      </w:pPr>
      <w:r w:rsidRPr="0096635A">
        <w:t xml:space="preserve">Save as provided in the Contract, no representations, warranties or conditions are given or assumed by the Council in respect of any information which is provided to the Provider by the Council and any such representations, warranties or conditions are excluded, save to the extent that such exclusion is prohibited by </w:t>
      </w:r>
      <w:r w:rsidR="0071754D" w:rsidRPr="0096635A">
        <w:t>Law</w:t>
      </w:r>
      <w:r w:rsidRPr="0096635A">
        <w:t>.</w:t>
      </w:r>
    </w:p>
    <w:p w14:paraId="439AFC6E" w14:textId="7484812A" w:rsidR="009A080D" w:rsidRPr="0096635A" w:rsidRDefault="009A080D" w:rsidP="009A080D">
      <w:pPr>
        <w:pStyle w:val="ListNumber"/>
      </w:pPr>
      <w:bookmarkStart w:id="12" w:name="_Toc114755225"/>
      <w:r w:rsidRPr="0096635A">
        <w:t>Council’s Obligations</w:t>
      </w:r>
      <w:bookmarkEnd w:id="12"/>
    </w:p>
    <w:p w14:paraId="2BD2E46D" w14:textId="77777777" w:rsidR="009A080D" w:rsidRPr="0096635A" w:rsidRDefault="009A080D" w:rsidP="009A080D">
      <w:pPr>
        <w:pStyle w:val="ListNumber"/>
        <w:numPr>
          <w:ilvl w:val="0"/>
          <w:numId w:val="0"/>
        </w:numPr>
        <w:ind w:left="851"/>
      </w:pPr>
    </w:p>
    <w:p w14:paraId="5491E29E" w14:textId="77777777" w:rsidR="009A080D" w:rsidRPr="0096635A" w:rsidRDefault="009A080D" w:rsidP="009A080D">
      <w:pPr>
        <w:pStyle w:val="ListNumber2"/>
      </w:pPr>
      <w:r w:rsidRPr="0096635A">
        <w:t xml:space="preserve">Save as otherwise expressly provided, the obligations of the Council under the Contract are obligations of the Council in its capacity as a contracting counterparty and nothing in the Contract shall operate as an obligation upon, or in any other way fetter or constrain the Council in any other capacity, nor shall the exercise by the Council of its duties and powers in any other capacity lead to any liability under the Contract (howsoever arising) on the part of the Council to the </w:t>
      </w:r>
      <w:r w:rsidR="00ED7108" w:rsidRPr="0096635A">
        <w:t>Provider</w:t>
      </w:r>
      <w:r w:rsidRPr="0096635A">
        <w:t>. Any instruction, caveat, or other exercise of duties and powers in any other capacity shall not be taken as an express or implied instruction under the Contract</w:t>
      </w:r>
      <w:r w:rsidR="00A63F12" w:rsidRPr="0096635A">
        <w:t>.</w:t>
      </w:r>
    </w:p>
    <w:p w14:paraId="7BAFAA00" w14:textId="00B6580F" w:rsidR="00812EF1" w:rsidRPr="0096635A" w:rsidRDefault="00812EF1" w:rsidP="00812EF1">
      <w:pPr>
        <w:pStyle w:val="ListNumber"/>
      </w:pPr>
      <w:bookmarkStart w:id="13" w:name="_Toc114755226"/>
      <w:r w:rsidRPr="0096635A">
        <w:lastRenderedPageBreak/>
        <w:t>Order of Pr</w:t>
      </w:r>
      <w:r w:rsidR="0030507A" w:rsidRPr="0096635A">
        <w:t>ecedence</w:t>
      </w:r>
      <w:bookmarkEnd w:id="13"/>
    </w:p>
    <w:p w14:paraId="1D19C3B4" w14:textId="77777777" w:rsidR="0030507A" w:rsidRPr="0096635A" w:rsidRDefault="0030507A" w:rsidP="0030507A">
      <w:pPr>
        <w:pStyle w:val="ListNumber"/>
        <w:numPr>
          <w:ilvl w:val="0"/>
          <w:numId w:val="0"/>
        </w:numPr>
        <w:ind w:left="851"/>
      </w:pPr>
    </w:p>
    <w:p w14:paraId="0075940E" w14:textId="77777777" w:rsidR="0030507A" w:rsidRPr="0096635A" w:rsidRDefault="0030507A" w:rsidP="0030507A">
      <w:pPr>
        <w:pStyle w:val="ListNumber2"/>
      </w:pPr>
      <w:r w:rsidRPr="0096635A">
        <w:t>In the event of, and only to the extent of, any conflict between the clauses of the Contract, any document referred to in those clauses and the Schedules, the conflict shall be resolved in accordance with the following order of precedence:</w:t>
      </w:r>
    </w:p>
    <w:p w14:paraId="39BD9163" w14:textId="77777777" w:rsidR="0030507A" w:rsidRPr="0096635A" w:rsidRDefault="0030507A" w:rsidP="0030507A">
      <w:pPr>
        <w:pStyle w:val="ListNumber4"/>
      </w:pPr>
      <w:r w:rsidRPr="0096635A">
        <w:t xml:space="preserve">the clauses of the Contract; </w:t>
      </w:r>
    </w:p>
    <w:p w14:paraId="387F5490" w14:textId="77777777" w:rsidR="0030507A" w:rsidRPr="0096635A" w:rsidRDefault="0030507A" w:rsidP="0030507A">
      <w:pPr>
        <w:pStyle w:val="ListNumber4"/>
      </w:pPr>
      <w:r w:rsidRPr="0096635A">
        <w:t>the Specification;</w:t>
      </w:r>
    </w:p>
    <w:p w14:paraId="07DBF634" w14:textId="77777777" w:rsidR="0030507A" w:rsidRPr="0096635A" w:rsidRDefault="0030507A" w:rsidP="0030507A">
      <w:pPr>
        <w:pStyle w:val="ListNumber4"/>
      </w:pPr>
      <w:r w:rsidRPr="0096635A">
        <w:t>the Schedules (other than the Specification); and</w:t>
      </w:r>
    </w:p>
    <w:p w14:paraId="1C80CCDC" w14:textId="77777777" w:rsidR="0030507A" w:rsidRPr="0096635A" w:rsidRDefault="0030507A" w:rsidP="0030507A">
      <w:pPr>
        <w:pStyle w:val="ListNumber4"/>
      </w:pPr>
      <w:r w:rsidRPr="0096635A">
        <w:t>any other document referred to in the clauses of the Contract,</w:t>
      </w:r>
    </w:p>
    <w:p w14:paraId="143FCE98" w14:textId="6C02DB65" w:rsidR="009D4DDD" w:rsidRPr="0096635A" w:rsidRDefault="009D4DDD" w:rsidP="009D4DDD">
      <w:pPr>
        <w:pStyle w:val="ListNumber"/>
        <w:numPr>
          <w:ilvl w:val="0"/>
          <w:numId w:val="0"/>
        </w:numPr>
      </w:pPr>
      <w:bookmarkStart w:id="14" w:name="_Toc114755227"/>
      <w:r w:rsidRPr="0096635A">
        <w:t xml:space="preserve">Part B - The Delivery of the </w:t>
      </w:r>
      <w:r w:rsidR="00FD6AA6">
        <w:t>Goods</w:t>
      </w:r>
      <w:bookmarkEnd w:id="14"/>
    </w:p>
    <w:p w14:paraId="6EE5594F" w14:textId="77777777" w:rsidR="009D4DDD" w:rsidRPr="0096635A" w:rsidRDefault="009D4DDD" w:rsidP="009D4DDD">
      <w:pPr>
        <w:pStyle w:val="ListNumber"/>
        <w:numPr>
          <w:ilvl w:val="0"/>
          <w:numId w:val="0"/>
        </w:numPr>
      </w:pPr>
    </w:p>
    <w:p w14:paraId="6FA01F76" w14:textId="6CBFF9A2" w:rsidR="00A63F12" w:rsidRPr="0096635A" w:rsidRDefault="00A63F12" w:rsidP="00A63F12">
      <w:pPr>
        <w:pStyle w:val="ListNumber"/>
      </w:pPr>
      <w:bookmarkStart w:id="15" w:name="_Toc114755228"/>
      <w:r w:rsidRPr="0096635A">
        <w:t>S</w:t>
      </w:r>
      <w:r w:rsidR="007A4113" w:rsidRPr="0096635A">
        <w:t xml:space="preserve">upply of </w:t>
      </w:r>
      <w:r w:rsidR="00FD6AA6">
        <w:t>Goods</w:t>
      </w:r>
      <w:bookmarkEnd w:id="15"/>
    </w:p>
    <w:p w14:paraId="6CE3E421" w14:textId="77777777" w:rsidR="00A63F12" w:rsidRPr="0096635A" w:rsidRDefault="00A63F12" w:rsidP="00A63F12">
      <w:pPr>
        <w:pStyle w:val="ListNumber"/>
        <w:numPr>
          <w:ilvl w:val="0"/>
          <w:numId w:val="0"/>
        </w:numPr>
        <w:ind w:left="851"/>
      </w:pPr>
    </w:p>
    <w:p w14:paraId="7DB3C656" w14:textId="62E46BBA" w:rsidR="00A63F12" w:rsidRPr="0096635A" w:rsidRDefault="00A63F12" w:rsidP="00A63F12">
      <w:pPr>
        <w:pStyle w:val="ListNumber2"/>
      </w:pPr>
      <w:r w:rsidRPr="0096635A">
        <w:t xml:space="preserve">In consideration of the Council’s payment of the Charges, the Provider shall supply the </w:t>
      </w:r>
      <w:r w:rsidR="00FD6AA6">
        <w:t>Goods</w:t>
      </w:r>
      <w:r w:rsidRPr="0096635A">
        <w:t xml:space="preserve"> to the Council for the Term subject to and in accordance with the terms and conditions of the Contract</w:t>
      </w:r>
      <w:r w:rsidR="003C1AAF" w:rsidRPr="0096635A">
        <w:t xml:space="preserve"> and </w:t>
      </w:r>
      <w:r w:rsidRPr="0096635A">
        <w:t>in accordance with the Council’s requirements as set out in the Specification, the Tender, the Law, Good Industry Practice.</w:t>
      </w:r>
    </w:p>
    <w:p w14:paraId="74CCD749" w14:textId="77777777" w:rsidR="00A63F12" w:rsidRPr="0096635A" w:rsidRDefault="00A63F12" w:rsidP="00A63F12">
      <w:pPr>
        <w:pStyle w:val="ListNumber2"/>
        <w:numPr>
          <w:ilvl w:val="0"/>
          <w:numId w:val="0"/>
        </w:numPr>
        <w:ind w:left="851"/>
      </w:pPr>
    </w:p>
    <w:p w14:paraId="716C0A12" w14:textId="256C3B03" w:rsidR="00A63F12" w:rsidRPr="0096635A" w:rsidRDefault="00A63F12" w:rsidP="00A63F12">
      <w:pPr>
        <w:pStyle w:val="ListNumber2"/>
      </w:pPr>
      <w:r w:rsidRPr="0096635A">
        <w:t xml:space="preserve">The Provider is not given any sole or exclusive rights in relation to the provision of the </w:t>
      </w:r>
      <w:r w:rsidR="00FD6AA6">
        <w:t>Goods</w:t>
      </w:r>
      <w:r w:rsidRPr="0096635A">
        <w:t>.</w:t>
      </w:r>
    </w:p>
    <w:p w14:paraId="58CB4CCC" w14:textId="77777777" w:rsidR="00A63F12" w:rsidRPr="0096635A" w:rsidRDefault="00A63F12" w:rsidP="00A63F12">
      <w:pPr>
        <w:pStyle w:val="ListNumber2"/>
        <w:numPr>
          <w:ilvl w:val="0"/>
          <w:numId w:val="0"/>
        </w:numPr>
      </w:pPr>
    </w:p>
    <w:p w14:paraId="3DA187B5" w14:textId="3394D0A3" w:rsidR="00A63F12" w:rsidRPr="0096635A" w:rsidRDefault="00A63F12" w:rsidP="00F03343">
      <w:pPr>
        <w:pStyle w:val="ListNumber2"/>
      </w:pPr>
      <w:r w:rsidRPr="0096635A">
        <w:t xml:space="preserve">Without prejudice to the provisions of the Specification and the rest of this Contract, the Provider shall </w:t>
      </w:r>
      <w:r w:rsidR="0024261D">
        <w:t xml:space="preserve">provide </w:t>
      </w:r>
      <w:r w:rsidRPr="0096635A">
        <w:t xml:space="preserve">the </w:t>
      </w:r>
      <w:r w:rsidR="00FD6AA6">
        <w:t>Goods</w:t>
      </w:r>
      <w:r w:rsidRPr="0096635A">
        <w:t xml:space="preserve"> with effect from the </w:t>
      </w:r>
      <w:r w:rsidR="005A6D21">
        <w:t>Commencement Date</w:t>
      </w:r>
      <w:r w:rsidRPr="0096635A">
        <w:t>.</w:t>
      </w:r>
    </w:p>
    <w:p w14:paraId="78E012FA" w14:textId="77777777" w:rsidR="00A63F12" w:rsidRPr="0096635A" w:rsidRDefault="00A63F12" w:rsidP="00A63F12">
      <w:pPr>
        <w:pStyle w:val="ListNumber2"/>
        <w:numPr>
          <w:ilvl w:val="0"/>
          <w:numId w:val="0"/>
        </w:numPr>
        <w:ind w:left="851"/>
      </w:pPr>
    </w:p>
    <w:p w14:paraId="4744F40F" w14:textId="0E59FC73" w:rsidR="00A63F12" w:rsidRPr="0096635A" w:rsidRDefault="00A63F12" w:rsidP="00A63F12">
      <w:pPr>
        <w:pStyle w:val="ListNumber2"/>
      </w:pPr>
      <w:r w:rsidRPr="0096635A">
        <w:t xml:space="preserve">The Provider must provide the </w:t>
      </w:r>
      <w:r w:rsidR="00FD6AA6">
        <w:t>Goods</w:t>
      </w:r>
      <w:r w:rsidRPr="0096635A">
        <w:t xml:space="preserve">: </w:t>
      </w:r>
    </w:p>
    <w:p w14:paraId="3B53CB60" w14:textId="77777777" w:rsidR="00A63F12" w:rsidRPr="0096635A" w:rsidRDefault="00A63F12" w:rsidP="00A63F12">
      <w:pPr>
        <w:pStyle w:val="ListNumber4"/>
      </w:pPr>
      <w:r w:rsidRPr="0096635A">
        <w:t>in compliance with all of the Council’s instructions;</w:t>
      </w:r>
    </w:p>
    <w:p w14:paraId="18ADF93E" w14:textId="77777777" w:rsidR="00A63F12" w:rsidRPr="0096635A" w:rsidRDefault="0030507A" w:rsidP="00A63F12">
      <w:pPr>
        <w:pStyle w:val="ListNumber4"/>
      </w:pPr>
      <w:r w:rsidRPr="0096635A">
        <w:t>i</w:t>
      </w:r>
      <w:r w:rsidR="00A63F12" w:rsidRPr="0096635A">
        <w:t xml:space="preserve">n accordance with all descriptions and specifications set out in the Specification; </w:t>
      </w:r>
    </w:p>
    <w:p w14:paraId="653F916B" w14:textId="77777777" w:rsidR="00A63F12" w:rsidRPr="0096635A" w:rsidRDefault="00A63F12" w:rsidP="00A63F12">
      <w:pPr>
        <w:pStyle w:val="ListNumber4"/>
      </w:pPr>
      <w:r w:rsidRPr="0096635A">
        <w:t xml:space="preserve">to a professional standard; </w:t>
      </w:r>
    </w:p>
    <w:p w14:paraId="52BAA42A" w14:textId="77777777" w:rsidR="00A63F12" w:rsidRPr="0096635A" w:rsidRDefault="00A63F12" w:rsidP="00A63F12">
      <w:pPr>
        <w:pStyle w:val="ListNumber4"/>
      </w:pPr>
      <w:r w:rsidRPr="0096635A">
        <w:t xml:space="preserve">using reasonable skill and care; </w:t>
      </w:r>
    </w:p>
    <w:p w14:paraId="5D38C77B" w14:textId="77777777" w:rsidR="00A63F12" w:rsidRPr="0096635A" w:rsidRDefault="00A63F12" w:rsidP="00A63F12">
      <w:pPr>
        <w:pStyle w:val="ListNumber4"/>
      </w:pPr>
      <w:r w:rsidRPr="0096635A">
        <w:t xml:space="preserve">using Good Industry Practice;  </w:t>
      </w:r>
    </w:p>
    <w:p w14:paraId="6649ACEC" w14:textId="77777777" w:rsidR="00A63F12" w:rsidRPr="0096635A" w:rsidRDefault="00A63F12" w:rsidP="00A63F12">
      <w:pPr>
        <w:pStyle w:val="ListNumber4"/>
      </w:pPr>
      <w:r w:rsidRPr="0096635A">
        <w:t xml:space="preserve">using its own policies, processes and internal quality control measures </w:t>
      </w:r>
      <w:r w:rsidR="003C1AAF" w:rsidRPr="0096635A">
        <w:t>to the extent that they do not</w:t>
      </w:r>
      <w:r w:rsidRPr="0096635A">
        <w:t xml:space="preserve"> conflict with the Contract; </w:t>
      </w:r>
    </w:p>
    <w:p w14:paraId="337BC183" w14:textId="77777777" w:rsidR="00A63F12" w:rsidRPr="0096635A" w:rsidRDefault="00A63F12" w:rsidP="00A63F12">
      <w:pPr>
        <w:pStyle w:val="ListNumber4"/>
      </w:pPr>
      <w:r w:rsidRPr="0096635A">
        <w:t>using staff who are suitably skilled and experienced to perform tasks assigned to them;</w:t>
      </w:r>
    </w:p>
    <w:p w14:paraId="2DBB8805" w14:textId="77777777" w:rsidR="00A63F12" w:rsidRPr="0096635A" w:rsidRDefault="00A63F12" w:rsidP="00A63F12">
      <w:pPr>
        <w:pStyle w:val="ListNumber4"/>
      </w:pPr>
      <w:r w:rsidRPr="0096635A">
        <w:t xml:space="preserve">on the dates agreed; and </w:t>
      </w:r>
    </w:p>
    <w:p w14:paraId="7F91D58B" w14:textId="5B23ABA6" w:rsidR="00FD6AA6" w:rsidRDefault="00A63F12" w:rsidP="00A63F12">
      <w:pPr>
        <w:pStyle w:val="ListNumber4"/>
      </w:pPr>
      <w:r w:rsidRPr="0096635A">
        <w:t xml:space="preserve">in compliance with all </w:t>
      </w:r>
      <w:r w:rsidR="0071754D" w:rsidRPr="0096635A">
        <w:t>Laws</w:t>
      </w:r>
      <w:r w:rsidR="00FD6AA6">
        <w:t>.</w:t>
      </w:r>
    </w:p>
    <w:p w14:paraId="0ED08202" w14:textId="2EFC42E4" w:rsidR="00FD6AA6" w:rsidRPr="0096635A" w:rsidRDefault="00FD6AA6" w:rsidP="00FD6AA6">
      <w:pPr>
        <w:pStyle w:val="ListNumber2"/>
      </w:pPr>
      <w:r w:rsidRPr="0096635A">
        <w:t xml:space="preserve">Without prejudice to clause </w:t>
      </w:r>
      <w:r w:rsidRPr="0096635A">
        <w:fldChar w:fldCharType="begin"/>
      </w:r>
      <w:r w:rsidRPr="0096635A">
        <w:instrText xml:space="preserve"> REF _Ref110436265 \r \h </w:instrText>
      </w:r>
      <w:r>
        <w:instrText xml:space="preserve"> \* MERGEFORMAT </w:instrText>
      </w:r>
      <w:r w:rsidRPr="0096635A">
        <w:fldChar w:fldCharType="separate"/>
      </w:r>
      <w:r w:rsidR="00601957">
        <w:t>10</w:t>
      </w:r>
      <w:r w:rsidRPr="0096635A">
        <w:fldChar w:fldCharType="end"/>
      </w:r>
      <w:r w:rsidRPr="0096635A">
        <w:t xml:space="preserve">, the Provider shall provide the </w:t>
      </w:r>
      <w:r>
        <w:t>Goods</w:t>
      </w:r>
      <w:r w:rsidRPr="0096635A">
        <w:t xml:space="preserve">, or procure that they are provided: </w:t>
      </w:r>
    </w:p>
    <w:p w14:paraId="70183B40" w14:textId="77777777" w:rsidR="00FD6AA6" w:rsidRPr="0096635A" w:rsidRDefault="00FD6AA6" w:rsidP="00FD6AA6">
      <w:pPr>
        <w:pStyle w:val="ListNumber4"/>
      </w:pPr>
      <w:r w:rsidRPr="0096635A">
        <w:t>with all reasonable skill and care;</w:t>
      </w:r>
    </w:p>
    <w:p w14:paraId="6CA603C1" w14:textId="77777777" w:rsidR="00FD6AA6" w:rsidRPr="0096635A" w:rsidRDefault="00FD6AA6" w:rsidP="00FD6AA6">
      <w:pPr>
        <w:pStyle w:val="ListNumber4"/>
      </w:pPr>
      <w:r w:rsidRPr="0096635A">
        <w:t>In accordance with any requirements and service standards detailed in the Contract Details;</w:t>
      </w:r>
    </w:p>
    <w:p w14:paraId="37EAE68B" w14:textId="77777777" w:rsidR="00FD6AA6" w:rsidRPr="0096635A" w:rsidRDefault="00FD6AA6" w:rsidP="00FD6AA6">
      <w:pPr>
        <w:pStyle w:val="ListNumber4"/>
      </w:pPr>
      <w:r w:rsidRPr="0096635A">
        <w:t>in all respects in accordance with the Council's requirements and policies set out in Schedule 1; and</w:t>
      </w:r>
    </w:p>
    <w:p w14:paraId="499B3DD5" w14:textId="1DC5890B" w:rsidR="00FD6AA6" w:rsidRDefault="00FD6AA6" w:rsidP="00FD6AA6">
      <w:pPr>
        <w:pStyle w:val="ListNumber4"/>
      </w:pPr>
      <w:r w:rsidRPr="0096635A">
        <w:t>in accordance with all applicable Law</w:t>
      </w:r>
      <w:r>
        <w:t>.</w:t>
      </w:r>
    </w:p>
    <w:p w14:paraId="4DC2EDEF" w14:textId="3E9B3B82" w:rsidR="00FD6AA6" w:rsidRDefault="00FD6AA6" w:rsidP="00FD6AA6">
      <w:pPr>
        <w:pStyle w:val="ListNumber2"/>
      </w:pPr>
      <w:r w:rsidRPr="00FD6AA6">
        <w:lastRenderedPageBreak/>
        <w:t>The Provider must ensure all Goods are of good quality and free from defects.</w:t>
      </w:r>
    </w:p>
    <w:p w14:paraId="6446CE1B" w14:textId="77777777" w:rsidR="00FD6AA6" w:rsidRPr="00FD6AA6" w:rsidRDefault="00FD6AA6" w:rsidP="00FD6AA6">
      <w:pPr>
        <w:pStyle w:val="ListNumber2"/>
        <w:numPr>
          <w:ilvl w:val="0"/>
          <w:numId w:val="0"/>
        </w:numPr>
        <w:ind w:left="851"/>
      </w:pPr>
    </w:p>
    <w:p w14:paraId="2E5217FB" w14:textId="738410D3" w:rsidR="00FD6AA6" w:rsidRDefault="00FD6AA6" w:rsidP="00FD6AA6">
      <w:pPr>
        <w:pStyle w:val="ListNumber2"/>
      </w:pPr>
      <w:r>
        <w:t>All Goods delivered must be new (or as new if recycled), unused and of recent origin.</w:t>
      </w:r>
    </w:p>
    <w:p w14:paraId="1E6ECB22" w14:textId="77777777" w:rsidR="00FD6AA6" w:rsidRDefault="00FD6AA6" w:rsidP="00FD6AA6">
      <w:pPr>
        <w:pStyle w:val="ListNumber2"/>
        <w:numPr>
          <w:ilvl w:val="0"/>
          <w:numId w:val="0"/>
        </w:numPr>
        <w:ind w:left="851"/>
      </w:pPr>
    </w:p>
    <w:p w14:paraId="1B738DC1" w14:textId="77777777" w:rsidR="00FD6AA6" w:rsidRDefault="00FD6AA6" w:rsidP="00FD6AA6">
      <w:pPr>
        <w:pStyle w:val="ListNumber2"/>
      </w:pPr>
      <w:r>
        <w:t>All manufacturer warranties covering the Goods must be assignable to the Council on request and at no cost to the Council.</w:t>
      </w:r>
    </w:p>
    <w:p w14:paraId="3B11D3A5" w14:textId="77777777" w:rsidR="00FD6AA6" w:rsidRDefault="00FD6AA6" w:rsidP="00FD6AA6">
      <w:pPr>
        <w:pStyle w:val="ListNumber2"/>
        <w:numPr>
          <w:ilvl w:val="0"/>
          <w:numId w:val="0"/>
        </w:numPr>
        <w:ind w:left="851"/>
      </w:pPr>
    </w:p>
    <w:p w14:paraId="35F13310" w14:textId="77777777" w:rsidR="00FD6AA6" w:rsidRDefault="00FD6AA6" w:rsidP="00FD6AA6">
      <w:pPr>
        <w:pStyle w:val="ListNumber2"/>
      </w:pPr>
      <w:r>
        <w:t>The Provider warrants that it has full and unrestricted ownership of the Goods at the time of transfer of ownership.</w:t>
      </w:r>
    </w:p>
    <w:p w14:paraId="0140C9A7" w14:textId="77777777" w:rsidR="00FD6AA6" w:rsidRDefault="00FD6AA6" w:rsidP="00FD6AA6">
      <w:pPr>
        <w:pStyle w:val="ListNumber2"/>
        <w:numPr>
          <w:ilvl w:val="0"/>
          <w:numId w:val="0"/>
        </w:numPr>
        <w:ind w:left="851"/>
      </w:pPr>
    </w:p>
    <w:p w14:paraId="764C0211" w14:textId="77777777" w:rsidR="00FD6AA6" w:rsidRDefault="00FD6AA6" w:rsidP="00FD6AA6">
      <w:pPr>
        <w:pStyle w:val="ListNumber2"/>
      </w:pPr>
      <w:r>
        <w:t>The Provider must provide all tools, information and instructions the Council needs to make use of the Goods.</w:t>
      </w:r>
    </w:p>
    <w:p w14:paraId="5CF835E4" w14:textId="77777777" w:rsidR="00FD6AA6" w:rsidRDefault="00FD6AA6" w:rsidP="00FD6AA6">
      <w:pPr>
        <w:pStyle w:val="ListNumber2"/>
        <w:numPr>
          <w:ilvl w:val="0"/>
          <w:numId w:val="0"/>
        </w:numPr>
        <w:ind w:left="851"/>
      </w:pPr>
    </w:p>
    <w:p w14:paraId="3E27285D" w14:textId="2573F633" w:rsidR="00FD6AA6" w:rsidRDefault="00FD6AA6" w:rsidP="00FD6AA6">
      <w:pPr>
        <w:pStyle w:val="ListNumber2"/>
      </w:pPr>
      <w:r>
        <w:t>The Council will not be liable for any actions, claims, costs and expenses incurred by the Provider or any third party during delivery of the Goods unless and to the extent that it is caused by negligence or other wrongful act of the Council or its servant or agent. If the Council suffers or incurs any damage or injury (whether fatal or otherwise) occurring in the course of delivery or installation then the Provider shall indemnify from any losses, charges costs or expenses which arise as a result of or in connection with such damage or injury where it is attributable to any act or omission of the Provider or any of its sub-contractors.</w:t>
      </w:r>
    </w:p>
    <w:p w14:paraId="39EDB133" w14:textId="17696C65" w:rsidR="00FD6AA6" w:rsidRDefault="00FD6AA6" w:rsidP="00FD6AA6">
      <w:pPr>
        <w:pStyle w:val="ListNumber"/>
      </w:pPr>
      <w:bookmarkStart w:id="16" w:name="_Toc114755229"/>
      <w:r>
        <w:t>Delivery</w:t>
      </w:r>
      <w:bookmarkEnd w:id="16"/>
    </w:p>
    <w:p w14:paraId="42702772" w14:textId="77777777" w:rsidR="00FD6AA6" w:rsidRDefault="00FD6AA6" w:rsidP="00FD6AA6">
      <w:pPr>
        <w:pStyle w:val="ListNumber"/>
        <w:numPr>
          <w:ilvl w:val="0"/>
          <w:numId w:val="0"/>
        </w:numPr>
        <w:ind w:left="851"/>
      </w:pPr>
    </w:p>
    <w:p w14:paraId="1DBC2629" w14:textId="76D4D80B" w:rsidR="00FD6AA6" w:rsidRDefault="005A6D21" w:rsidP="00FD6AA6">
      <w:pPr>
        <w:pStyle w:val="ListNumber2"/>
      </w:pPr>
      <w:r>
        <w:t>Where timescales for delivery are agreed, l</w:t>
      </w:r>
      <w:r w:rsidR="00A63F12" w:rsidRPr="0096635A">
        <w:t xml:space="preserve">ate delivery of the </w:t>
      </w:r>
      <w:r w:rsidR="0024261D">
        <w:t>Goods</w:t>
      </w:r>
      <w:r w:rsidR="00A63F12" w:rsidRPr="0096635A">
        <w:t xml:space="preserve"> will be a default of the Contract.</w:t>
      </w:r>
      <w:r w:rsidR="00FD6AA6" w:rsidRPr="00FD6AA6">
        <w:t xml:space="preserve"> </w:t>
      </w:r>
    </w:p>
    <w:p w14:paraId="5883624B" w14:textId="77777777" w:rsidR="00FD6AA6" w:rsidRDefault="00FD6AA6" w:rsidP="00FD6AA6">
      <w:pPr>
        <w:pStyle w:val="ListNumber2"/>
        <w:numPr>
          <w:ilvl w:val="0"/>
          <w:numId w:val="0"/>
        </w:numPr>
        <w:ind w:left="851"/>
      </w:pPr>
    </w:p>
    <w:p w14:paraId="3CF8923A" w14:textId="002EC805" w:rsidR="00FD6AA6" w:rsidRDefault="00FD6AA6" w:rsidP="00FD6AA6">
      <w:pPr>
        <w:pStyle w:val="ListNumber2"/>
      </w:pPr>
      <w:r>
        <w:t>The Provider must deliver the Goods on the date and to the specified location during the Council's working hours.</w:t>
      </w:r>
    </w:p>
    <w:p w14:paraId="270EA1E0" w14:textId="77777777" w:rsidR="00FD6AA6" w:rsidRDefault="00FD6AA6" w:rsidP="00FD6AA6">
      <w:pPr>
        <w:pStyle w:val="ListNumber2"/>
        <w:numPr>
          <w:ilvl w:val="0"/>
          <w:numId w:val="0"/>
        </w:numPr>
        <w:ind w:left="851"/>
      </w:pPr>
    </w:p>
    <w:p w14:paraId="7764C9F1" w14:textId="77777777" w:rsidR="00FD6AA6" w:rsidRDefault="00FD6AA6" w:rsidP="00FD6AA6">
      <w:pPr>
        <w:pStyle w:val="ListNumber2"/>
      </w:pPr>
      <w:r>
        <w:t>The Provider must provide sufficient packaging for the Goods to reach the point of delivery safely and undamaged.</w:t>
      </w:r>
    </w:p>
    <w:p w14:paraId="70A40BE6" w14:textId="77777777" w:rsidR="00FD6AA6" w:rsidRDefault="00FD6AA6" w:rsidP="00FD6AA6">
      <w:pPr>
        <w:pStyle w:val="ListNumber2"/>
        <w:numPr>
          <w:ilvl w:val="0"/>
          <w:numId w:val="0"/>
        </w:numPr>
        <w:ind w:left="851"/>
      </w:pPr>
    </w:p>
    <w:p w14:paraId="477DDB30" w14:textId="54F585D0" w:rsidR="00A63F12" w:rsidRPr="0096635A" w:rsidRDefault="00FD6AA6" w:rsidP="00FD6AA6">
      <w:pPr>
        <w:pStyle w:val="ListNumber2"/>
      </w:pPr>
      <w:r>
        <w:t>All deliveries must have a delivery note attached that specifies the order number, type and quantity of Goods.</w:t>
      </w:r>
    </w:p>
    <w:p w14:paraId="424E8958" w14:textId="77777777" w:rsidR="00B832B2" w:rsidRPr="0096635A" w:rsidRDefault="00B832B2" w:rsidP="00B832B2">
      <w:pPr>
        <w:pStyle w:val="ListNumber2"/>
        <w:numPr>
          <w:ilvl w:val="0"/>
          <w:numId w:val="0"/>
        </w:numPr>
        <w:ind w:left="851"/>
      </w:pPr>
    </w:p>
    <w:p w14:paraId="59F7C4B1" w14:textId="1E74C6A3" w:rsidR="00B832B2" w:rsidRPr="0096635A" w:rsidRDefault="00B832B2" w:rsidP="00B832B2">
      <w:pPr>
        <w:pStyle w:val="ListNumber2"/>
      </w:pPr>
      <w:r w:rsidRPr="0096635A">
        <w:t xml:space="preserve">If, at any time, the Provider becomes aware of any circumstance or occurrence which may lead to a delay in the </w:t>
      </w:r>
      <w:r w:rsidR="00FD6AA6">
        <w:t>delivery</w:t>
      </w:r>
      <w:r w:rsidRPr="0096635A">
        <w:t xml:space="preserve"> of the </w:t>
      </w:r>
      <w:r w:rsidR="00FD6AA6">
        <w:t>Goods</w:t>
      </w:r>
      <w:r w:rsidRPr="0096635A">
        <w:t xml:space="preserve"> or otherwise adversely affect the Provider’s performance of its obligations under this Contract it shall immediately notify the Council in writing, providing details of the potential or actual delay.</w:t>
      </w:r>
      <w:r w:rsidRPr="0096635A">
        <w:tab/>
        <w:t>The Provider shall use its best endeavours to avoid and mitigate the impact of any circumstance or occurrence referred to in this clause upon the Council.</w:t>
      </w:r>
    </w:p>
    <w:p w14:paraId="11419E55" w14:textId="77777777" w:rsidR="006E394A" w:rsidRPr="0096635A" w:rsidRDefault="006E394A" w:rsidP="006E394A">
      <w:pPr>
        <w:pStyle w:val="ListNumber2"/>
        <w:numPr>
          <w:ilvl w:val="0"/>
          <w:numId w:val="0"/>
        </w:numPr>
      </w:pPr>
    </w:p>
    <w:p w14:paraId="1D63E92A" w14:textId="53F5FF4B" w:rsidR="007A4113" w:rsidRDefault="006E394A" w:rsidP="006E394A">
      <w:pPr>
        <w:pStyle w:val="ListNumber2"/>
      </w:pPr>
      <w:bookmarkStart w:id="17" w:name="_Ref112250931"/>
      <w:r w:rsidRPr="0096635A">
        <w:t xml:space="preserve">The Council is entitled to withhold payment for partially delivered or undelivered </w:t>
      </w:r>
      <w:r w:rsidR="00FD6AA6">
        <w:t>Goods</w:t>
      </w:r>
      <w:r w:rsidRPr="0096635A">
        <w:t>, but doing so does not stop it from using its other rights under the Contract.</w:t>
      </w:r>
      <w:bookmarkEnd w:id="17"/>
      <w:r w:rsidRPr="0096635A">
        <w:t xml:space="preserve"> </w:t>
      </w:r>
      <w:r w:rsidR="00441E31">
        <w:t xml:space="preserve">All withheld payments shall be of a proportional amount of the Charges that would </w:t>
      </w:r>
      <w:r w:rsidR="00441E31">
        <w:lastRenderedPageBreak/>
        <w:t xml:space="preserve">otherwise have been due and notified to the Provider in accordance with clause </w:t>
      </w:r>
      <w:r w:rsidR="00441E31">
        <w:fldChar w:fldCharType="begin"/>
      </w:r>
      <w:r w:rsidR="00441E31">
        <w:instrText xml:space="preserve"> REF _Ref112251159 \r \h </w:instrText>
      </w:r>
      <w:r w:rsidR="00441E31">
        <w:fldChar w:fldCharType="separate"/>
      </w:r>
      <w:r w:rsidR="00601957">
        <w:t>13.10</w:t>
      </w:r>
      <w:r w:rsidR="00441E31">
        <w:fldChar w:fldCharType="end"/>
      </w:r>
      <w:r w:rsidR="00441E31">
        <w:t xml:space="preserve">. </w:t>
      </w:r>
    </w:p>
    <w:p w14:paraId="1CF4B246" w14:textId="00680664" w:rsidR="007A4113" w:rsidRPr="0096635A" w:rsidRDefault="007A4113" w:rsidP="007A4113">
      <w:pPr>
        <w:pStyle w:val="ListNumber2"/>
        <w:numPr>
          <w:ilvl w:val="0"/>
          <w:numId w:val="0"/>
        </w:numPr>
      </w:pPr>
    </w:p>
    <w:p w14:paraId="7267DBE0" w14:textId="35DCD371" w:rsidR="00B832B2" w:rsidRPr="0096635A" w:rsidRDefault="007A4113" w:rsidP="00612BC5">
      <w:pPr>
        <w:pStyle w:val="ListNumber2"/>
      </w:pPr>
      <w:r w:rsidRPr="0096635A">
        <w:rPr>
          <w:rFonts w:cs="Arial"/>
        </w:rPr>
        <w:t xml:space="preserve">If the Council informs the </w:t>
      </w:r>
      <w:r w:rsidR="00ED7108" w:rsidRPr="0096635A">
        <w:rPr>
          <w:rFonts w:cs="Arial"/>
        </w:rPr>
        <w:t>Provider</w:t>
      </w:r>
      <w:r w:rsidRPr="0096635A">
        <w:rPr>
          <w:rFonts w:cs="Arial"/>
        </w:rPr>
        <w:t xml:space="preserve"> in writing that the Council reasonably believes that any part of the </w:t>
      </w:r>
      <w:r w:rsidR="00FD6AA6">
        <w:rPr>
          <w:rFonts w:cs="Arial"/>
        </w:rPr>
        <w:t>Goods</w:t>
      </w:r>
      <w:r w:rsidRPr="0096635A">
        <w:rPr>
          <w:rFonts w:cs="Arial"/>
        </w:rPr>
        <w:t xml:space="preserve"> does not meet the requirements of the Contract or differs in any way from those requirements, and this is other than as a result of a </w:t>
      </w:r>
      <w:r w:rsidR="007271BC" w:rsidRPr="0096635A">
        <w:rPr>
          <w:rFonts w:cs="Arial"/>
        </w:rPr>
        <w:t xml:space="preserve">default </w:t>
      </w:r>
      <w:r w:rsidRPr="0096635A">
        <w:rPr>
          <w:rFonts w:cs="Arial"/>
        </w:rPr>
        <w:t xml:space="preserve">by the Council, the </w:t>
      </w:r>
      <w:r w:rsidR="00ED7108" w:rsidRPr="0096635A">
        <w:rPr>
          <w:rFonts w:cs="Arial"/>
        </w:rPr>
        <w:t>Provider</w:t>
      </w:r>
      <w:r w:rsidRPr="0096635A">
        <w:rPr>
          <w:rFonts w:cs="Arial"/>
        </w:rPr>
        <w:t xml:space="preserve"> shall at its own expense </w:t>
      </w:r>
      <w:r w:rsidR="0024261D">
        <w:rPr>
          <w:rFonts w:cs="Arial"/>
        </w:rPr>
        <w:t xml:space="preserve">redeliver </w:t>
      </w:r>
      <w:r w:rsidRPr="0096635A">
        <w:rPr>
          <w:rFonts w:cs="Arial"/>
        </w:rPr>
        <w:t xml:space="preserve">the </w:t>
      </w:r>
      <w:r w:rsidR="00FD6AA6">
        <w:rPr>
          <w:rFonts w:cs="Arial"/>
        </w:rPr>
        <w:t>Goods</w:t>
      </w:r>
      <w:r w:rsidRPr="0096635A">
        <w:rPr>
          <w:rFonts w:cs="Arial"/>
        </w:rPr>
        <w:t xml:space="preserve"> in accordance with the requirements of the Contract within such reasonable time as may be specified by the Council.</w:t>
      </w:r>
    </w:p>
    <w:p w14:paraId="156B2646" w14:textId="77777777" w:rsidR="00612BC5" w:rsidRPr="0096635A" w:rsidRDefault="00612BC5" w:rsidP="00612BC5">
      <w:pPr>
        <w:pStyle w:val="ListNumber2"/>
        <w:numPr>
          <w:ilvl w:val="0"/>
          <w:numId w:val="0"/>
        </w:numPr>
      </w:pPr>
    </w:p>
    <w:p w14:paraId="4724C133" w14:textId="77777777" w:rsidR="00FD6AA6" w:rsidRDefault="00FD6AA6" w:rsidP="00FD6AA6">
      <w:pPr>
        <w:pStyle w:val="ListNumber2"/>
      </w:pPr>
      <w:r w:rsidRPr="009D3C96">
        <w:t>On completion of the</w:t>
      </w:r>
      <w:r>
        <w:t xml:space="preserve"> delivery of the</w:t>
      </w:r>
      <w:r w:rsidRPr="009D3C96">
        <w:t xml:space="preserve"> </w:t>
      </w:r>
      <w:r>
        <w:t>Goods</w:t>
      </w:r>
      <w:r w:rsidRPr="009D3C96">
        <w:t xml:space="preserve">, the Provider is responsible for leaving </w:t>
      </w:r>
      <w:r>
        <w:t xml:space="preserve">any of the </w:t>
      </w:r>
      <w:r w:rsidRPr="009D3C96">
        <w:t xml:space="preserve">Council Premises </w:t>
      </w:r>
      <w:r>
        <w:t xml:space="preserve">it has delivered the Goods at </w:t>
      </w:r>
      <w:r w:rsidRPr="009D3C96">
        <w:t>in a clean, safe and tidy condition and making good any damage that it has caused to the Council's Premises or property, other than</w:t>
      </w:r>
      <w:r w:rsidRPr="009D3C96">
        <w:rPr>
          <w:spacing w:val="-35"/>
        </w:rPr>
        <w:t xml:space="preserve"> </w:t>
      </w:r>
      <w:r w:rsidRPr="009D3C96">
        <w:t>fair wear and</w:t>
      </w:r>
      <w:r w:rsidRPr="009D3C96">
        <w:rPr>
          <w:spacing w:val="-4"/>
        </w:rPr>
        <w:t xml:space="preserve"> </w:t>
      </w:r>
      <w:r w:rsidRPr="009D3C96">
        <w:t>tear</w:t>
      </w:r>
    </w:p>
    <w:p w14:paraId="172F57D5" w14:textId="53A0910A" w:rsidR="00FD6AA6" w:rsidRDefault="00FD6AA6" w:rsidP="00FD6AA6">
      <w:pPr>
        <w:pStyle w:val="ListNumber"/>
      </w:pPr>
      <w:bookmarkStart w:id="18" w:name="_Toc114755230"/>
      <w:r>
        <w:t>Cancellation</w:t>
      </w:r>
      <w:bookmarkEnd w:id="18"/>
    </w:p>
    <w:p w14:paraId="51E91023" w14:textId="77777777" w:rsidR="00FD6AA6" w:rsidRDefault="00FD6AA6" w:rsidP="00FD6AA6">
      <w:pPr>
        <w:pStyle w:val="ListNumber"/>
        <w:numPr>
          <w:ilvl w:val="0"/>
          <w:numId w:val="0"/>
        </w:numPr>
        <w:ind w:left="851"/>
      </w:pPr>
    </w:p>
    <w:p w14:paraId="1A0A2354" w14:textId="77777777" w:rsidR="00FD6AA6" w:rsidRDefault="00FD6AA6" w:rsidP="00FD6AA6">
      <w:pPr>
        <w:pStyle w:val="ListNumber2"/>
      </w:pPr>
      <w:bookmarkStart w:id="19" w:name="(h)_The_Supplier_must_ensure_all_Service"/>
      <w:bookmarkEnd w:id="19"/>
      <w:r>
        <w:t>The Provider will notify the Council of any request that Goods are returned to it or the manufacturer after the discovery of safety issues or defects that might endanger health or hinder performance and shall indemnify the Council against the costs arising as a result of any such request.</w:t>
      </w:r>
    </w:p>
    <w:p w14:paraId="11FA19B9" w14:textId="77777777" w:rsidR="00FD6AA6" w:rsidRDefault="00FD6AA6" w:rsidP="00FD6AA6">
      <w:pPr>
        <w:pStyle w:val="ListNumber2"/>
        <w:numPr>
          <w:ilvl w:val="0"/>
          <w:numId w:val="0"/>
        </w:numPr>
        <w:ind w:left="851"/>
      </w:pPr>
    </w:p>
    <w:p w14:paraId="70D7F6B6" w14:textId="77777777" w:rsidR="00FD6AA6" w:rsidRDefault="00FD6AA6" w:rsidP="00FD6AA6">
      <w:pPr>
        <w:pStyle w:val="ListNumber2"/>
      </w:pPr>
      <w:r>
        <w:t xml:space="preserve">The Council can cancel any order or part order of Goods which have not been delivered. If the Council gives less than 14 days' </w:t>
      </w:r>
      <w:proofErr w:type="gramStart"/>
      <w:r>
        <w:t>notice</w:t>
      </w:r>
      <w:proofErr w:type="gramEnd"/>
      <w:r>
        <w:t xml:space="preserve"> then it will pay the Provider's reasonable and proven costs already incurred on the cancelled order provided that the Provider takes all reasonable steps to minimise these costs</w:t>
      </w:r>
    </w:p>
    <w:p w14:paraId="5E23C96C" w14:textId="1DF312F2" w:rsidR="00FD6AA6" w:rsidRDefault="00FD6AA6" w:rsidP="00FD6AA6">
      <w:pPr>
        <w:pStyle w:val="ListNumber"/>
      </w:pPr>
      <w:bookmarkStart w:id="20" w:name="_Toc114755231"/>
      <w:r>
        <w:t>Risk and Title</w:t>
      </w:r>
      <w:bookmarkEnd w:id="20"/>
    </w:p>
    <w:p w14:paraId="112A982C" w14:textId="77777777" w:rsidR="00FD6AA6" w:rsidRDefault="00FD6AA6" w:rsidP="00FD6AA6">
      <w:pPr>
        <w:pStyle w:val="ListNumber"/>
        <w:numPr>
          <w:ilvl w:val="0"/>
          <w:numId w:val="0"/>
        </w:numPr>
        <w:ind w:left="851"/>
      </w:pPr>
    </w:p>
    <w:p w14:paraId="127B4FD6" w14:textId="77777777" w:rsidR="00FD6AA6" w:rsidRDefault="00FD6AA6" w:rsidP="00FD6AA6">
      <w:pPr>
        <w:pStyle w:val="ListNumber2"/>
      </w:pPr>
      <w:r>
        <w:t>The Provider transfers ownership of the Goods on completion of delivery (including off-loading and stacking) or payment for those Goods, whichever is earlier.</w:t>
      </w:r>
    </w:p>
    <w:p w14:paraId="1FB282B6" w14:textId="77777777" w:rsidR="00FD6AA6" w:rsidRDefault="00FD6AA6" w:rsidP="00FD6AA6">
      <w:pPr>
        <w:pStyle w:val="ListNumber2"/>
        <w:numPr>
          <w:ilvl w:val="0"/>
          <w:numId w:val="0"/>
        </w:numPr>
        <w:ind w:left="851"/>
      </w:pPr>
    </w:p>
    <w:p w14:paraId="1E4D3BEA" w14:textId="51E4A12E" w:rsidR="00FD6AA6" w:rsidRDefault="00FD6AA6" w:rsidP="00FD6AA6">
      <w:pPr>
        <w:pStyle w:val="ListNumber2"/>
      </w:pPr>
      <w:r>
        <w:t xml:space="preserve">Risk in the Goods transfers to the Council on delivery, subject to the following clause </w:t>
      </w:r>
      <w:r>
        <w:fldChar w:fldCharType="begin"/>
      </w:r>
      <w:r>
        <w:instrText xml:space="preserve"> REF _Ref114754134 \r \h </w:instrText>
      </w:r>
      <w:r>
        <w:fldChar w:fldCharType="separate"/>
      </w:r>
      <w:r w:rsidR="00601957">
        <w:t>9.3</w:t>
      </w:r>
      <w:r>
        <w:fldChar w:fldCharType="end"/>
      </w:r>
      <w:r>
        <w:t>.</w:t>
      </w:r>
    </w:p>
    <w:p w14:paraId="1400318A" w14:textId="77777777" w:rsidR="00FD6AA6" w:rsidRDefault="00FD6AA6" w:rsidP="00FD6AA6">
      <w:pPr>
        <w:pStyle w:val="ListNumber2"/>
        <w:numPr>
          <w:ilvl w:val="0"/>
          <w:numId w:val="0"/>
        </w:numPr>
        <w:ind w:left="851"/>
      </w:pPr>
    </w:p>
    <w:p w14:paraId="66793114" w14:textId="080B5E02" w:rsidR="00FD6AA6" w:rsidRDefault="00FD6AA6" w:rsidP="00FD6AA6">
      <w:pPr>
        <w:pStyle w:val="ListNumber2"/>
      </w:pPr>
      <w:bookmarkStart w:id="21" w:name="_Ref114754134"/>
      <w:r>
        <w:t>The Council shall be entitled to inspect the Goods following delivery for any damage and provided that the Council notifies the Provider within three Business Days of delivery, risk in the Goods shall remain with the Provider.</w:t>
      </w:r>
      <w:bookmarkEnd w:id="21"/>
    </w:p>
    <w:p w14:paraId="525CC413" w14:textId="77777777" w:rsidR="00FD6AA6" w:rsidRDefault="00FD6AA6" w:rsidP="00FD6AA6">
      <w:pPr>
        <w:pStyle w:val="ListNumber2"/>
        <w:numPr>
          <w:ilvl w:val="0"/>
          <w:numId w:val="0"/>
        </w:numPr>
        <w:ind w:left="851"/>
      </w:pPr>
    </w:p>
    <w:p w14:paraId="1FE7277C" w14:textId="69F26A8C" w:rsidR="00FD6AA6" w:rsidRDefault="00FD6AA6" w:rsidP="00FD6AA6">
      <w:pPr>
        <w:pStyle w:val="ListNumber2"/>
      </w:pPr>
      <w:r>
        <w:t>The Council may reject any Goods that do not comply with this Contract. The Provider must at its own cost repair, replace, refund or substitute (at the Council's option and request) any Goods that the Council rejects, or it shall pay the Council's costs including repair or re-supply by a third party</w:t>
      </w:r>
    </w:p>
    <w:p w14:paraId="7D34C56A" w14:textId="2A6D1CA3" w:rsidR="0006411A" w:rsidRPr="0096635A" w:rsidRDefault="0006411A" w:rsidP="0006411A">
      <w:pPr>
        <w:pStyle w:val="ListNumber"/>
      </w:pPr>
      <w:bookmarkStart w:id="22" w:name="_Ref110436265"/>
      <w:bookmarkStart w:id="23" w:name="_Toc114755232"/>
      <w:r w:rsidRPr="0096635A">
        <w:t>Council Cause</w:t>
      </w:r>
      <w:bookmarkEnd w:id="22"/>
      <w:bookmarkEnd w:id="23"/>
    </w:p>
    <w:p w14:paraId="6C867BBA" w14:textId="77777777" w:rsidR="0006411A" w:rsidRPr="0096635A" w:rsidRDefault="0006411A" w:rsidP="0006411A">
      <w:pPr>
        <w:pStyle w:val="ListNumber2"/>
        <w:numPr>
          <w:ilvl w:val="0"/>
          <w:numId w:val="0"/>
        </w:numPr>
        <w:ind w:left="851"/>
      </w:pPr>
    </w:p>
    <w:p w14:paraId="7E457119" w14:textId="77777777" w:rsidR="0006411A" w:rsidRPr="0096635A" w:rsidRDefault="0006411A" w:rsidP="0006411A">
      <w:pPr>
        <w:pStyle w:val="ListNumber2"/>
      </w:pPr>
      <w:bookmarkStart w:id="24" w:name="_Ref48056755"/>
      <w:r w:rsidRPr="0096635A">
        <w:t>If the Provider fails to comply with the Contract as a result of a Council Cause:</w:t>
      </w:r>
      <w:bookmarkEnd w:id="24"/>
    </w:p>
    <w:p w14:paraId="4910C6E4" w14:textId="15A224BE" w:rsidR="0006411A" w:rsidRPr="0096635A" w:rsidRDefault="0006411A" w:rsidP="0006411A">
      <w:pPr>
        <w:pStyle w:val="ListNumber4"/>
      </w:pPr>
      <w:r w:rsidRPr="0096635A">
        <w:t xml:space="preserve">the Council cannot terminate the Contract under clause </w:t>
      </w:r>
      <w:r w:rsidR="00823CFB" w:rsidRPr="0096635A">
        <w:fldChar w:fldCharType="begin"/>
      </w:r>
      <w:r w:rsidR="00823CFB" w:rsidRPr="0096635A">
        <w:instrText xml:space="preserve"> REF _Ref110435286 \r \h </w:instrText>
      </w:r>
      <w:r w:rsidR="0096635A">
        <w:instrText xml:space="preserve"> \* MERGEFORMAT </w:instrText>
      </w:r>
      <w:r w:rsidR="00823CFB" w:rsidRPr="0096635A">
        <w:fldChar w:fldCharType="separate"/>
      </w:r>
      <w:r w:rsidR="00601957">
        <w:t>38</w:t>
      </w:r>
      <w:r w:rsidR="00823CFB" w:rsidRPr="0096635A">
        <w:fldChar w:fldCharType="end"/>
      </w:r>
      <w:r w:rsidRPr="0096635A">
        <w:t>;</w:t>
      </w:r>
    </w:p>
    <w:p w14:paraId="23AAE794" w14:textId="77777777" w:rsidR="0006411A" w:rsidRPr="0096635A" w:rsidRDefault="0006411A" w:rsidP="0006411A">
      <w:pPr>
        <w:pStyle w:val="ListNumber4"/>
      </w:pPr>
      <w:r w:rsidRPr="0096635A">
        <w:lastRenderedPageBreak/>
        <w:t>the Provider is entitled to reasonable and proven additional expenses and to relief from liability under this Contract;</w:t>
      </w:r>
    </w:p>
    <w:p w14:paraId="6E82EEEE" w14:textId="1D5E0C15" w:rsidR="0006411A" w:rsidRPr="0096635A" w:rsidRDefault="0006411A" w:rsidP="0006411A">
      <w:pPr>
        <w:pStyle w:val="ListNumber4"/>
      </w:pPr>
      <w:r w:rsidRPr="0096635A">
        <w:t xml:space="preserve">the Provider is entitled to additional time needed to deliver the </w:t>
      </w:r>
      <w:r w:rsidR="00FD6AA6">
        <w:t>Goods</w:t>
      </w:r>
      <w:r w:rsidRPr="0096635A">
        <w:t>; and</w:t>
      </w:r>
    </w:p>
    <w:p w14:paraId="30151C52" w14:textId="3FEF2E1D" w:rsidR="0006411A" w:rsidRPr="0096635A" w:rsidRDefault="0006411A" w:rsidP="0006411A">
      <w:pPr>
        <w:pStyle w:val="ListNumber4"/>
      </w:pPr>
      <w:r w:rsidRPr="0096635A">
        <w:t xml:space="preserve">the Provider cannot suspend the ongoing supply of </w:t>
      </w:r>
      <w:r w:rsidR="00FD6AA6">
        <w:t>Goods</w:t>
      </w:r>
    </w:p>
    <w:p w14:paraId="34EC3302" w14:textId="2484A8E5" w:rsidR="0006411A" w:rsidRPr="0096635A" w:rsidRDefault="0006411A" w:rsidP="0006411A">
      <w:pPr>
        <w:pStyle w:val="ListNumber2"/>
      </w:pPr>
      <w:r w:rsidRPr="0096635A">
        <w:t xml:space="preserve">Clause </w:t>
      </w:r>
      <w:r w:rsidR="00B832B2" w:rsidRPr="0096635A">
        <w:fldChar w:fldCharType="begin"/>
      </w:r>
      <w:r w:rsidR="00B832B2" w:rsidRPr="0096635A">
        <w:instrText xml:space="preserve"> REF _Ref48056755 \r \h </w:instrText>
      </w:r>
      <w:r w:rsidR="0096635A">
        <w:instrText xml:space="preserve"> \* MERGEFORMAT </w:instrText>
      </w:r>
      <w:r w:rsidR="00B832B2" w:rsidRPr="0096635A">
        <w:fldChar w:fldCharType="separate"/>
      </w:r>
      <w:r w:rsidR="00601957">
        <w:t>10.1</w:t>
      </w:r>
      <w:r w:rsidR="00B832B2" w:rsidRPr="0096635A">
        <w:fldChar w:fldCharType="end"/>
      </w:r>
      <w:r w:rsidR="00B832B2" w:rsidRPr="0096635A">
        <w:t xml:space="preserve"> </w:t>
      </w:r>
      <w:r w:rsidRPr="0096635A">
        <w:t>only applies if the Provider:</w:t>
      </w:r>
    </w:p>
    <w:p w14:paraId="646D9690" w14:textId="05810C37" w:rsidR="0006411A" w:rsidRPr="0096635A" w:rsidRDefault="0006411A" w:rsidP="0006411A">
      <w:pPr>
        <w:pStyle w:val="ListNumber4"/>
      </w:pPr>
      <w:r w:rsidRPr="0096635A">
        <w:t xml:space="preserve">gives notice to the Council within 10 </w:t>
      </w:r>
      <w:r w:rsidR="00E016F8" w:rsidRPr="0096635A">
        <w:t>Business</w:t>
      </w:r>
      <w:r w:rsidRPr="0096635A">
        <w:t xml:space="preserve"> Days of becoming aware;</w:t>
      </w:r>
    </w:p>
    <w:p w14:paraId="5B35ED0D" w14:textId="77777777" w:rsidR="0006411A" w:rsidRPr="0096635A" w:rsidRDefault="0006411A" w:rsidP="0006411A">
      <w:pPr>
        <w:pStyle w:val="ListNumber4"/>
      </w:pPr>
      <w:r w:rsidRPr="0096635A">
        <w:t xml:space="preserve">demonstrates that the failure only happened because of the Council Cause; and </w:t>
      </w:r>
    </w:p>
    <w:p w14:paraId="3ED3E44A" w14:textId="77777777" w:rsidR="0006411A" w:rsidRPr="0096635A" w:rsidRDefault="0006411A" w:rsidP="0006411A">
      <w:pPr>
        <w:pStyle w:val="ListNumber4"/>
      </w:pPr>
      <w:r w:rsidRPr="0096635A">
        <w:t>has mitigated where possible the impact of the Council Cause.</w:t>
      </w:r>
    </w:p>
    <w:p w14:paraId="61E9B92E" w14:textId="7C40EFAA" w:rsidR="00A63F12" w:rsidRPr="0096635A" w:rsidRDefault="006E394A" w:rsidP="0006411A">
      <w:pPr>
        <w:pStyle w:val="ListNumber"/>
      </w:pPr>
      <w:bookmarkStart w:id="25" w:name="_Ref48057602"/>
      <w:bookmarkStart w:id="26" w:name="_Toc114755233"/>
      <w:r w:rsidRPr="0096635A">
        <w:t>Provider Staff</w:t>
      </w:r>
      <w:bookmarkEnd w:id="25"/>
      <w:bookmarkEnd w:id="26"/>
    </w:p>
    <w:p w14:paraId="5E7212CB" w14:textId="77777777" w:rsidR="006E394A" w:rsidRPr="0096635A" w:rsidRDefault="006E394A" w:rsidP="006E394A">
      <w:pPr>
        <w:pStyle w:val="ListNumber2"/>
        <w:numPr>
          <w:ilvl w:val="0"/>
          <w:numId w:val="0"/>
        </w:numPr>
      </w:pPr>
    </w:p>
    <w:p w14:paraId="5947E3F7" w14:textId="77777777" w:rsidR="00B832B2" w:rsidRPr="0096635A" w:rsidRDefault="00B832B2" w:rsidP="00B832B2">
      <w:pPr>
        <w:pStyle w:val="ListNumber2"/>
      </w:pPr>
      <w:r w:rsidRPr="0096635A">
        <w:t>The Provider must allocate sufficient resources and appropriate expertise to the Contract.</w:t>
      </w:r>
    </w:p>
    <w:p w14:paraId="36015BFD" w14:textId="77777777" w:rsidR="00B832B2" w:rsidRPr="0096635A" w:rsidRDefault="00B832B2" w:rsidP="00B832B2">
      <w:pPr>
        <w:pStyle w:val="ListNumber2"/>
        <w:numPr>
          <w:ilvl w:val="0"/>
          <w:numId w:val="0"/>
        </w:numPr>
        <w:ind w:left="851"/>
      </w:pPr>
    </w:p>
    <w:p w14:paraId="6D32C9E8" w14:textId="77777777" w:rsidR="007A4113" w:rsidRPr="0096635A" w:rsidRDefault="007A4113" w:rsidP="007A4113">
      <w:pPr>
        <w:pStyle w:val="ListNumber2"/>
      </w:pPr>
      <w:r w:rsidRPr="0096635A">
        <w:t>The Provider Staff involved in the performance of the Contract</w:t>
      </w:r>
      <w:r w:rsidRPr="0096635A">
        <w:rPr>
          <w:spacing w:val="-33"/>
        </w:rPr>
        <w:t xml:space="preserve"> </w:t>
      </w:r>
      <w:r w:rsidRPr="0096635A">
        <w:t>must:</w:t>
      </w:r>
      <w:bookmarkStart w:id="27" w:name="(a)_be_appropriately_trained_and_qualifi"/>
      <w:bookmarkEnd w:id="27"/>
    </w:p>
    <w:p w14:paraId="5078B0AE" w14:textId="77777777" w:rsidR="007A4113" w:rsidRPr="0096635A" w:rsidRDefault="007A4113" w:rsidP="007A4113">
      <w:pPr>
        <w:pStyle w:val="ListNumber4"/>
      </w:pPr>
      <w:r w:rsidRPr="0096635A">
        <w:t>be appropriately trained and</w:t>
      </w:r>
      <w:r w:rsidRPr="0096635A">
        <w:rPr>
          <w:spacing w:val="-19"/>
        </w:rPr>
        <w:t xml:space="preserve"> </w:t>
      </w:r>
      <w:r w:rsidRPr="0096635A">
        <w:t>qualified;</w:t>
      </w:r>
      <w:bookmarkStart w:id="28" w:name="(b)_be_vetted_using_Good_Industry_Practi"/>
      <w:bookmarkEnd w:id="28"/>
    </w:p>
    <w:p w14:paraId="411EF687" w14:textId="609E5F42" w:rsidR="007A4113" w:rsidRPr="0096635A" w:rsidRDefault="007A4113" w:rsidP="007A4113">
      <w:pPr>
        <w:pStyle w:val="ListNumber4"/>
      </w:pPr>
      <w:r w:rsidRPr="0096635A">
        <w:t>be vetted using Good Industry Practice and in accordance with any instructions set out in the Specification</w:t>
      </w:r>
      <w:r w:rsidR="00B832B2" w:rsidRPr="0096635A">
        <w:t>;</w:t>
      </w:r>
      <w:r w:rsidRPr="0096635A">
        <w:t xml:space="preserve"> and</w:t>
      </w:r>
      <w:bookmarkStart w:id="29" w:name="(c)_comply_with_all_conduct_requirements"/>
      <w:bookmarkEnd w:id="29"/>
    </w:p>
    <w:p w14:paraId="5BE4616C" w14:textId="77777777" w:rsidR="007A4113" w:rsidRPr="0096635A" w:rsidRDefault="007A4113" w:rsidP="007A4113">
      <w:pPr>
        <w:pStyle w:val="ListNumber4"/>
      </w:pPr>
      <w:r w:rsidRPr="0096635A">
        <w:t>comply with all conduct requirements when on Council</w:t>
      </w:r>
      <w:r w:rsidRPr="0096635A">
        <w:rPr>
          <w:spacing w:val="-22"/>
        </w:rPr>
        <w:t xml:space="preserve"> </w:t>
      </w:r>
      <w:r w:rsidR="00B832B2" w:rsidRPr="0096635A">
        <w:t>Premises</w:t>
      </w:r>
      <w:r w:rsidRPr="0096635A">
        <w:t>.</w:t>
      </w:r>
    </w:p>
    <w:p w14:paraId="637A57E8" w14:textId="77777777" w:rsidR="007A4113" w:rsidRPr="0096635A" w:rsidRDefault="007A4113" w:rsidP="007A4113">
      <w:pPr>
        <w:pStyle w:val="ListNumber2"/>
      </w:pPr>
      <w:bookmarkStart w:id="30" w:name="8.2_Where_a_Buyer_decides_one_of_the_Sup"/>
      <w:bookmarkEnd w:id="30"/>
      <w:r w:rsidRPr="0096635A">
        <w:t>Where the Council determines that a member of the Provider's Staff is not suitable to work on</w:t>
      </w:r>
      <w:r w:rsidRPr="0096635A">
        <w:rPr>
          <w:spacing w:val="-36"/>
        </w:rPr>
        <w:t xml:space="preserve"> </w:t>
      </w:r>
      <w:r w:rsidRPr="0096635A">
        <w:t>the Contract, the Provider must replace them with a suitably qualified</w:t>
      </w:r>
      <w:r w:rsidRPr="0096635A">
        <w:rPr>
          <w:spacing w:val="-43"/>
        </w:rPr>
        <w:t xml:space="preserve"> </w:t>
      </w:r>
      <w:r w:rsidRPr="0096635A">
        <w:t>alternative.</w:t>
      </w:r>
    </w:p>
    <w:p w14:paraId="678B39CB" w14:textId="77777777" w:rsidR="00612BC5" w:rsidRPr="0096635A" w:rsidRDefault="00612BC5" w:rsidP="00612BC5">
      <w:pPr>
        <w:pStyle w:val="ListNumber2"/>
        <w:numPr>
          <w:ilvl w:val="0"/>
          <w:numId w:val="0"/>
        </w:numPr>
        <w:ind w:left="851"/>
      </w:pPr>
    </w:p>
    <w:p w14:paraId="63350AC5" w14:textId="77777777" w:rsidR="00612BC5" w:rsidRPr="0096635A" w:rsidRDefault="00612BC5" w:rsidP="00612BC5">
      <w:pPr>
        <w:pStyle w:val="ListNumber2"/>
      </w:pPr>
      <w:r w:rsidRPr="0096635A">
        <w:t>The Provider must provide a list of Provider Staff and Sub-Contractors who require access to Council Premises and explain the reasons for access to be</w:t>
      </w:r>
      <w:r w:rsidRPr="0096635A">
        <w:rPr>
          <w:spacing w:val="-19"/>
        </w:rPr>
        <w:t xml:space="preserve"> </w:t>
      </w:r>
      <w:r w:rsidRPr="0096635A">
        <w:t>required.</w:t>
      </w:r>
    </w:p>
    <w:p w14:paraId="04EB023C" w14:textId="77777777" w:rsidR="00612BC5" w:rsidRPr="0096635A" w:rsidRDefault="00612BC5" w:rsidP="00612BC5">
      <w:pPr>
        <w:pStyle w:val="ListNumber2"/>
        <w:numPr>
          <w:ilvl w:val="0"/>
          <w:numId w:val="0"/>
        </w:numPr>
        <w:ind w:left="851"/>
      </w:pPr>
    </w:p>
    <w:p w14:paraId="46C16308" w14:textId="77777777" w:rsidR="00612BC5" w:rsidRPr="0096635A" w:rsidRDefault="00612BC5" w:rsidP="00612BC5">
      <w:pPr>
        <w:pStyle w:val="ListNumber2"/>
      </w:pPr>
      <w:r w:rsidRPr="0096635A">
        <w:t>The Providers shall limit access to Council Premises to such Staff as is necessary to enable it to perform its obligations under the Contract and the Provider shall co-operate (and ensure that its Staff co-operate) with such other persons working concurrently on such Council Premises as the Council may reasonably request.</w:t>
      </w:r>
    </w:p>
    <w:p w14:paraId="0400FC55" w14:textId="77777777" w:rsidR="00612BC5" w:rsidRPr="0096635A" w:rsidRDefault="00612BC5" w:rsidP="00612BC5">
      <w:pPr>
        <w:pStyle w:val="ListNumber2"/>
        <w:numPr>
          <w:ilvl w:val="0"/>
          <w:numId w:val="0"/>
        </w:numPr>
        <w:ind w:left="851"/>
      </w:pPr>
    </w:p>
    <w:p w14:paraId="34DCF4DD" w14:textId="77777777" w:rsidR="00612BC5" w:rsidRPr="0096635A" w:rsidRDefault="00612BC5" w:rsidP="00612BC5">
      <w:pPr>
        <w:pStyle w:val="ListNumber2"/>
      </w:pPr>
      <w:r w:rsidRPr="0096635A">
        <w:t>The Provider shall (and shall ensure that its Staff and Sub-Contractors shall) observe and comply with such rules and regulations and security requirements as may be in force at any time for the use of such Council Premises and conduct of personnel at the Council Premises as determined by the Council.</w:t>
      </w:r>
    </w:p>
    <w:p w14:paraId="1BAA8DAA" w14:textId="77777777" w:rsidR="00612BC5" w:rsidRPr="0096635A" w:rsidRDefault="00612BC5" w:rsidP="00612BC5">
      <w:pPr>
        <w:pStyle w:val="ListNumber2"/>
        <w:numPr>
          <w:ilvl w:val="0"/>
          <w:numId w:val="0"/>
        </w:numPr>
        <w:ind w:left="851"/>
      </w:pPr>
    </w:p>
    <w:p w14:paraId="79098241" w14:textId="77777777" w:rsidR="00612BC5" w:rsidRPr="0096635A" w:rsidRDefault="00612BC5" w:rsidP="00612BC5">
      <w:pPr>
        <w:pStyle w:val="ListNumber2"/>
      </w:pPr>
      <w:r w:rsidRPr="0096635A">
        <w:t>Where applicable, the Council reserves the right to refuse to admit to Council Premises any person, employed or engaged by the Provider or a Sub-Contractor, whose admission would, in the opinion of the Council present a risk to the Council, any third party or the Council’s property and shall not be obliged to give any reasons for such refusal.  The decision of the Council shall be final and conclusive.</w:t>
      </w:r>
    </w:p>
    <w:p w14:paraId="7CD6ED19" w14:textId="77777777" w:rsidR="0006411A" w:rsidRPr="0096635A" w:rsidRDefault="0006411A" w:rsidP="0006411A">
      <w:pPr>
        <w:pStyle w:val="ListNumber2"/>
        <w:numPr>
          <w:ilvl w:val="0"/>
          <w:numId w:val="0"/>
        </w:numPr>
        <w:ind w:left="851"/>
      </w:pPr>
      <w:bookmarkStart w:id="31" w:name="8.3_If_requested,_the_Supplier_must_repl"/>
      <w:bookmarkStart w:id="32" w:name="8.4_The_Supplier_must_provide_a_list_of_"/>
      <w:bookmarkEnd w:id="31"/>
      <w:bookmarkEnd w:id="32"/>
    </w:p>
    <w:p w14:paraId="5C52D117" w14:textId="6DC2E298" w:rsidR="00612BC5" w:rsidRPr="0096635A" w:rsidRDefault="00612BC5" w:rsidP="00612BC5">
      <w:pPr>
        <w:pStyle w:val="ListNumber2"/>
      </w:pPr>
      <w:bookmarkStart w:id="33" w:name="8.5_The_Supplier_indemnifies_the_Buyer_a"/>
      <w:bookmarkStart w:id="34" w:name="_Ref29298024"/>
      <w:bookmarkEnd w:id="33"/>
      <w:r w:rsidRPr="0096635A">
        <w:lastRenderedPageBreak/>
        <w:t>If requested, the Provider must replace any person whose acts or omissions</w:t>
      </w:r>
      <w:r w:rsidRPr="0096635A">
        <w:rPr>
          <w:spacing w:val="-40"/>
        </w:rPr>
        <w:t xml:space="preserve"> </w:t>
      </w:r>
      <w:r w:rsidRPr="0096635A">
        <w:t xml:space="preserve">have caused the Provider to breach this clause </w:t>
      </w:r>
      <w:r w:rsidRPr="0096635A">
        <w:fldChar w:fldCharType="begin"/>
      </w:r>
      <w:r w:rsidRPr="0096635A">
        <w:instrText xml:space="preserve"> REF _Ref48057602 \r \h </w:instrText>
      </w:r>
      <w:r w:rsidR="0096635A">
        <w:instrText xml:space="preserve"> \* MERGEFORMAT </w:instrText>
      </w:r>
      <w:r w:rsidRPr="0096635A">
        <w:fldChar w:fldCharType="separate"/>
      </w:r>
      <w:r w:rsidR="00601957">
        <w:t>11</w:t>
      </w:r>
      <w:r w:rsidRPr="0096635A">
        <w:fldChar w:fldCharType="end"/>
      </w:r>
      <w:r w:rsidRPr="0096635A">
        <w:t>.</w:t>
      </w:r>
    </w:p>
    <w:p w14:paraId="702C46AE" w14:textId="77777777" w:rsidR="00612BC5" w:rsidRPr="0096635A" w:rsidRDefault="00612BC5" w:rsidP="00612BC5">
      <w:pPr>
        <w:pStyle w:val="ListNumber2"/>
        <w:numPr>
          <w:ilvl w:val="0"/>
          <w:numId w:val="0"/>
        </w:numPr>
      </w:pPr>
    </w:p>
    <w:p w14:paraId="6DA06D8E" w14:textId="77777777" w:rsidR="00612BC5" w:rsidRPr="0096635A" w:rsidRDefault="007A4113" w:rsidP="00612BC5">
      <w:pPr>
        <w:pStyle w:val="ListNumber2"/>
      </w:pPr>
      <w:bookmarkStart w:id="35" w:name="_Ref110436861"/>
      <w:r w:rsidRPr="0096635A">
        <w:t>The Provider indemnifies the Council against all claims brought by any person</w:t>
      </w:r>
      <w:bookmarkEnd w:id="35"/>
      <w:r w:rsidRPr="0096635A">
        <w:t xml:space="preserve"> </w:t>
      </w:r>
    </w:p>
    <w:p w14:paraId="3E97D39A" w14:textId="24901C0D" w:rsidR="007A4113" w:rsidRPr="0096635A" w:rsidRDefault="007A4113" w:rsidP="00612BC5">
      <w:pPr>
        <w:pStyle w:val="ListNumber2"/>
        <w:numPr>
          <w:ilvl w:val="0"/>
          <w:numId w:val="0"/>
        </w:numPr>
        <w:ind w:left="851"/>
      </w:pPr>
      <w:r w:rsidRPr="0096635A">
        <w:t>employed by the Provider caused by an act or omission of the Provider or</w:t>
      </w:r>
      <w:r w:rsidRPr="0096635A">
        <w:rPr>
          <w:spacing w:val="-36"/>
        </w:rPr>
        <w:t xml:space="preserve"> </w:t>
      </w:r>
      <w:r w:rsidRPr="0096635A">
        <w:t>any Provider</w:t>
      </w:r>
      <w:r w:rsidRPr="0096635A">
        <w:rPr>
          <w:spacing w:val="-10"/>
        </w:rPr>
        <w:t xml:space="preserve"> </w:t>
      </w:r>
      <w:r w:rsidRPr="0096635A">
        <w:t>Staff.</w:t>
      </w:r>
      <w:bookmarkEnd w:id="34"/>
    </w:p>
    <w:p w14:paraId="619D8DE4" w14:textId="77777777" w:rsidR="0006411A" w:rsidRPr="0096635A" w:rsidRDefault="0006411A" w:rsidP="0006411A">
      <w:pPr>
        <w:pStyle w:val="ListNumber2"/>
        <w:numPr>
          <w:ilvl w:val="0"/>
          <w:numId w:val="0"/>
        </w:numPr>
      </w:pPr>
    </w:p>
    <w:p w14:paraId="08A6AD97" w14:textId="74399CD3" w:rsidR="0006411A" w:rsidRPr="003C30D4" w:rsidRDefault="0006411A" w:rsidP="0006411A">
      <w:pPr>
        <w:pStyle w:val="ListNumber"/>
      </w:pPr>
      <w:bookmarkStart w:id="36" w:name="8.6_The_Supplier_shall_use_those_persons"/>
      <w:bookmarkStart w:id="37" w:name="_Toc114755234"/>
      <w:bookmarkEnd w:id="36"/>
      <w:r w:rsidRPr="003C30D4">
        <w:t>Premises</w:t>
      </w:r>
      <w:bookmarkEnd w:id="37"/>
    </w:p>
    <w:p w14:paraId="7D5E21DD" w14:textId="77777777" w:rsidR="0006411A" w:rsidRPr="003C30D4" w:rsidRDefault="0006411A" w:rsidP="0006411A">
      <w:pPr>
        <w:pStyle w:val="ListNumber"/>
        <w:numPr>
          <w:ilvl w:val="0"/>
          <w:numId w:val="0"/>
        </w:numPr>
        <w:ind w:left="851"/>
      </w:pPr>
    </w:p>
    <w:p w14:paraId="3CE4771C" w14:textId="2F1A4BB0" w:rsidR="00A63F12" w:rsidRPr="003C30D4" w:rsidRDefault="0006411A" w:rsidP="00785F18">
      <w:pPr>
        <w:pStyle w:val="ListNumber2"/>
      </w:pPr>
      <w:r w:rsidRPr="003C30D4">
        <w:t xml:space="preserve">If </w:t>
      </w:r>
      <w:r w:rsidR="003C30D4" w:rsidRPr="003C30D4">
        <w:t>Goods are to be delivered to</w:t>
      </w:r>
      <w:r w:rsidRPr="003C30D4">
        <w:t xml:space="preserve"> Council Premises</w:t>
      </w:r>
      <w:r w:rsidR="008260A7" w:rsidRPr="003C30D4">
        <w:t>,</w:t>
      </w:r>
      <w:r w:rsidRPr="003C30D4">
        <w:t xml:space="preserve"> t</w:t>
      </w:r>
      <w:r w:rsidR="00A63F12" w:rsidRPr="003C30D4">
        <w:t xml:space="preserve">he Council </w:t>
      </w:r>
      <w:r w:rsidR="00785F18" w:rsidRPr="003C30D4">
        <w:t>shall</w:t>
      </w:r>
      <w:r w:rsidR="00A63F12" w:rsidRPr="003C30D4">
        <w:t xml:space="preserve"> provide the Provider with reasonable acc</w:t>
      </w:r>
      <w:r w:rsidRPr="003C30D4">
        <w:t xml:space="preserve">ess to such Council Premises </w:t>
      </w:r>
      <w:r w:rsidR="00A63F12" w:rsidRPr="003C30D4">
        <w:t xml:space="preserve">at reasonable times </w:t>
      </w:r>
      <w:r w:rsidR="00785F18" w:rsidRPr="003C30D4">
        <w:t xml:space="preserve">to supply </w:t>
      </w:r>
      <w:r w:rsidR="00A63F12" w:rsidRPr="003C30D4">
        <w:t xml:space="preserve">the </w:t>
      </w:r>
      <w:r w:rsidR="003C30D4" w:rsidRPr="003C30D4">
        <w:t>Goods</w:t>
      </w:r>
      <w:r w:rsidRPr="003C30D4">
        <w:t xml:space="preserve">. The </w:t>
      </w:r>
      <w:r w:rsidR="00785F18" w:rsidRPr="003C30D4">
        <w:t>Provider</w:t>
      </w:r>
      <w:r w:rsidRPr="003C30D4">
        <w:t xml:space="preserve"> shall have</w:t>
      </w:r>
      <w:r w:rsidR="003C30D4" w:rsidRPr="003C30D4">
        <w:t xml:space="preserve"> access to </w:t>
      </w:r>
      <w:r w:rsidRPr="003C30D4">
        <w:t>Council Premises</w:t>
      </w:r>
      <w:r w:rsidR="00785F18" w:rsidRPr="003C30D4">
        <w:t xml:space="preserve"> solely for the purpose of performing its obligations under the Contract</w:t>
      </w:r>
      <w:r w:rsidR="003C30D4" w:rsidRPr="003C30D4">
        <w:t>.</w:t>
      </w:r>
    </w:p>
    <w:p w14:paraId="23BA3687" w14:textId="77777777" w:rsidR="006E394A" w:rsidRPr="003C30D4" w:rsidRDefault="006E394A" w:rsidP="006E394A">
      <w:pPr>
        <w:pStyle w:val="ListNumber2"/>
        <w:numPr>
          <w:ilvl w:val="0"/>
          <w:numId w:val="0"/>
        </w:numPr>
        <w:ind w:left="851"/>
      </w:pPr>
    </w:p>
    <w:p w14:paraId="39CAAC37" w14:textId="1944BE6C" w:rsidR="006E394A" w:rsidRPr="003C30D4" w:rsidRDefault="006E394A" w:rsidP="006E394A">
      <w:pPr>
        <w:pStyle w:val="ListNumber2"/>
      </w:pPr>
      <w:r w:rsidRPr="003C30D4">
        <w:t xml:space="preserve">The Provider must take all reasonable care to ensure </w:t>
      </w:r>
      <w:r w:rsidR="003C30D4" w:rsidRPr="003C30D4">
        <w:t xml:space="preserve">delivery </w:t>
      </w:r>
      <w:r w:rsidR="0006411A" w:rsidRPr="003C30D4">
        <w:t xml:space="preserve">at any Council Premises </w:t>
      </w:r>
      <w:r w:rsidRPr="003C30D4">
        <w:t xml:space="preserve">does not disrupt </w:t>
      </w:r>
      <w:r w:rsidR="0006411A" w:rsidRPr="003C30D4">
        <w:t xml:space="preserve">any of </w:t>
      </w:r>
      <w:r w:rsidRPr="003C30D4">
        <w:t>the Council's operations, employees or other contractors.</w:t>
      </w:r>
    </w:p>
    <w:p w14:paraId="2F3D8549" w14:textId="77777777" w:rsidR="00785F18" w:rsidRPr="003C30D4" w:rsidRDefault="00785F18" w:rsidP="00785F18">
      <w:pPr>
        <w:pStyle w:val="ListNumber2"/>
        <w:numPr>
          <w:ilvl w:val="0"/>
          <w:numId w:val="0"/>
        </w:numPr>
      </w:pPr>
    </w:p>
    <w:p w14:paraId="662F0A0C" w14:textId="4EA34A22" w:rsidR="00785F18" w:rsidRPr="003C30D4" w:rsidRDefault="00785F18" w:rsidP="00785F18">
      <w:pPr>
        <w:pStyle w:val="ListNumber2"/>
      </w:pPr>
      <w:r w:rsidRPr="003C30D4">
        <w:t xml:space="preserve">The Provider will at all times when </w:t>
      </w:r>
      <w:r w:rsidR="003C30D4" w:rsidRPr="003C30D4">
        <w:t xml:space="preserve">on </w:t>
      </w:r>
      <w:r w:rsidRPr="003C30D4">
        <w:t>Council Premises comply and cooperate with the Council’s directions regarding health and safety, security and access to the Council Premises.</w:t>
      </w:r>
    </w:p>
    <w:p w14:paraId="35A167F8" w14:textId="77777777" w:rsidR="00785F18" w:rsidRPr="003C30D4" w:rsidRDefault="00785F18" w:rsidP="00785F18">
      <w:pPr>
        <w:pStyle w:val="ListNumber2"/>
        <w:numPr>
          <w:ilvl w:val="0"/>
          <w:numId w:val="0"/>
        </w:numPr>
      </w:pPr>
    </w:p>
    <w:p w14:paraId="0C1E675E" w14:textId="0F5C2A5E" w:rsidR="00785F18" w:rsidRPr="003C30D4" w:rsidRDefault="00785F18" w:rsidP="00785F18">
      <w:pPr>
        <w:pStyle w:val="ListNumber2"/>
      </w:pPr>
      <w:r w:rsidRPr="003C30D4">
        <w:t>The Provide</w:t>
      </w:r>
      <w:r w:rsidR="001A79E8" w:rsidRPr="003C30D4">
        <w:t>r</w:t>
      </w:r>
      <w:r w:rsidRPr="003C30D4">
        <w:t xml:space="preserve"> shall notify the </w:t>
      </w:r>
      <w:r w:rsidR="001A79E8" w:rsidRPr="003C30D4">
        <w:t xml:space="preserve">Council </w:t>
      </w:r>
      <w:r w:rsidRPr="003C30D4">
        <w:t>immediately upon becoming aware of any damage caused by the Provider, its agents, employees or Sub-Contractors to any property of the Council</w:t>
      </w:r>
      <w:r w:rsidR="003C30D4" w:rsidRPr="003C30D4">
        <w:t xml:space="preserve"> or</w:t>
      </w:r>
      <w:r w:rsidRPr="003C30D4">
        <w:t xml:space="preserve"> to any of the Council Premises.</w:t>
      </w:r>
    </w:p>
    <w:p w14:paraId="05704590" w14:textId="77777777" w:rsidR="006E394A" w:rsidRPr="0024261D" w:rsidRDefault="006E394A" w:rsidP="006E394A">
      <w:pPr>
        <w:pStyle w:val="ListNumber2"/>
        <w:numPr>
          <w:ilvl w:val="0"/>
          <w:numId w:val="0"/>
        </w:numPr>
        <w:rPr>
          <w:highlight w:val="yellow"/>
        </w:rPr>
      </w:pPr>
    </w:p>
    <w:p w14:paraId="137211F5" w14:textId="594FBACE" w:rsidR="009D4DDD" w:rsidRPr="0096635A" w:rsidRDefault="009D4DDD" w:rsidP="009D4DDD">
      <w:pPr>
        <w:pStyle w:val="ListNumber"/>
        <w:numPr>
          <w:ilvl w:val="0"/>
          <w:numId w:val="0"/>
        </w:numPr>
      </w:pPr>
      <w:bookmarkStart w:id="38" w:name="_Toc114755235"/>
      <w:r w:rsidRPr="0096635A">
        <w:t>Part C - Charges</w:t>
      </w:r>
      <w:bookmarkEnd w:id="38"/>
    </w:p>
    <w:p w14:paraId="1A27A9FD" w14:textId="77777777" w:rsidR="009D4DDD" w:rsidRPr="0096635A" w:rsidRDefault="009D4DDD" w:rsidP="009D4DDD">
      <w:pPr>
        <w:pStyle w:val="ListNumber"/>
        <w:numPr>
          <w:ilvl w:val="0"/>
          <w:numId w:val="0"/>
        </w:numPr>
      </w:pPr>
    </w:p>
    <w:p w14:paraId="7EB11B69" w14:textId="77777777" w:rsidR="00BC5BC7" w:rsidRPr="0096635A" w:rsidRDefault="009D4DDD" w:rsidP="00BC5BC7">
      <w:pPr>
        <w:pStyle w:val="ListNumber"/>
      </w:pPr>
      <w:bookmarkStart w:id="39" w:name="_Toc114755236"/>
      <w:r w:rsidRPr="0096635A">
        <w:t xml:space="preserve">Invoicing </w:t>
      </w:r>
      <w:r w:rsidR="00BC5BC7" w:rsidRPr="0096635A">
        <w:t>and Payment</w:t>
      </w:r>
      <w:bookmarkEnd w:id="39"/>
    </w:p>
    <w:p w14:paraId="6B757671" w14:textId="77777777" w:rsidR="00BC5BC7" w:rsidRPr="0096635A" w:rsidRDefault="00BC5BC7" w:rsidP="00BC5BC7">
      <w:pPr>
        <w:pStyle w:val="ListNumber"/>
        <w:numPr>
          <w:ilvl w:val="0"/>
          <w:numId w:val="0"/>
        </w:numPr>
        <w:ind w:left="851"/>
      </w:pPr>
    </w:p>
    <w:p w14:paraId="144DAB17" w14:textId="4326B202" w:rsidR="00BC5BC7" w:rsidRPr="0096635A" w:rsidRDefault="00BC5BC7" w:rsidP="00BC5BC7">
      <w:pPr>
        <w:pStyle w:val="ListNumber2"/>
      </w:pPr>
      <w:r w:rsidRPr="0096635A">
        <w:t xml:space="preserve">In exchange for the </w:t>
      </w:r>
      <w:r w:rsidR="00FD6AA6">
        <w:t>Goods</w:t>
      </w:r>
      <w:r w:rsidRPr="0096635A">
        <w:t>, the Provider shall be entitled to invoice the Council for the Charges</w:t>
      </w:r>
      <w:r w:rsidR="002D783F" w:rsidRPr="0096635A">
        <w:t xml:space="preserve"> in arrears on a periodical basis as set out in the Pricing Schedule</w:t>
      </w:r>
      <w:r w:rsidRPr="0096635A">
        <w:t>. The Provider shall raise invoices promptly and in any event within 90 days from when the charges are due.</w:t>
      </w:r>
    </w:p>
    <w:p w14:paraId="739A4EE4" w14:textId="77777777" w:rsidR="00937AF2" w:rsidRPr="0096635A" w:rsidRDefault="00937AF2" w:rsidP="00937AF2">
      <w:pPr>
        <w:pStyle w:val="ListNumber2"/>
        <w:numPr>
          <w:ilvl w:val="0"/>
          <w:numId w:val="0"/>
        </w:numPr>
        <w:ind w:left="851"/>
      </w:pPr>
    </w:p>
    <w:p w14:paraId="02A94356" w14:textId="77777777" w:rsidR="00BC5BC7" w:rsidRPr="0096635A" w:rsidRDefault="00BC5BC7" w:rsidP="00BC5BC7">
      <w:pPr>
        <w:pStyle w:val="ListNumber2"/>
      </w:pPr>
      <w:r w:rsidRPr="0096635A">
        <w:t>All Charges:</w:t>
      </w:r>
    </w:p>
    <w:p w14:paraId="3288F3A3" w14:textId="77777777" w:rsidR="00BC5BC7" w:rsidRPr="0096635A" w:rsidRDefault="00BC5BC7" w:rsidP="007E351D">
      <w:pPr>
        <w:pStyle w:val="ListNumber4"/>
      </w:pPr>
      <w:r w:rsidRPr="0096635A">
        <w:t>exclude VAT, which is payable on provision of a valid VAT invoice; and</w:t>
      </w:r>
    </w:p>
    <w:p w14:paraId="4AF7934D" w14:textId="7DE87EDC" w:rsidR="00BC5BC7" w:rsidRPr="0096635A" w:rsidRDefault="00BC5BC7" w:rsidP="007E351D">
      <w:pPr>
        <w:pStyle w:val="ListNumber4"/>
      </w:pPr>
      <w:r w:rsidRPr="0096635A">
        <w:t xml:space="preserve">include all costs connected with the supply of </w:t>
      </w:r>
      <w:r w:rsidR="00FD6AA6">
        <w:t>Goods</w:t>
      </w:r>
      <w:r w:rsidRPr="0096635A">
        <w:t>.</w:t>
      </w:r>
    </w:p>
    <w:p w14:paraId="16DACEB6" w14:textId="77777777" w:rsidR="007E351D" w:rsidRPr="0096635A" w:rsidRDefault="007E351D" w:rsidP="007E351D">
      <w:pPr>
        <w:pStyle w:val="ListNumber2"/>
      </w:pPr>
      <w:r w:rsidRPr="0096635A">
        <w:t>The Provider shall add VAT to the Charges at the prevailing rate as applicable.</w:t>
      </w:r>
    </w:p>
    <w:p w14:paraId="6338D882" w14:textId="77777777" w:rsidR="007E351D" w:rsidRPr="0096635A" w:rsidRDefault="007E351D" w:rsidP="007E351D">
      <w:pPr>
        <w:pStyle w:val="ListNumber2"/>
        <w:numPr>
          <w:ilvl w:val="0"/>
          <w:numId w:val="0"/>
        </w:numPr>
        <w:ind w:left="851"/>
      </w:pPr>
    </w:p>
    <w:p w14:paraId="16D6DC81" w14:textId="6DAD19A2" w:rsidR="007E351D" w:rsidRPr="0096635A" w:rsidRDefault="007E351D" w:rsidP="007E351D">
      <w:pPr>
        <w:pStyle w:val="ListNumber2"/>
      </w:pPr>
      <w:bookmarkStart w:id="40" w:name="_Ref110436866"/>
      <w:r w:rsidRPr="0096635A">
        <w:t xml:space="preserve">The Provider shall indemnify the Council on a continuing basis against any liability, including any interest, penalties or costs incurred, which is levied, demanded or assessed on the Council at any time in respect of the Provider’s failure to account for or to pay any VAT relating to payments made to the Provider under the Contract. Any amounts due under this clause shall be paid by the Provider to the Council not </w:t>
      </w:r>
      <w:r w:rsidRPr="0096635A">
        <w:lastRenderedPageBreak/>
        <w:t xml:space="preserve">less than five (5) </w:t>
      </w:r>
      <w:r w:rsidR="00FD6AA6">
        <w:t>Business</w:t>
      </w:r>
      <w:r w:rsidRPr="0096635A">
        <w:t xml:space="preserve"> Days before the date upon which the tax or other liability is payable by the Council.</w:t>
      </w:r>
      <w:bookmarkEnd w:id="40"/>
    </w:p>
    <w:p w14:paraId="4BD5FC35" w14:textId="77777777" w:rsidR="007E351D" w:rsidRPr="0096635A" w:rsidRDefault="007E351D" w:rsidP="007E351D">
      <w:pPr>
        <w:pStyle w:val="ListNumber2"/>
        <w:numPr>
          <w:ilvl w:val="0"/>
          <w:numId w:val="0"/>
        </w:numPr>
      </w:pPr>
    </w:p>
    <w:p w14:paraId="6B3951B2" w14:textId="77777777" w:rsidR="00BC5BC7" w:rsidRPr="0096635A" w:rsidRDefault="00BC5BC7" w:rsidP="00BC5BC7">
      <w:pPr>
        <w:pStyle w:val="ListNumber2"/>
      </w:pPr>
      <w:bookmarkStart w:id="41" w:name="_Ref110427963"/>
      <w:r w:rsidRPr="0096635A">
        <w:t>The Council must pay the Provider the charges within 30 days of receipt by the Council of a valid, undisputed invoice, in cleared funds to the Provider's account on the invoice.</w:t>
      </w:r>
      <w:bookmarkEnd w:id="41"/>
    </w:p>
    <w:p w14:paraId="11000EB5" w14:textId="77777777" w:rsidR="00BC5BC7" w:rsidRPr="0096635A" w:rsidRDefault="00BC5BC7" w:rsidP="00BC5BC7">
      <w:pPr>
        <w:pStyle w:val="ListNumber2"/>
        <w:numPr>
          <w:ilvl w:val="0"/>
          <w:numId w:val="0"/>
        </w:numPr>
        <w:ind w:left="851"/>
      </w:pPr>
    </w:p>
    <w:p w14:paraId="4A40DEBD" w14:textId="77777777" w:rsidR="00BC5BC7" w:rsidRPr="0096635A" w:rsidRDefault="00BC5BC7" w:rsidP="00BC5BC7">
      <w:pPr>
        <w:pStyle w:val="ListNumber2"/>
      </w:pPr>
      <w:r w:rsidRPr="0096635A">
        <w:t>A Provider invoice is only valid if it:</w:t>
      </w:r>
    </w:p>
    <w:p w14:paraId="35ADE036" w14:textId="60EB6EFC" w:rsidR="00CC5D25" w:rsidRPr="0096635A" w:rsidRDefault="00F40E7A" w:rsidP="00CC5D25">
      <w:pPr>
        <w:pStyle w:val="ListNumber4"/>
      </w:pPr>
      <w:r w:rsidRPr="0096635A">
        <w:t>unless agreed otherwise in writing, is submitted</w:t>
      </w:r>
      <w:r w:rsidR="00CC5D25" w:rsidRPr="0096635A">
        <w:t xml:space="preserve"> by email to </w:t>
      </w:r>
      <w:hyperlink r:id="rId9" w:history="1">
        <w:r w:rsidR="00CC5D25" w:rsidRPr="0096635A">
          <w:rPr>
            <w:rStyle w:val="Hyperlink"/>
          </w:rPr>
          <w:t>APInvoices@bradford.gov.uk</w:t>
        </w:r>
      </w:hyperlink>
      <w:r w:rsidRPr="0096635A">
        <w:t xml:space="preserve"> </w:t>
      </w:r>
      <w:r w:rsidR="00CC5D25" w:rsidRPr="0096635A">
        <w:t>in accordance with</w:t>
      </w:r>
      <w:r w:rsidR="001C2A99" w:rsidRPr="0096635A">
        <w:t xml:space="preserve"> the </w:t>
      </w:r>
      <w:r w:rsidRPr="0096635A">
        <w:t xml:space="preserve">Council’s </w:t>
      </w:r>
      <w:r w:rsidR="001C2A99" w:rsidRPr="0096635A">
        <w:t>Invoice Management System</w:t>
      </w:r>
      <w:r w:rsidR="00CC5D25" w:rsidRPr="0096635A">
        <w:t xml:space="preserve"> as amended from time to time. Invoices must:</w:t>
      </w:r>
    </w:p>
    <w:p w14:paraId="6A7F5281" w14:textId="77777777" w:rsidR="00F40E7A" w:rsidRPr="0096635A" w:rsidRDefault="00CC5D25" w:rsidP="00CC5D25">
      <w:pPr>
        <w:pStyle w:val="ListNumber5"/>
      </w:pPr>
      <w:r w:rsidRPr="0096635A">
        <w:t>be in pdf format</w:t>
      </w:r>
      <w:r w:rsidR="00F40E7A" w:rsidRPr="0096635A">
        <w:t xml:space="preserve">;   </w:t>
      </w:r>
    </w:p>
    <w:p w14:paraId="318D055E" w14:textId="77777777" w:rsidR="00CC5D25" w:rsidRPr="0096635A" w:rsidRDefault="00CC5D25" w:rsidP="00CC5D25">
      <w:pPr>
        <w:pStyle w:val="ListNumber5"/>
      </w:pPr>
      <w:r w:rsidRPr="0096635A">
        <w:t>be separated so only one invoice is included in each pdf file;</w:t>
      </w:r>
    </w:p>
    <w:p w14:paraId="0A13AD36" w14:textId="77777777" w:rsidR="00CC5D25" w:rsidRPr="0096635A" w:rsidRDefault="00CC5D25" w:rsidP="00CC5D25">
      <w:pPr>
        <w:pStyle w:val="ListNumber5"/>
      </w:pPr>
      <w:r w:rsidRPr="0096635A">
        <w:t>quote a Council Purchase Order Number;</w:t>
      </w:r>
    </w:p>
    <w:p w14:paraId="2FE89DBA" w14:textId="77777777" w:rsidR="00CC5D25" w:rsidRPr="0096635A" w:rsidRDefault="00CC5D25" w:rsidP="00CC5D25">
      <w:pPr>
        <w:pStyle w:val="ListNumber5"/>
      </w:pPr>
      <w:r w:rsidRPr="0096635A">
        <w:t>be dated;</w:t>
      </w:r>
    </w:p>
    <w:p w14:paraId="09F7A963" w14:textId="77777777" w:rsidR="00CC5D25" w:rsidRPr="0096635A" w:rsidRDefault="00CC5D25" w:rsidP="00CC5D25">
      <w:pPr>
        <w:pStyle w:val="ListNumber5"/>
      </w:pPr>
      <w:r w:rsidRPr="0096635A">
        <w:t>have a unique invoice number;</w:t>
      </w:r>
    </w:p>
    <w:p w14:paraId="7D29F302" w14:textId="77777777" w:rsidR="00BC5BC7" w:rsidRPr="0096635A" w:rsidRDefault="00BC5BC7" w:rsidP="007E351D">
      <w:pPr>
        <w:pStyle w:val="ListNumber4"/>
      </w:pPr>
      <w:r w:rsidRPr="0096635A">
        <w:t>includes all appropriate references and other details reasonab</w:t>
      </w:r>
      <w:r w:rsidR="007E351D" w:rsidRPr="0096635A">
        <w:t xml:space="preserve">ly requested by the Council; </w:t>
      </w:r>
    </w:p>
    <w:p w14:paraId="4D5C8ED5" w14:textId="4D4004BD" w:rsidR="007E351D" w:rsidRPr="0096635A" w:rsidRDefault="00BC5BC7" w:rsidP="007E351D">
      <w:pPr>
        <w:pStyle w:val="ListNumber4"/>
      </w:pPr>
      <w:r w:rsidRPr="0096635A">
        <w:t xml:space="preserve">includes a detailed breakdown of </w:t>
      </w:r>
      <w:r w:rsidR="00FD6AA6">
        <w:t>Goods</w:t>
      </w:r>
      <w:r w:rsidRPr="0096635A">
        <w:t xml:space="preserve"> which have been delivered (if any)</w:t>
      </w:r>
      <w:r w:rsidR="007E351D" w:rsidRPr="0096635A">
        <w:t xml:space="preserve">; and </w:t>
      </w:r>
    </w:p>
    <w:p w14:paraId="72E06C00" w14:textId="77777777" w:rsidR="00BC5BC7" w:rsidRPr="0096635A" w:rsidRDefault="007E351D" w:rsidP="007E351D">
      <w:pPr>
        <w:pStyle w:val="ListNumber4"/>
      </w:pPr>
      <w:r w:rsidRPr="0096635A">
        <w:t>is supported by any other documentation reasonably required by the Council to substantiate the invoice</w:t>
      </w:r>
      <w:r w:rsidR="00BC5BC7" w:rsidRPr="0096635A">
        <w:t>.</w:t>
      </w:r>
    </w:p>
    <w:p w14:paraId="269C280C" w14:textId="77777777" w:rsidR="00F40E7A" w:rsidRPr="0096635A" w:rsidRDefault="00F40E7A" w:rsidP="00F40E7A">
      <w:pPr>
        <w:pStyle w:val="ListNumber2"/>
      </w:pPr>
      <w:r w:rsidRPr="0096635A">
        <w:t>The Provider shall:</w:t>
      </w:r>
    </w:p>
    <w:p w14:paraId="4FB92B80" w14:textId="77777777" w:rsidR="00F40E7A" w:rsidRPr="0096635A" w:rsidRDefault="00F40E7A" w:rsidP="00F40E7A">
      <w:pPr>
        <w:pStyle w:val="ListNumber4"/>
      </w:pPr>
      <w:r w:rsidRPr="0096635A">
        <w:t>receive all purchase orders and submit all invoices by email and receive payment by BACS; or</w:t>
      </w:r>
    </w:p>
    <w:p w14:paraId="0DC6B0DC" w14:textId="1CCC0469" w:rsidR="00F40E7A" w:rsidRPr="0096635A" w:rsidRDefault="00F40E7A" w:rsidP="00F40E7A">
      <w:pPr>
        <w:pStyle w:val="ListNumber4"/>
      </w:pPr>
      <w:r w:rsidRPr="0096635A">
        <w:t xml:space="preserve">where the Provider cannot submit invoices electronically at the </w:t>
      </w:r>
      <w:r w:rsidR="005A6D21">
        <w:t>Commencement Date</w:t>
      </w:r>
      <w:r w:rsidRPr="0096635A">
        <w:t>, take all necessary steps such that he will be in a position to do so within a time period agreed with the Council.</w:t>
      </w:r>
    </w:p>
    <w:p w14:paraId="1A7B95DB" w14:textId="2BB0F81B" w:rsidR="00BC5BC7" w:rsidRPr="0096635A" w:rsidRDefault="00BC5BC7" w:rsidP="00BC5BC7">
      <w:pPr>
        <w:pStyle w:val="ListNumber2"/>
      </w:pPr>
      <w:r w:rsidRPr="0096635A">
        <w:t xml:space="preserve">If there is a dispute between the Parties as to the amount invoiced, the Council shall pay the undisputed amount. The Provider shall not suspend the provision of the </w:t>
      </w:r>
      <w:r w:rsidR="00FD6AA6">
        <w:t>Goods</w:t>
      </w:r>
      <w:r w:rsidRPr="0096635A">
        <w:t xml:space="preserve"> unless the Provider is entitled to terminate the Contract for a failure to pay undisputed sums in accordance with clause </w:t>
      </w:r>
      <w:r w:rsidR="00823CFB" w:rsidRPr="0096635A">
        <w:fldChar w:fldCharType="begin"/>
      </w:r>
      <w:r w:rsidR="00823CFB" w:rsidRPr="0096635A">
        <w:instrText xml:space="preserve"> REF _Ref413156223 \r \h </w:instrText>
      </w:r>
      <w:r w:rsidR="0096635A">
        <w:instrText xml:space="preserve"> \* MERGEFORMAT </w:instrText>
      </w:r>
      <w:r w:rsidR="00823CFB" w:rsidRPr="0096635A">
        <w:fldChar w:fldCharType="separate"/>
      </w:r>
      <w:r w:rsidR="00601957">
        <w:t>38.3.4</w:t>
      </w:r>
      <w:r w:rsidR="00823CFB" w:rsidRPr="0096635A">
        <w:fldChar w:fldCharType="end"/>
      </w:r>
      <w:r w:rsidR="00823CFB" w:rsidRPr="0096635A">
        <w:t xml:space="preserve">. </w:t>
      </w:r>
      <w:r w:rsidRPr="0096635A">
        <w:t xml:space="preserve">Any disputed amounts shall be resolved through the dispute resolution procedure detailed in clause </w:t>
      </w:r>
      <w:r w:rsidR="0057479F" w:rsidRPr="0096635A">
        <w:fldChar w:fldCharType="begin"/>
      </w:r>
      <w:r w:rsidR="0057479F" w:rsidRPr="0096635A">
        <w:instrText xml:space="preserve"> REF _Ref50120129 \r \h </w:instrText>
      </w:r>
      <w:r w:rsidR="0096635A">
        <w:instrText xml:space="preserve"> \* MERGEFORMAT </w:instrText>
      </w:r>
      <w:r w:rsidR="0057479F" w:rsidRPr="0096635A">
        <w:fldChar w:fldCharType="separate"/>
      </w:r>
      <w:r w:rsidR="00601957">
        <w:t>18</w:t>
      </w:r>
      <w:r w:rsidR="0057479F" w:rsidRPr="0096635A">
        <w:fldChar w:fldCharType="end"/>
      </w:r>
      <w:r w:rsidR="0057479F" w:rsidRPr="0096635A">
        <w:t>.</w:t>
      </w:r>
      <w:r w:rsidR="007E351D" w:rsidRPr="0096635A">
        <w:t xml:space="preserve"> Interest shall be payable by the Council on the late payment of any undisputed sums of money properly invoiced in accordance with the Late Payment of Commercial Debts (Interest) Act 1998 and Late Payment of Commercial Debts Regulations 2013</w:t>
      </w:r>
    </w:p>
    <w:p w14:paraId="1230B34D" w14:textId="77777777" w:rsidR="00BC5BC7" w:rsidRPr="0096635A" w:rsidRDefault="00BC5BC7" w:rsidP="00BC5BC7">
      <w:pPr>
        <w:pStyle w:val="ListNumber2"/>
        <w:numPr>
          <w:ilvl w:val="0"/>
          <w:numId w:val="0"/>
        </w:numPr>
        <w:ind w:left="851"/>
      </w:pPr>
    </w:p>
    <w:p w14:paraId="652EC0C7" w14:textId="3AF3BF3F" w:rsidR="00275C41" w:rsidRDefault="00BC5BC7" w:rsidP="00275C41">
      <w:pPr>
        <w:pStyle w:val="ListNumber2"/>
      </w:pPr>
      <w:bookmarkStart w:id="42" w:name="_Ref112250884"/>
      <w:r w:rsidRPr="0096635A">
        <w:t xml:space="preserve">The Council may retain or set-off payment of any amount owed to it by the Provider </w:t>
      </w:r>
      <w:r w:rsidR="007E351D" w:rsidRPr="0096635A">
        <w:t xml:space="preserve">under the Contract or under any other agreement or contract with the Council </w:t>
      </w:r>
      <w:r w:rsidRPr="0096635A">
        <w:t>if notice and reasons are provided.</w:t>
      </w:r>
      <w:bookmarkEnd w:id="42"/>
      <w:r w:rsidR="007E351D" w:rsidRPr="0096635A">
        <w:t xml:space="preserve"> </w:t>
      </w:r>
    </w:p>
    <w:p w14:paraId="33FC953A" w14:textId="175003AB" w:rsidR="00275C41" w:rsidRDefault="00275C41" w:rsidP="00275C41">
      <w:pPr>
        <w:pStyle w:val="ListNumber2"/>
        <w:numPr>
          <w:ilvl w:val="0"/>
          <w:numId w:val="0"/>
        </w:numPr>
      </w:pPr>
    </w:p>
    <w:p w14:paraId="0A81E7BC" w14:textId="11690A9C" w:rsidR="00275C41" w:rsidRDefault="00275C41" w:rsidP="00441E31">
      <w:pPr>
        <w:pStyle w:val="ListNumber2"/>
      </w:pPr>
      <w:bookmarkStart w:id="43" w:name="_Ref112251159"/>
      <w:r>
        <w:t>If the Council wishes to</w:t>
      </w:r>
      <w:bookmarkEnd w:id="43"/>
      <w:r>
        <w:t xml:space="preserve"> </w:t>
      </w:r>
    </w:p>
    <w:p w14:paraId="5B335F02" w14:textId="6E8B43E6" w:rsidR="00275C41" w:rsidRDefault="00275C41" w:rsidP="00275C41">
      <w:pPr>
        <w:pStyle w:val="ListNumber4"/>
      </w:pPr>
      <w:r>
        <w:lastRenderedPageBreak/>
        <w:t xml:space="preserve">set-off any amount owed by the Provider against any amount due to the Provider as set out in clause </w:t>
      </w:r>
      <w:r>
        <w:fldChar w:fldCharType="begin"/>
      </w:r>
      <w:r>
        <w:instrText xml:space="preserve"> REF _Ref112250884 \r \h </w:instrText>
      </w:r>
      <w:r>
        <w:fldChar w:fldCharType="separate"/>
      </w:r>
      <w:r w:rsidR="00601957">
        <w:t>13.9</w:t>
      </w:r>
      <w:r>
        <w:fldChar w:fldCharType="end"/>
      </w:r>
      <w:r>
        <w:t>; or</w:t>
      </w:r>
    </w:p>
    <w:p w14:paraId="6A96C456" w14:textId="1C6E41DB" w:rsidR="00275C41" w:rsidRDefault="00275C41" w:rsidP="00441E31">
      <w:pPr>
        <w:pStyle w:val="ListNumber4"/>
      </w:pPr>
      <w:r>
        <w:t xml:space="preserve">exercise its right pursuant to clause </w:t>
      </w:r>
      <w:r>
        <w:fldChar w:fldCharType="begin"/>
      </w:r>
      <w:r>
        <w:instrText xml:space="preserve"> REF _Ref112250931 \r \h </w:instrText>
      </w:r>
      <w:r>
        <w:fldChar w:fldCharType="separate"/>
      </w:r>
      <w:r w:rsidR="00601957">
        <w:t>7.6</w:t>
      </w:r>
      <w:r>
        <w:fldChar w:fldCharType="end"/>
      </w:r>
      <w:r>
        <w:t xml:space="preserve"> withhold payment of a proportion of or the whole of the Charges,</w:t>
      </w:r>
    </w:p>
    <w:p w14:paraId="0445D95E" w14:textId="77777777" w:rsidR="00275C41" w:rsidRDefault="00275C41" w:rsidP="00275C41">
      <w:pPr>
        <w:pStyle w:val="ListNumber4"/>
        <w:numPr>
          <w:ilvl w:val="0"/>
          <w:numId w:val="0"/>
        </w:numPr>
        <w:ind w:left="1559"/>
      </w:pPr>
    </w:p>
    <w:p w14:paraId="5501C596" w14:textId="0A23522D" w:rsidR="007E351D" w:rsidRPr="0096635A" w:rsidRDefault="00275C41" w:rsidP="00275C41">
      <w:pPr>
        <w:pStyle w:val="ListNumber4"/>
        <w:numPr>
          <w:ilvl w:val="0"/>
          <w:numId w:val="0"/>
        </w:numPr>
        <w:ind w:left="1559"/>
      </w:pPr>
      <w:r>
        <w:t>it shall give notice to the Supplier within thirty (30) days of receipt of the relevant invoice, setting out the Authority’s reasons for withholding or retaining the relevant Charges.</w:t>
      </w:r>
    </w:p>
    <w:p w14:paraId="4005F5D1" w14:textId="77777777" w:rsidR="007E351D" w:rsidRPr="0096635A" w:rsidRDefault="007E351D" w:rsidP="007E351D">
      <w:pPr>
        <w:pStyle w:val="ListNumber2"/>
      </w:pPr>
      <w:r w:rsidRPr="0096635A">
        <w:t xml:space="preserve">Any overpayment by either Party, whether of the Charges or of VAT or otherwise, shall be a sum of money recoverable by the Party who made the overpayment from the Party in receipt of the overpayment. </w:t>
      </w:r>
    </w:p>
    <w:p w14:paraId="3FB42319" w14:textId="77777777" w:rsidR="007E351D" w:rsidRPr="0096635A" w:rsidRDefault="007E351D" w:rsidP="007E351D">
      <w:pPr>
        <w:pStyle w:val="ListNumber2"/>
        <w:numPr>
          <w:ilvl w:val="0"/>
          <w:numId w:val="0"/>
        </w:numPr>
      </w:pPr>
    </w:p>
    <w:p w14:paraId="7CB35D8E" w14:textId="77777777" w:rsidR="00BC5BC7" w:rsidRPr="0096635A" w:rsidRDefault="007E351D" w:rsidP="00BC5BC7">
      <w:pPr>
        <w:pStyle w:val="ListNumber2"/>
      </w:pPr>
      <w:r w:rsidRPr="0096635A">
        <w:t xml:space="preserve">The Provider shall make any payments due to the Council without any deduction whether by way of set-off, counterclaim, discount, abatement or otherwise unless the </w:t>
      </w:r>
      <w:r w:rsidR="00ED7108" w:rsidRPr="0096635A">
        <w:t>Provider</w:t>
      </w:r>
      <w:r w:rsidRPr="0096635A">
        <w:t xml:space="preserve"> has a valid court order requiring an amount equal to such deduction to be paid by the Council to the Provider.</w:t>
      </w:r>
    </w:p>
    <w:p w14:paraId="08190ADF" w14:textId="77777777" w:rsidR="00BC5BC7" w:rsidRPr="0096635A" w:rsidRDefault="00BC5BC7" w:rsidP="00BC5BC7">
      <w:pPr>
        <w:pStyle w:val="ListNumber2"/>
        <w:numPr>
          <w:ilvl w:val="0"/>
          <w:numId w:val="0"/>
        </w:numPr>
        <w:ind w:left="851"/>
      </w:pPr>
    </w:p>
    <w:p w14:paraId="43C2D146" w14:textId="77777777" w:rsidR="00BC5BC7" w:rsidRPr="0096635A" w:rsidRDefault="00BC5BC7" w:rsidP="00BC5BC7">
      <w:pPr>
        <w:pStyle w:val="ListNumber2"/>
      </w:pPr>
      <w:r w:rsidRPr="0096635A">
        <w:t xml:space="preserve">The Provider must ensure that all </w:t>
      </w:r>
      <w:r w:rsidR="00ED7108" w:rsidRPr="0096635A">
        <w:t>Sub-Contractor</w:t>
      </w:r>
      <w:r w:rsidRPr="0096635A">
        <w:t>s are paid, in full, within 30 days of receipt of a valid, undisputed invoice. If this doesn't happen, the Council can publish the details of the late payment or non-payment.</w:t>
      </w:r>
    </w:p>
    <w:p w14:paraId="23E3301D" w14:textId="26DB46F0" w:rsidR="007E351D" w:rsidRPr="0096635A" w:rsidRDefault="000B6891" w:rsidP="007E351D">
      <w:pPr>
        <w:pStyle w:val="ListNumber"/>
      </w:pPr>
      <w:bookmarkStart w:id="44" w:name="_Toc114755237"/>
      <w:r w:rsidRPr="0096635A">
        <w:t>Charges</w:t>
      </w:r>
      <w:r w:rsidR="007E351D" w:rsidRPr="0096635A">
        <w:t xml:space="preserve"> Adjustment</w:t>
      </w:r>
      <w:r w:rsidR="00F40E7A" w:rsidRPr="0096635A">
        <w:t xml:space="preserve"> on Extension</w:t>
      </w:r>
      <w:bookmarkEnd w:id="44"/>
    </w:p>
    <w:p w14:paraId="5DB99F87" w14:textId="77777777" w:rsidR="00BC5BC7" w:rsidRPr="0096635A" w:rsidRDefault="00BC5BC7" w:rsidP="00BC5BC7">
      <w:pPr>
        <w:pStyle w:val="ListNumber2"/>
        <w:numPr>
          <w:ilvl w:val="0"/>
          <w:numId w:val="0"/>
        </w:numPr>
        <w:ind w:left="851"/>
      </w:pPr>
    </w:p>
    <w:p w14:paraId="3529D376" w14:textId="77777777" w:rsidR="00F40E7A" w:rsidRPr="0096635A" w:rsidRDefault="00F40E7A" w:rsidP="00F40E7A">
      <w:pPr>
        <w:pStyle w:val="ListNumber2"/>
      </w:pPr>
      <w:r w:rsidRPr="0096635A">
        <w:t>The Charges shall apply for the Term, subject to the provision of this clause.</w:t>
      </w:r>
    </w:p>
    <w:p w14:paraId="20A23268" w14:textId="77777777" w:rsidR="00F40E7A" w:rsidRPr="0096635A" w:rsidRDefault="00F40E7A" w:rsidP="00F40E7A">
      <w:pPr>
        <w:pStyle w:val="ListNumber2"/>
        <w:numPr>
          <w:ilvl w:val="0"/>
          <w:numId w:val="0"/>
        </w:numPr>
        <w:ind w:left="851"/>
      </w:pPr>
    </w:p>
    <w:p w14:paraId="09747FC6" w14:textId="73B58702" w:rsidR="00F40E7A" w:rsidRPr="0096635A" w:rsidRDefault="00F40E7A" w:rsidP="00F40E7A">
      <w:pPr>
        <w:pStyle w:val="ListNumber2"/>
      </w:pPr>
      <w:r w:rsidRPr="0096635A">
        <w:t xml:space="preserve">In the event that the Council </w:t>
      </w:r>
      <w:r w:rsidR="000B6891" w:rsidRPr="0096635A">
        <w:t xml:space="preserve">extends the Contract in accordance with clause </w:t>
      </w:r>
      <w:r w:rsidR="000B6891" w:rsidRPr="0096635A">
        <w:fldChar w:fldCharType="begin"/>
      </w:r>
      <w:r w:rsidR="000B6891" w:rsidRPr="0096635A">
        <w:instrText xml:space="preserve"> REF _Ref48059831 \r \h </w:instrText>
      </w:r>
      <w:r w:rsidR="0096635A">
        <w:instrText xml:space="preserve"> \* MERGEFORMAT </w:instrText>
      </w:r>
      <w:r w:rsidR="000B6891" w:rsidRPr="0096635A">
        <w:fldChar w:fldCharType="separate"/>
      </w:r>
      <w:r w:rsidR="00601957">
        <w:t>2.2</w:t>
      </w:r>
      <w:r w:rsidR="000B6891" w:rsidRPr="0096635A">
        <w:fldChar w:fldCharType="end"/>
      </w:r>
      <w:r w:rsidRPr="0096635A">
        <w:t xml:space="preserve"> </w:t>
      </w:r>
      <w:r w:rsidR="000B6891" w:rsidRPr="0096635A">
        <w:t>the Council may at its own discretion in the six month period prior to the Expiry Date enter into good faith negotiations with the Provider to agree any necessary changes to the Charges.</w:t>
      </w:r>
    </w:p>
    <w:p w14:paraId="5556870D" w14:textId="77777777" w:rsidR="000B6891" w:rsidRPr="0096635A" w:rsidRDefault="000B6891" w:rsidP="000B6891">
      <w:pPr>
        <w:pStyle w:val="ListNumber2"/>
        <w:numPr>
          <w:ilvl w:val="0"/>
          <w:numId w:val="0"/>
        </w:numPr>
        <w:ind w:left="851"/>
      </w:pPr>
    </w:p>
    <w:p w14:paraId="7387D96F" w14:textId="77777777" w:rsidR="000B6891" w:rsidRPr="0096635A" w:rsidRDefault="000B6891" w:rsidP="00F40E7A">
      <w:pPr>
        <w:pStyle w:val="ListNumber2"/>
      </w:pPr>
      <w:r w:rsidRPr="0096635A">
        <w:t>Any changes which are agreed to the Charge shall take effect from the first day of the period of extension of the Contract.</w:t>
      </w:r>
    </w:p>
    <w:p w14:paraId="3DAD5DC0" w14:textId="77777777" w:rsidR="000B6891" w:rsidRPr="0096635A" w:rsidRDefault="000B6891" w:rsidP="000B6891">
      <w:pPr>
        <w:pStyle w:val="ListNumber2"/>
        <w:numPr>
          <w:ilvl w:val="0"/>
          <w:numId w:val="0"/>
        </w:numPr>
      </w:pPr>
    </w:p>
    <w:p w14:paraId="3EF27447" w14:textId="77777777" w:rsidR="000B6891" w:rsidRPr="0096635A" w:rsidRDefault="000B6891" w:rsidP="00F40E7A">
      <w:pPr>
        <w:pStyle w:val="ListNumber2"/>
      </w:pPr>
      <w:r w:rsidRPr="0096635A">
        <w:t>Any changes agreed to the Charges shall have regard to:</w:t>
      </w:r>
    </w:p>
    <w:p w14:paraId="7663A659" w14:textId="4687E249" w:rsidR="000B6891" w:rsidRPr="0096635A" w:rsidRDefault="000B6891" w:rsidP="0030507A">
      <w:pPr>
        <w:pStyle w:val="ListNumber4"/>
      </w:pPr>
      <w:r w:rsidRPr="0096635A">
        <w:t xml:space="preserve">any changes to the Provider’s costs of providing the </w:t>
      </w:r>
      <w:r w:rsidR="00FD6AA6">
        <w:t>Goods</w:t>
      </w:r>
      <w:r w:rsidRPr="0096635A">
        <w:t>;</w:t>
      </w:r>
    </w:p>
    <w:p w14:paraId="67F1AD60" w14:textId="4DA3F3CE" w:rsidR="000B6891" w:rsidRPr="0096635A" w:rsidRDefault="000B6891" w:rsidP="0030507A">
      <w:pPr>
        <w:pStyle w:val="ListNumber4"/>
      </w:pPr>
      <w:r w:rsidRPr="0096635A">
        <w:t xml:space="preserve">any changes to the </w:t>
      </w:r>
      <w:r w:rsidR="00FD6AA6">
        <w:t>Goods</w:t>
      </w:r>
      <w:r w:rsidRPr="0096635A">
        <w:t xml:space="preserve"> to be supplied;</w:t>
      </w:r>
    </w:p>
    <w:p w14:paraId="3D951E42" w14:textId="6899A871" w:rsidR="00763FBE" w:rsidRPr="0096635A" w:rsidRDefault="000B6891" w:rsidP="008F37F8">
      <w:pPr>
        <w:pStyle w:val="ListNumber4"/>
      </w:pPr>
      <w:r w:rsidRPr="0096635A">
        <w:t xml:space="preserve">the percentage change in the Office of National Statistics’ Consumer Prices Index (CPI) (or another such index specified in the Pricing Schedule) between the </w:t>
      </w:r>
      <w:r w:rsidR="005A6D21">
        <w:t>Commencement Date</w:t>
      </w:r>
      <w:r w:rsidRPr="0096635A">
        <w:t xml:space="preserve"> and the date 6 months before the end of the Term.</w:t>
      </w:r>
      <w:r w:rsidR="00763FBE" w:rsidRPr="0096635A">
        <w:tab/>
      </w:r>
      <w:r w:rsidR="00763FBE" w:rsidRPr="0096635A">
        <w:tab/>
      </w:r>
    </w:p>
    <w:p w14:paraId="1CB69069" w14:textId="497F87C0" w:rsidR="009D4DDD" w:rsidRPr="0096635A" w:rsidRDefault="009D4DDD" w:rsidP="009D4DDD">
      <w:pPr>
        <w:pStyle w:val="ListNumber"/>
        <w:numPr>
          <w:ilvl w:val="0"/>
          <w:numId w:val="0"/>
        </w:numPr>
      </w:pPr>
      <w:bookmarkStart w:id="45" w:name="_Toc114755238"/>
      <w:r w:rsidRPr="0096635A">
        <w:t xml:space="preserve">Part D - </w:t>
      </w:r>
      <w:r w:rsidR="00763FBE" w:rsidRPr="0096635A">
        <w:t xml:space="preserve">Contract </w:t>
      </w:r>
      <w:r w:rsidR="004F6FD7" w:rsidRPr="0096635A">
        <w:t>Governance</w:t>
      </w:r>
      <w:bookmarkEnd w:id="45"/>
    </w:p>
    <w:p w14:paraId="22CEDC18" w14:textId="77777777" w:rsidR="009D4DDD" w:rsidRPr="0096635A" w:rsidRDefault="009D4DDD" w:rsidP="009D4DDD">
      <w:pPr>
        <w:pStyle w:val="ListNumber"/>
        <w:numPr>
          <w:ilvl w:val="0"/>
          <w:numId w:val="0"/>
        </w:numPr>
        <w:rPr>
          <w:i/>
          <w:color w:val="A6A6A6" w:themeColor="background1" w:themeShade="A6"/>
        </w:rPr>
      </w:pPr>
    </w:p>
    <w:p w14:paraId="2D290E7B" w14:textId="27233966" w:rsidR="00854AC8" w:rsidRPr="0096635A" w:rsidRDefault="00854AC8" w:rsidP="00854AC8">
      <w:pPr>
        <w:pStyle w:val="ListNumber"/>
      </w:pPr>
      <w:bookmarkStart w:id="46" w:name="_Toc114755239"/>
      <w:r w:rsidRPr="0096635A">
        <w:t>Complaints</w:t>
      </w:r>
      <w:bookmarkEnd w:id="46"/>
    </w:p>
    <w:p w14:paraId="5DF3CE4D" w14:textId="77777777" w:rsidR="00854AC8" w:rsidRPr="0096635A" w:rsidRDefault="00854AC8" w:rsidP="00854AC8">
      <w:pPr>
        <w:pStyle w:val="ListNumber"/>
        <w:numPr>
          <w:ilvl w:val="0"/>
          <w:numId w:val="0"/>
        </w:numPr>
        <w:ind w:left="851"/>
      </w:pPr>
    </w:p>
    <w:p w14:paraId="713DB2D1" w14:textId="4666D3BA" w:rsidR="00854AC8" w:rsidRPr="0096635A" w:rsidRDefault="00854AC8" w:rsidP="00854AC8">
      <w:pPr>
        <w:pStyle w:val="ListNumber2"/>
      </w:pPr>
      <w:bookmarkStart w:id="47" w:name="_Ref110421874"/>
      <w:r w:rsidRPr="0096635A">
        <w:t xml:space="preserve">Where the provision of the </w:t>
      </w:r>
      <w:r w:rsidR="00FD6AA6">
        <w:t>Goods</w:t>
      </w:r>
      <w:r w:rsidRPr="0096635A">
        <w:t xml:space="preserve"> is made directly to </w:t>
      </w:r>
      <w:r w:rsidR="00931D8B" w:rsidRPr="0096635A">
        <w:t xml:space="preserve">service users </w:t>
      </w:r>
      <w:r w:rsidRPr="0096635A">
        <w:t xml:space="preserve">for and on behalf of the Council, then the Provider shall ensure that it has in place a comprehensive and effective complaints management procedure to receive, </w:t>
      </w:r>
      <w:r w:rsidRPr="0096635A">
        <w:lastRenderedPageBreak/>
        <w:t xml:space="preserve">process and decide complaints from </w:t>
      </w:r>
      <w:r w:rsidR="00931D8B" w:rsidRPr="0096635A">
        <w:t xml:space="preserve">service users </w:t>
      </w:r>
      <w:r w:rsidRPr="0096635A">
        <w:t xml:space="preserve">about the standard of </w:t>
      </w:r>
      <w:r w:rsidR="00FD6AA6">
        <w:t>Goods</w:t>
      </w:r>
      <w:r w:rsidRPr="0096635A">
        <w:t xml:space="preserve"> or about the manner in which any </w:t>
      </w:r>
      <w:r w:rsidR="00FD6AA6">
        <w:t>Goods</w:t>
      </w:r>
      <w:r w:rsidRPr="0096635A">
        <w:t xml:space="preserve"> have been supplied or work has been performed or about the materials or procedures used or about any other matter connected with the performance of the Provider's obligations under the Contract.</w:t>
      </w:r>
      <w:r w:rsidRPr="0096635A">
        <w:rPr>
          <w:i/>
          <w:color w:val="A6A6A6" w:themeColor="background1" w:themeShade="A6"/>
        </w:rPr>
        <w:t xml:space="preserve"> </w:t>
      </w:r>
      <w:r w:rsidRPr="0096635A">
        <w:t xml:space="preserve">The Provider shall inform the Council of all such complaints made by </w:t>
      </w:r>
      <w:r w:rsidR="00931D8B" w:rsidRPr="0096635A">
        <w:t xml:space="preserve">service users </w:t>
      </w:r>
      <w:r w:rsidRPr="0096635A">
        <w:t>and the Council shall be entitled, at its sole discretion, to intervene and investigate such a complaint itself, or alternatively to investigate the Provider’s resolution of a complaint</w:t>
      </w:r>
      <w:r w:rsidRPr="0096635A">
        <w:rPr>
          <w:i/>
          <w:color w:val="A6A6A6" w:themeColor="background1" w:themeShade="A6"/>
        </w:rPr>
        <w:t>.</w:t>
      </w:r>
      <w:bookmarkEnd w:id="47"/>
    </w:p>
    <w:p w14:paraId="5DA82BD3" w14:textId="77777777" w:rsidR="00854AC8" w:rsidRPr="0096635A" w:rsidRDefault="00854AC8" w:rsidP="00854AC8">
      <w:pPr>
        <w:pStyle w:val="ListNumber2"/>
        <w:numPr>
          <w:ilvl w:val="0"/>
          <w:numId w:val="0"/>
        </w:numPr>
        <w:ind w:left="851"/>
      </w:pPr>
    </w:p>
    <w:p w14:paraId="387C8A45" w14:textId="31C74EBA" w:rsidR="00763FBE" w:rsidRPr="0096635A" w:rsidRDefault="00763FBE" w:rsidP="00854AC8">
      <w:pPr>
        <w:pStyle w:val="ListNumber2"/>
      </w:pPr>
      <w:r w:rsidRPr="0096635A">
        <w:t xml:space="preserve">Where a complaint </w:t>
      </w:r>
      <w:r w:rsidR="00854AC8" w:rsidRPr="0096635A">
        <w:t xml:space="preserve">under clause </w:t>
      </w:r>
      <w:r w:rsidR="00854AC8" w:rsidRPr="0096635A">
        <w:fldChar w:fldCharType="begin"/>
      </w:r>
      <w:r w:rsidR="00854AC8" w:rsidRPr="0096635A">
        <w:instrText xml:space="preserve"> REF _Ref110421874 \r \h </w:instrText>
      </w:r>
      <w:r w:rsidR="0096635A">
        <w:instrText xml:space="preserve"> \* MERGEFORMAT </w:instrText>
      </w:r>
      <w:r w:rsidR="00854AC8" w:rsidRPr="0096635A">
        <w:fldChar w:fldCharType="separate"/>
      </w:r>
      <w:r w:rsidR="00601957">
        <w:t>15.1</w:t>
      </w:r>
      <w:r w:rsidR="00854AC8" w:rsidRPr="0096635A">
        <w:fldChar w:fldCharType="end"/>
      </w:r>
      <w:r w:rsidR="00854AC8" w:rsidRPr="0096635A">
        <w:t xml:space="preserve"> is investigated by the Council, or a complaint is</w:t>
      </w:r>
      <w:r w:rsidRPr="0096635A">
        <w:t xml:space="preserve"> received</w:t>
      </w:r>
      <w:r w:rsidR="00854AC8" w:rsidRPr="0096635A">
        <w:t xml:space="preserve"> by the Council </w:t>
      </w:r>
      <w:r w:rsidRPr="0096635A">
        <w:t xml:space="preserve">about the standard of </w:t>
      </w:r>
      <w:r w:rsidR="00FD6AA6">
        <w:t>Goods</w:t>
      </w:r>
      <w:r w:rsidRPr="0096635A">
        <w:t xml:space="preserve"> or about the manner in which any </w:t>
      </w:r>
      <w:r w:rsidR="00FD6AA6">
        <w:t>Goods</w:t>
      </w:r>
      <w:r w:rsidRPr="0096635A">
        <w:t xml:space="preserve"> have been supplied or work has been performed or about the materials or procedures used or about any other matter connected with the performance of the </w:t>
      </w:r>
      <w:r w:rsidR="00854AC8" w:rsidRPr="0096635A">
        <w:t>Provider’s</w:t>
      </w:r>
      <w:r w:rsidRPr="0096635A">
        <w:t xml:space="preserve"> obligations under the Contract, then the Council shall take all reasonable steps to investigate the complaint. The Council may, in its sole discretion, uphold the complaint, or take further action in accordance with </w:t>
      </w:r>
      <w:r w:rsidR="0024261D">
        <w:t>clause</w:t>
      </w:r>
      <w:r w:rsidR="00823CFB" w:rsidRPr="0096635A">
        <w:t xml:space="preserve"> </w:t>
      </w:r>
      <w:r w:rsidR="00823CFB" w:rsidRPr="0096635A">
        <w:fldChar w:fldCharType="begin"/>
      </w:r>
      <w:r w:rsidR="00823CFB" w:rsidRPr="0096635A">
        <w:instrText xml:space="preserve"> REF _Ref110436448 \r \h  \* MERGEFORMAT </w:instrText>
      </w:r>
      <w:r w:rsidR="00823CFB" w:rsidRPr="0096635A">
        <w:fldChar w:fldCharType="separate"/>
      </w:r>
      <w:r w:rsidR="00601957">
        <w:t>38.1</w:t>
      </w:r>
      <w:r w:rsidR="00823CFB" w:rsidRPr="0096635A">
        <w:fldChar w:fldCharType="end"/>
      </w:r>
      <w:r w:rsidR="00854AC8" w:rsidRPr="0096635A">
        <w:t xml:space="preserve"> (Termination</w:t>
      </w:r>
      <w:r w:rsidR="00522E09" w:rsidRPr="0096635A">
        <w:t xml:space="preserve"> on Provider Default</w:t>
      </w:r>
      <w:r w:rsidR="00854AC8" w:rsidRPr="0096635A">
        <w:t>)</w:t>
      </w:r>
      <w:r w:rsidRPr="0096635A">
        <w:t>.</w:t>
      </w:r>
    </w:p>
    <w:p w14:paraId="03D1EF92" w14:textId="77777777" w:rsidR="00854AC8" w:rsidRPr="0096635A" w:rsidRDefault="00854AC8" w:rsidP="00854AC8">
      <w:pPr>
        <w:pStyle w:val="ListNumber2"/>
        <w:numPr>
          <w:ilvl w:val="0"/>
          <w:numId w:val="0"/>
        </w:numPr>
        <w:ind w:left="851"/>
      </w:pPr>
    </w:p>
    <w:p w14:paraId="715BE960" w14:textId="6D0EC7BE" w:rsidR="00522E09" w:rsidRPr="0096635A" w:rsidRDefault="00763FBE" w:rsidP="00522E09">
      <w:pPr>
        <w:pStyle w:val="ListNumber2"/>
      </w:pPr>
      <w:r w:rsidRPr="0096635A">
        <w:t>Without prejudice to any other rights of the Council including its rights under clause</w:t>
      </w:r>
      <w:r w:rsidR="00823CFB" w:rsidRPr="0096635A">
        <w:t xml:space="preserve"> </w:t>
      </w:r>
      <w:r w:rsidR="00823CFB" w:rsidRPr="0096635A">
        <w:fldChar w:fldCharType="begin"/>
      </w:r>
      <w:r w:rsidR="00823CFB" w:rsidRPr="0096635A">
        <w:instrText xml:space="preserve"> REF _Ref110435286 \r \h  \* MERGEFORMAT </w:instrText>
      </w:r>
      <w:r w:rsidR="00823CFB" w:rsidRPr="0096635A">
        <w:fldChar w:fldCharType="separate"/>
      </w:r>
      <w:r w:rsidR="00601957">
        <w:t>38</w:t>
      </w:r>
      <w:r w:rsidR="00823CFB" w:rsidRPr="0096635A">
        <w:fldChar w:fldCharType="end"/>
      </w:r>
      <w:r w:rsidR="00854AC8" w:rsidRPr="0096635A">
        <w:t xml:space="preserve"> (Termination on Provider Default)</w:t>
      </w:r>
      <w:r w:rsidRPr="0096635A">
        <w:t xml:space="preserve">, in the event that the Council is of the reasonable opinion that there has been a material breach of the Contract by the </w:t>
      </w:r>
      <w:r w:rsidR="00ED7108" w:rsidRPr="0096635A">
        <w:t>Provider</w:t>
      </w:r>
      <w:r w:rsidRPr="0096635A">
        <w:t>, then the Council may, do any of the following:</w:t>
      </w:r>
    </w:p>
    <w:p w14:paraId="0F10F043" w14:textId="58413024" w:rsidR="00522E09" w:rsidRPr="0096635A" w:rsidRDefault="00763FBE" w:rsidP="00937AF2">
      <w:pPr>
        <w:pStyle w:val="ListNumber4"/>
        <w:rPr>
          <w:i/>
          <w:color w:val="A6A6A6" w:themeColor="background1" w:themeShade="A6"/>
        </w:rPr>
      </w:pPr>
      <w:r w:rsidRPr="0096635A">
        <w:t xml:space="preserve">without terminating the Contract, itself supply or procure the supply of all or part of the </w:t>
      </w:r>
      <w:r w:rsidR="003C30D4">
        <w:t>Goods</w:t>
      </w:r>
      <w:r w:rsidRPr="0096635A">
        <w:t xml:space="preserve"> until such time as the </w:t>
      </w:r>
      <w:r w:rsidR="00ED7108" w:rsidRPr="0096635A">
        <w:t>Provider</w:t>
      </w:r>
      <w:r w:rsidRPr="0096635A">
        <w:t xml:space="preserve"> shall have demonstrated to the reasonable satisfaction of the Council that the </w:t>
      </w:r>
      <w:r w:rsidR="00ED7108" w:rsidRPr="0096635A">
        <w:t>Provider</w:t>
      </w:r>
      <w:r w:rsidRPr="0096635A">
        <w:t xml:space="preserve"> will once more be able to supply all or such part </w:t>
      </w:r>
      <w:r w:rsidR="008260A7" w:rsidRPr="0096635A">
        <w:t>of the</w:t>
      </w:r>
      <w:r w:rsidRPr="0096635A">
        <w:t xml:space="preserve"> </w:t>
      </w:r>
      <w:r w:rsidR="003C30D4">
        <w:t>Goods</w:t>
      </w:r>
      <w:r w:rsidRPr="0096635A">
        <w:t xml:space="preserve"> in accordance with the Contract; </w:t>
      </w:r>
    </w:p>
    <w:p w14:paraId="092F0654" w14:textId="1E2A4319" w:rsidR="00522E09" w:rsidRPr="0096635A" w:rsidRDefault="00522E09" w:rsidP="00937AF2">
      <w:pPr>
        <w:pStyle w:val="ListNumber4"/>
      </w:pPr>
      <w:r w:rsidRPr="0096635A">
        <w:t>wi</w:t>
      </w:r>
      <w:r w:rsidR="00763FBE" w:rsidRPr="0096635A">
        <w:t xml:space="preserve">thout terminating the whole of the Contract, terminate the Contract in respect of part of the </w:t>
      </w:r>
      <w:r w:rsidR="003C30D4">
        <w:t>Goods</w:t>
      </w:r>
      <w:r w:rsidR="00763FBE" w:rsidRPr="0096635A">
        <w:t xml:space="preserve"> only (whereupon a corresponding reduction in the C</w:t>
      </w:r>
      <w:r w:rsidR="00931D8B" w:rsidRPr="0096635A">
        <w:t>harges</w:t>
      </w:r>
      <w:r w:rsidR="00763FBE" w:rsidRPr="0096635A">
        <w:t xml:space="preserve"> shall be made) and thereafter itself supply or procure a third party to supply such part of the </w:t>
      </w:r>
      <w:r w:rsidR="003C30D4">
        <w:t>Goods</w:t>
      </w:r>
      <w:r w:rsidR="00763FBE" w:rsidRPr="0096635A">
        <w:t xml:space="preserve">; </w:t>
      </w:r>
    </w:p>
    <w:p w14:paraId="08DABDF5" w14:textId="1FBC439F" w:rsidR="00522E09" w:rsidRPr="0096635A" w:rsidRDefault="00763FBE" w:rsidP="00937AF2">
      <w:pPr>
        <w:pStyle w:val="ListNumber4"/>
      </w:pPr>
      <w:r w:rsidRPr="0096635A">
        <w:t xml:space="preserve">terminate, in accordance with clause </w:t>
      </w:r>
      <w:r w:rsidR="00823CFB" w:rsidRPr="0096635A">
        <w:fldChar w:fldCharType="begin"/>
      </w:r>
      <w:r w:rsidR="00823CFB" w:rsidRPr="0096635A">
        <w:instrText xml:space="preserve"> REF _Ref110435286 \r \h  \* MERGEFORMAT </w:instrText>
      </w:r>
      <w:r w:rsidR="00823CFB" w:rsidRPr="0096635A">
        <w:fldChar w:fldCharType="separate"/>
      </w:r>
      <w:r w:rsidR="00601957">
        <w:t>38</w:t>
      </w:r>
      <w:r w:rsidR="00823CFB" w:rsidRPr="0096635A">
        <w:fldChar w:fldCharType="end"/>
      </w:r>
      <w:r w:rsidRPr="0096635A">
        <w:t xml:space="preserve"> (Termination on </w:t>
      </w:r>
      <w:r w:rsidR="00ED7108" w:rsidRPr="0096635A">
        <w:t>Provider</w:t>
      </w:r>
      <w:r w:rsidRPr="0096635A">
        <w:t xml:space="preserve"> Default), the whole of the Contract; and/or</w:t>
      </w:r>
    </w:p>
    <w:p w14:paraId="2A788841" w14:textId="40400989" w:rsidR="00763FBE" w:rsidRPr="0096635A" w:rsidRDefault="00763FBE" w:rsidP="00522E09">
      <w:pPr>
        <w:pStyle w:val="ListNumber4"/>
        <w:rPr>
          <w:i/>
          <w:color w:val="A6A6A6" w:themeColor="background1" w:themeShade="A6"/>
        </w:rPr>
      </w:pPr>
      <w:r w:rsidRPr="0096635A">
        <w:t xml:space="preserve">charge the </w:t>
      </w:r>
      <w:r w:rsidR="00ED7108" w:rsidRPr="0096635A">
        <w:t>Provider</w:t>
      </w:r>
      <w:r w:rsidRPr="0096635A">
        <w:t xml:space="preserve"> for and the </w:t>
      </w:r>
      <w:r w:rsidR="00ED7108" w:rsidRPr="0096635A">
        <w:t>Provider</w:t>
      </w:r>
      <w:r w:rsidRPr="0096635A">
        <w:t xml:space="preserve"> shall pay any costs reasonably incurred by the Council (including any reasonable administration costs) in respect of the supply of any part of the </w:t>
      </w:r>
      <w:r w:rsidR="003C30D4">
        <w:t>Goods</w:t>
      </w:r>
      <w:r w:rsidRPr="0096635A">
        <w:t xml:space="preserve"> by the Council or a third party to the extent that such costs exceed the </w:t>
      </w:r>
    </w:p>
    <w:p w14:paraId="6D0FED2B" w14:textId="1863044F" w:rsidR="00763FBE" w:rsidRPr="0096635A" w:rsidRDefault="00763FBE" w:rsidP="00522E09">
      <w:pPr>
        <w:pStyle w:val="ListNumber"/>
      </w:pPr>
      <w:bookmarkStart w:id="48" w:name="_Toc114755240"/>
      <w:r w:rsidRPr="0096635A">
        <w:t>Cumulative Remedies</w:t>
      </w:r>
      <w:bookmarkEnd w:id="48"/>
    </w:p>
    <w:p w14:paraId="669918FF" w14:textId="77777777" w:rsidR="00522E09" w:rsidRPr="0096635A" w:rsidRDefault="00522E09" w:rsidP="00522E09">
      <w:pPr>
        <w:pStyle w:val="ListNumber2"/>
        <w:numPr>
          <w:ilvl w:val="0"/>
          <w:numId w:val="0"/>
        </w:numPr>
        <w:ind w:left="851"/>
        <w:rPr>
          <w:i/>
          <w:color w:val="A6A6A6" w:themeColor="background1" w:themeShade="A6"/>
        </w:rPr>
      </w:pPr>
    </w:p>
    <w:p w14:paraId="170A765F" w14:textId="6513DA29" w:rsidR="00763FBE" w:rsidRPr="0096635A" w:rsidRDefault="00763FBE" w:rsidP="00763FBE">
      <w:pPr>
        <w:pStyle w:val="ListNumber2"/>
      </w:pPr>
      <w:r w:rsidRPr="0096635A">
        <w:t xml:space="preserve">Except as otherwise expressly provided by the Contract, all remedies available to either Party for breach of </w:t>
      </w:r>
      <w:r w:rsidR="008260A7" w:rsidRPr="0096635A">
        <w:t>the Contract</w:t>
      </w:r>
      <w:r w:rsidRPr="0096635A">
        <w:t xml:space="preserve"> are cumulative and may be exercised concurrently or separately, and the exercise of any one remedy shall not be deemed an election of such remedy to the exclusion of other remedies.</w:t>
      </w:r>
    </w:p>
    <w:p w14:paraId="335A42A3" w14:textId="3363D007" w:rsidR="00FE0F35" w:rsidRPr="0096635A" w:rsidRDefault="00FE0F35" w:rsidP="00FE0F35">
      <w:pPr>
        <w:pStyle w:val="ListNumber"/>
      </w:pPr>
      <w:bookmarkStart w:id="49" w:name="_Ref50036018"/>
      <w:bookmarkStart w:id="50" w:name="_Ref50037874"/>
      <w:bookmarkStart w:id="51" w:name="_Toc114755241"/>
      <w:r w:rsidRPr="0096635A">
        <w:lastRenderedPageBreak/>
        <w:t>Variation</w:t>
      </w:r>
      <w:bookmarkEnd w:id="49"/>
      <w:r w:rsidR="0063197C" w:rsidRPr="0096635A">
        <w:t xml:space="preserve"> and Change Control</w:t>
      </w:r>
      <w:bookmarkEnd w:id="50"/>
      <w:bookmarkEnd w:id="51"/>
    </w:p>
    <w:p w14:paraId="28BB2B7A" w14:textId="77777777" w:rsidR="00336BF3" w:rsidRPr="0096635A" w:rsidRDefault="00336BF3" w:rsidP="00336BF3">
      <w:pPr>
        <w:pStyle w:val="ListNumber"/>
        <w:numPr>
          <w:ilvl w:val="0"/>
          <w:numId w:val="0"/>
        </w:numPr>
        <w:ind w:left="851"/>
      </w:pPr>
    </w:p>
    <w:p w14:paraId="2F7FAD01" w14:textId="4A338A3E" w:rsidR="0063197C" w:rsidRPr="0096635A" w:rsidRDefault="0063197C" w:rsidP="00336BF3">
      <w:pPr>
        <w:pStyle w:val="ListNumber2"/>
      </w:pPr>
      <w:r w:rsidRPr="0096635A">
        <w:t xml:space="preserve">Either Party may request or recommend a Change to this contract in accordance with the change control procedure as set out in this clause </w:t>
      </w:r>
      <w:r w:rsidRPr="0096635A">
        <w:fldChar w:fldCharType="begin"/>
      </w:r>
      <w:r w:rsidRPr="0096635A">
        <w:instrText xml:space="preserve"> REF _Ref50036018 \r \h </w:instrText>
      </w:r>
      <w:r w:rsidR="0096635A">
        <w:instrText xml:space="preserve"> \* MERGEFORMAT </w:instrText>
      </w:r>
      <w:r w:rsidRPr="0096635A">
        <w:fldChar w:fldCharType="separate"/>
      </w:r>
      <w:r w:rsidR="00601957">
        <w:t>17</w:t>
      </w:r>
      <w:r w:rsidRPr="0096635A">
        <w:fldChar w:fldCharType="end"/>
      </w:r>
      <w:r w:rsidRPr="0096635A">
        <w:t>.</w:t>
      </w:r>
    </w:p>
    <w:p w14:paraId="501CD65B" w14:textId="77777777" w:rsidR="0063197C" w:rsidRPr="0096635A" w:rsidRDefault="0063197C" w:rsidP="0063197C">
      <w:pPr>
        <w:pStyle w:val="ListNumber2"/>
        <w:numPr>
          <w:ilvl w:val="0"/>
          <w:numId w:val="0"/>
        </w:numPr>
        <w:ind w:left="851"/>
      </w:pPr>
    </w:p>
    <w:p w14:paraId="7D583679" w14:textId="77777777" w:rsidR="0063197C" w:rsidRPr="0096635A" w:rsidRDefault="0063197C" w:rsidP="00336BF3">
      <w:pPr>
        <w:pStyle w:val="ListNumber2"/>
      </w:pPr>
      <w:r w:rsidRPr="0096635A">
        <w:t>The Council may request a variation, provided that such Change will not constitute a significant variation to the Contract, by providing written notice to the Provider of the proposed Change with sufficient detail to allow the Provider to prepare a Change Notice</w:t>
      </w:r>
      <w:r w:rsidR="00352D75" w:rsidRPr="0096635A">
        <w:t>.</w:t>
      </w:r>
    </w:p>
    <w:p w14:paraId="3C2EC2DB" w14:textId="77777777" w:rsidR="00352D75" w:rsidRPr="0096635A" w:rsidRDefault="00352D75" w:rsidP="00352D75">
      <w:pPr>
        <w:pStyle w:val="ListNumber2"/>
        <w:numPr>
          <w:ilvl w:val="0"/>
          <w:numId w:val="0"/>
        </w:numPr>
      </w:pPr>
    </w:p>
    <w:p w14:paraId="68F631FC" w14:textId="77777777" w:rsidR="00352D75" w:rsidRPr="0096635A" w:rsidRDefault="00352D75" w:rsidP="00352D75">
      <w:pPr>
        <w:pStyle w:val="ListNumber2"/>
      </w:pPr>
      <w:r w:rsidRPr="0096635A">
        <w:t>The Provider shall prepare a Change Notice for any Change requested by the Council, or recommended by the Provider. The Change Notice shall contain:</w:t>
      </w:r>
    </w:p>
    <w:p w14:paraId="47E87600" w14:textId="77777777" w:rsidR="00352D75" w:rsidRPr="0096635A" w:rsidRDefault="00352D75" w:rsidP="00352D75">
      <w:pPr>
        <w:pStyle w:val="ListNumber4"/>
      </w:pPr>
      <w:r w:rsidRPr="0096635A">
        <w:t>the title of the Change;</w:t>
      </w:r>
    </w:p>
    <w:p w14:paraId="3C03B597" w14:textId="77777777" w:rsidR="00352D75" w:rsidRPr="0096635A" w:rsidRDefault="00352D75" w:rsidP="00352D75">
      <w:pPr>
        <w:pStyle w:val="ListNumber4"/>
      </w:pPr>
      <w:r w:rsidRPr="0096635A">
        <w:t xml:space="preserve">the originator and date of the request or recommendation for the Change; </w:t>
      </w:r>
    </w:p>
    <w:p w14:paraId="755A48A7" w14:textId="77777777" w:rsidR="00352D75" w:rsidRPr="0096635A" w:rsidRDefault="00352D75" w:rsidP="00352D75">
      <w:pPr>
        <w:pStyle w:val="ListNumber4"/>
      </w:pPr>
      <w:r w:rsidRPr="0096635A">
        <w:t xml:space="preserve">the purpose of the Change; </w:t>
      </w:r>
    </w:p>
    <w:p w14:paraId="23A236F7" w14:textId="77777777" w:rsidR="00352D75" w:rsidRPr="0096635A" w:rsidRDefault="00352D75" w:rsidP="00352D75">
      <w:pPr>
        <w:pStyle w:val="ListNumber4"/>
      </w:pPr>
      <w:r w:rsidRPr="0096635A">
        <w:t xml:space="preserve">full details of the Change, including any specifications; </w:t>
      </w:r>
    </w:p>
    <w:p w14:paraId="212364CB" w14:textId="77777777" w:rsidR="00352D75" w:rsidRPr="0096635A" w:rsidRDefault="00352D75" w:rsidP="00352D75">
      <w:pPr>
        <w:pStyle w:val="ListNumber4"/>
      </w:pPr>
      <w:r w:rsidRPr="0096635A">
        <w:t>the price implications, if any, of the Change;</w:t>
      </w:r>
    </w:p>
    <w:p w14:paraId="65DE8906" w14:textId="77777777" w:rsidR="00352D75" w:rsidRPr="0096635A" w:rsidRDefault="00352D75" w:rsidP="00352D75">
      <w:pPr>
        <w:pStyle w:val="ListNumber4"/>
      </w:pPr>
      <w:r w:rsidRPr="0096635A">
        <w:t xml:space="preserve">a timetable for implementation, together with any proposals for acceptance of the Change; </w:t>
      </w:r>
    </w:p>
    <w:p w14:paraId="253B9DBF" w14:textId="77777777" w:rsidR="00352D75" w:rsidRPr="0096635A" w:rsidRDefault="00352D75" w:rsidP="00352D75">
      <w:pPr>
        <w:pStyle w:val="ListNumber4"/>
      </w:pPr>
      <w:r w:rsidRPr="0096635A">
        <w:t>a schedule of payments if appropriate;</w:t>
      </w:r>
    </w:p>
    <w:p w14:paraId="7B1F77CF" w14:textId="77777777" w:rsidR="00352D75" w:rsidRPr="0096635A" w:rsidRDefault="00352D75" w:rsidP="00352D75">
      <w:pPr>
        <w:pStyle w:val="ListNumber4"/>
      </w:pPr>
      <w:r w:rsidRPr="0096635A">
        <w:t>details of the likely impact, if any, of the Change on other aspects of the Contract including:</w:t>
      </w:r>
    </w:p>
    <w:p w14:paraId="01442EB9" w14:textId="77777777" w:rsidR="00352D75" w:rsidRPr="0096635A" w:rsidRDefault="00352D75" w:rsidP="00352D75">
      <w:pPr>
        <w:pStyle w:val="ListNumber5"/>
      </w:pPr>
      <w:r w:rsidRPr="0096635A">
        <w:t xml:space="preserve">the timetable for the provision of the Change; </w:t>
      </w:r>
    </w:p>
    <w:p w14:paraId="2FC11FB0" w14:textId="77777777" w:rsidR="00352D75" w:rsidRPr="0096635A" w:rsidRDefault="00352D75" w:rsidP="00352D75">
      <w:pPr>
        <w:pStyle w:val="ListNumber5"/>
      </w:pPr>
      <w:r w:rsidRPr="0096635A">
        <w:t xml:space="preserve">the personnel to be provided; </w:t>
      </w:r>
    </w:p>
    <w:p w14:paraId="1EE96A6C" w14:textId="77777777" w:rsidR="00352D75" w:rsidRPr="0096635A" w:rsidRDefault="00352D75" w:rsidP="00352D75">
      <w:pPr>
        <w:pStyle w:val="ListNumber5"/>
      </w:pPr>
      <w:r w:rsidRPr="0096635A">
        <w:t xml:space="preserve">the Charges;  </w:t>
      </w:r>
    </w:p>
    <w:p w14:paraId="7BA47B26" w14:textId="77777777" w:rsidR="00352D75" w:rsidRPr="0096635A" w:rsidRDefault="00352D75" w:rsidP="00352D75">
      <w:pPr>
        <w:pStyle w:val="ListNumber5"/>
      </w:pPr>
      <w:r w:rsidRPr="0096635A">
        <w:t xml:space="preserve">the documentation to be provided; </w:t>
      </w:r>
    </w:p>
    <w:p w14:paraId="7015550E" w14:textId="77777777" w:rsidR="00352D75" w:rsidRPr="0096635A" w:rsidRDefault="00352D75" w:rsidP="00352D75">
      <w:pPr>
        <w:pStyle w:val="ListNumber5"/>
      </w:pPr>
      <w:r w:rsidRPr="0096635A">
        <w:t xml:space="preserve">the training to be provided; </w:t>
      </w:r>
    </w:p>
    <w:p w14:paraId="7D6CE00F" w14:textId="77777777" w:rsidR="00352D75" w:rsidRPr="0096635A" w:rsidRDefault="00352D75" w:rsidP="00352D75">
      <w:pPr>
        <w:pStyle w:val="ListNumber5"/>
      </w:pPr>
      <w:r w:rsidRPr="0096635A">
        <w:t xml:space="preserve">working arrangements; </w:t>
      </w:r>
    </w:p>
    <w:p w14:paraId="54DCA7E5" w14:textId="77777777" w:rsidR="00352D75" w:rsidRPr="0096635A" w:rsidRDefault="00352D75" w:rsidP="00352D75">
      <w:pPr>
        <w:pStyle w:val="ListNumber5"/>
      </w:pPr>
      <w:r w:rsidRPr="0096635A">
        <w:t>other contractual issues;</w:t>
      </w:r>
    </w:p>
    <w:p w14:paraId="3021CD31" w14:textId="0CACDD01" w:rsidR="00352D75" w:rsidRPr="0096635A" w:rsidRDefault="00352D75" w:rsidP="00352D75">
      <w:pPr>
        <w:pStyle w:val="ListNumber4"/>
      </w:pPr>
      <w:r w:rsidRPr="0096635A">
        <w:t xml:space="preserve">provision for signature by the </w:t>
      </w:r>
      <w:r w:rsidR="00B72DAF" w:rsidRPr="0096635A">
        <w:t>Council</w:t>
      </w:r>
      <w:r w:rsidRPr="0096635A">
        <w:t xml:space="preserve"> and the </w:t>
      </w:r>
      <w:r w:rsidR="00B72DAF" w:rsidRPr="0096635A">
        <w:t>Provider</w:t>
      </w:r>
      <w:r w:rsidRPr="0096635A">
        <w:t>; and</w:t>
      </w:r>
    </w:p>
    <w:p w14:paraId="1BC991D7" w14:textId="4CDA0938" w:rsidR="00352D75" w:rsidRPr="0096635A" w:rsidRDefault="00352D75" w:rsidP="00352D75">
      <w:pPr>
        <w:pStyle w:val="ListNumber4"/>
      </w:pPr>
      <w:r w:rsidRPr="0096635A">
        <w:t xml:space="preserve">details of how the costs that would be incurred by the parties if the Change subsequently results in the termination of the </w:t>
      </w:r>
      <w:r w:rsidR="00A229AD" w:rsidRPr="0096635A">
        <w:t>Contract</w:t>
      </w:r>
      <w:r w:rsidRPr="0096635A">
        <w:t xml:space="preserve"> will be apportioned.</w:t>
      </w:r>
    </w:p>
    <w:p w14:paraId="1EECB20F" w14:textId="5AFDFBB0" w:rsidR="00352D75" w:rsidRPr="0096635A" w:rsidRDefault="00352D75" w:rsidP="00352D75">
      <w:pPr>
        <w:pStyle w:val="ListNumber2"/>
      </w:pPr>
      <w:r w:rsidRPr="0096635A">
        <w:t xml:space="preserve">In assessing the implications to the Charges of any Change the Provider shall ensure that any alteration reflects a fair and proportionate change based upon the reasonable costs of a well-run provider of </w:t>
      </w:r>
      <w:r w:rsidR="003C30D4">
        <w:t>Goods</w:t>
      </w:r>
      <w:r w:rsidRPr="0096635A">
        <w:t>. Any change to the Charges must be reasonable having regard in particular to the prices and/or rates tendered by the Provider.</w:t>
      </w:r>
    </w:p>
    <w:p w14:paraId="7977B1D4" w14:textId="77777777" w:rsidR="009C61EA" w:rsidRPr="0096635A" w:rsidRDefault="009C61EA" w:rsidP="009C61EA">
      <w:pPr>
        <w:pStyle w:val="ListNumber2"/>
        <w:numPr>
          <w:ilvl w:val="0"/>
          <w:numId w:val="0"/>
        </w:numPr>
        <w:ind w:left="851"/>
      </w:pPr>
    </w:p>
    <w:p w14:paraId="7FEDFDAF" w14:textId="77777777" w:rsidR="009C61EA" w:rsidRPr="0096635A" w:rsidRDefault="009C61EA" w:rsidP="009C61EA">
      <w:pPr>
        <w:pStyle w:val="ListNumber2"/>
      </w:pPr>
      <w:r w:rsidRPr="0096635A">
        <w:t>The Provider shall accept a Change unless it can demonstrate in the Change Notice that it will result in: -</w:t>
      </w:r>
    </w:p>
    <w:p w14:paraId="682A2386" w14:textId="045163B1" w:rsidR="009C61EA" w:rsidRPr="0096635A" w:rsidRDefault="009C61EA" w:rsidP="009C61EA">
      <w:pPr>
        <w:pStyle w:val="ListNumber4"/>
      </w:pPr>
      <w:r w:rsidRPr="0096635A">
        <w:t xml:space="preserve">a material change to the nature of the </w:t>
      </w:r>
      <w:r w:rsidR="003C30D4">
        <w:t>Goods</w:t>
      </w:r>
      <w:r w:rsidRPr="0096635A">
        <w:t>; or</w:t>
      </w:r>
    </w:p>
    <w:p w14:paraId="33A1BCBF" w14:textId="2284CC77" w:rsidR="009C61EA" w:rsidRPr="0096635A" w:rsidRDefault="009C61EA" w:rsidP="009C61EA">
      <w:pPr>
        <w:pStyle w:val="ListNumber4"/>
      </w:pPr>
      <w:r w:rsidRPr="0096635A">
        <w:t xml:space="preserve">a material and adverse impact on the provision of the </w:t>
      </w:r>
      <w:r w:rsidR="003C30D4">
        <w:t>Goods</w:t>
      </w:r>
      <w:r w:rsidRPr="0096635A">
        <w:t>; or</w:t>
      </w:r>
    </w:p>
    <w:p w14:paraId="5ED2C8E5" w14:textId="77777777" w:rsidR="009C61EA" w:rsidRPr="0096635A" w:rsidRDefault="009C61EA" w:rsidP="009C61EA">
      <w:pPr>
        <w:pStyle w:val="ListNumber4"/>
      </w:pPr>
      <w:r w:rsidRPr="0096635A">
        <w:lastRenderedPageBreak/>
        <w:t>a material and adverse impact on the Provider’s organisation which is not compensated for by the proposed change in pricing</w:t>
      </w:r>
    </w:p>
    <w:p w14:paraId="5771ED67" w14:textId="77777777" w:rsidR="00352D75" w:rsidRPr="0096635A" w:rsidRDefault="00352D75" w:rsidP="00352D75">
      <w:pPr>
        <w:pStyle w:val="ListNumber2"/>
      </w:pPr>
      <w:r w:rsidRPr="0096635A">
        <w:t>Upon receipt of a Change Notice from the Provider, the Council, unless otherwise agreed between the Parties, shall have fifteen (15) Business Days to consider the implications of the Change Notice and either:</w:t>
      </w:r>
    </w:p>
    <w:p w14:paraId="48AD7E0E" w14:textId="77777777" w:rsidR="00352D75" w:rsidRPr="0096635A" w:rsidRDefault="00352D75" w:rsidP="00352D75">
      <w:pPr>
        <w:pStyle w:val="ListNumber4"/>
      </w:pPr>
      <w:r w:rsidRPr="0096635A">
        <w:t>request further detail form the Provider;</w:t>
      </w:r>
    </w:p>
    <w:p w14:paraId="42C9BFAB" w14:textId="77777777" w:rsidR="00352D75" w:rsidRPr="0096635A" w:rsidRDefault="00352D75" w:rsidP="00352D75">
      <w:pPr>
        <w:pStyle w:val="ListNumber4"/>
      </w:pPr>
      <w:r w:rsidRPr="0096635A">
        <w:t>notify the Provider that it accepts the Change Notice; or</w:t>
      </w:r>
    </w:p>
    <w:p w14:paraId="50CAE221" w14:textId="77777777" w:rsidR="00352D75" w:rsidRPr="0096635A" w:rsidRDefault="00352D75" w:rsidP="00352D75">
      <w:pPr>
        <w:pStyle w:val="ListNumber4"/>
      </w:pPr>
      <w:r w:rsidRPr="0096635A">
        <w:t>notify the Provider that it rejects the Change Notice.</w:t>
      </w:r>
    </w:p>
    <w:p w14:paraId="1251F21E" w14:textId="77777777" w:rsidR="009C61EA" w:rsidRPr="0096635A" w:rsidRDefault="009C61EA" w:rsidP="009C61EA">
      <w:pPr>
        <w:pStyle w:val="ListNumber2"/>
      </w:pPr>
      <w:r w:rsidRPr="0096635A">
        <w:t>Until such time as a Change is agreed in accordance with this clause, the Parties shall, unless otherwise agreed in writing, continue to perform the Contract in compliance with its terms before such Change.</w:t>
      </w:r>
    </w:p>
    <w:p w14:paraId="6CC2327A" w14:textId="77777777" w:rsidR="009C61EA" w:rsidRPr="0096635A" w:rsidRDefault="009C61EA" w:rsidP="009C61EA">
      <w:pPr>
        <w:pStyle w:val="ListNumber2"/>
        <w:numPr>
          <w:ilvl w:val="0"/>
          <w:numId w:val="0"/>
        </w:numPr>
      </w:pPr>
    </w:p>
    <w:p w14:paraId="71175A65" w14:textId="77777777" w:rsidR="0063197C" w:rsidRPr="0096635A" w:rsidRDefault="009C61EA" w:rsidP="0063197C">
      <w:pPr>
        <w:pStyle w:val="ListNumber2"/>
      </w:pPr>
      <w:r w:rsidRPr="0096635A">
        <w:t>If the Council accepts the Change Notice, the Parties shall record the detail of the Change Notice in a variation agreement which shall be binding once signed by the Parties.</w:t>
      </w:r>
    </w:p>
    <w:p w14:paraId="41C831D2" w14:textId="1609CAAE" w:rsidR="00FE0F35" w:rsidRPr="0096635A" w:rsidRDefault="00FE0F35" w:rsidP="00FE0F35">
      <w:pPr>
        <w:pStyle w:val="ListNumber"/>
      </w:pPr>
      <w:bookmarkStart w:id="52" w:name="_Ref50120129"/>
      <w:bookmarkStart w:id="53" w:name="_Toc114755242"/>
      <w:r w:rsidRPr="0096635A">
        <w:t>Dispute Resolution</w:t>
      </w:r>
      <w:bookmarkEnd w:id="52"/>
      <w:bookmarkEnd w:id="53"/>
    </w:p>
    <w:p w14:paraId="382C13F8" w14:textId="77777777" w:rsidR="007B60AE" w:rsidRPr="0096635A" w:rsidRDefault="007B60AE" w:rsidP="007B60AE">
      <w:pPr>
        <w:pStyle w:val="ListNumber"/>
        <w:numPr>
          <w:ilvl w:val="0"/>
          <w:numId w:val="0"/>
        </w:numPr>
        <w:ind w:left="851"/>
      </w:pPr>
    </w:p>
    <w:p w14:paraId="0E06D0F0" w14:textId="77777777" w:rsidR="00993010" w:rsidRPr="0096635A" w:rsidRDefault="007B60AE" w:rsidP="00993010">
      <w:pPr>
        <w:pStyle w:val="ListNumber2"/>
      </w:pPr>
      <w:bookmarkStart w:id="54" w:name="_Ref50038353"/>
      <w:r w:rsidRPr="0096635A">
        <w:t xml:space="preserve">In the event of any Dispute between the Parties arising out of or in connection with the Contract, the Parties’ Representatives shall seek in good faith to resolve it </w:t>
      </w:r>
      <w:r w:rsidR="00993010" w:rsidRPr="0096635A">
        <w:t>between themselves within fifteen (15) Business Days.</w:t>
      </w:r>
      <w:bookmarkEnd w:id="54"/>
    </w:p>
    <w:p w14:paraId="368A315F" w14:textId="77777777" w:rsidR="00993010" w:rsidRPr="0096635A" w:rsidRDefault="00993010" w:rsidP="00993010">
      <w:pPr>
        <w:pStyle w:val="ListNumber2"/>
        <w:numPr>
          <w:ilvl w:val="0"/>
          <w:numId w:val="0"/>
        </w:numPr>
        <w:ind w:left="851"/>
      </w:pPr>
    </w:p>
    <w:p w14:paraId="6E94ED77" w14:textId="0304D65F" w:rsidR="00993010" w:rsidRPr="0096635A" w:rsidRDefault="00993010" w:rsidP="00993010">
      <w:pPr>
        <w:pStyle w:val="ListNumber2"/>
      </w:pPr>
      <w:r w:rsidRPr="0096635A">
        <w:t xml:space="preserve">If the period of fifteen (15) Business Days set out in clause </w:t>
      </w:r>
      <w:r w:rsidRPr="0096635A">
        <w:fldChar w:fldCharType="begin"/>
      </w:r>
      <w:r w:rsidRPr="0096635A">
        <w:instrText xml:space="preserve"> REF _Ref50038353 \r \h </w:instrText>
      </w:r>
      <w:r w:rsidR="0096635A">
        <w:instrText xml:space="preserve"> \* MERGEFORMAT </w:instrText>
      </w:r>
      <w:r w:rsidRPr="0096635A">
        <w:fldChar w:fldCharType="separate"/>
      </w:r>
      <w:r w:rsidR="00601957">
        <w:t>18.1</w:t>
      </w:r>
      <w:r w:rsidRPr="0096635A">
        <w:fldChar w:fldCharType="end"/>
      </w:r>
      <w:r w:rsidRPr="0096635A">
        <w:t xml:space="preserve"> elapses without resolution by the Representatives, the Dispute shall be escalated to the Parties’ Chief Executive officers to seek to meet and settle the Dispute in good faith. </w:t>
      </w:r>
    </w:p>
    <w:p w14:paraId="6266D3E8" w14:textId="77777777" w:rsidR="00993010" w:rsidRPr="0096635A" w:rsidRDefault="00993010" w:rsidP="00993010">
      <w:pPr>
        <w:pStyle w:val="ListNumber2"/>
        <w:numPr>
          <w:ilvl w:val="0"/>
          <w:numId w:val="0"/>
        </w:numPr>
        <w:ind w:left="851"/>
      </w:pPr>
    </w:p>
    <w:p w14:paraId="1DDC57DB" w14:textId="77777777" w:rsidR="00882269" w:rsidRPr="0096635A" w:rsidRDefault="00993010" w:rsidP="00882269">
      <w:pPr>
        <w:pStyle w:val="ListNumber2"/>
      </w:pPr>
      <w:r w:rsidRPr="0096635A">
        <w:t xml:space="preserve">If the Chief Executives cannot for any reason resolve the Dispute within </w:t>
      </w:r>
      <w:r w:rsidR="00882269" w:rsidRPr="0096635A">
        <w:t>twenty</w:t>
      </w:r>
      <w:r w:rsidRPr="0096635A">
        <w:t xml:space="preserve"> (20) Business </w:t>
      </w:r>
      <w:r w:rsidR="00882269" w:rsidRPr="0096635A">
        <w:t xml:space="preserve">Days </w:t>
      </w:r>
      <w:r w:rsidRPr="0096635A">
        <w:t xml:space="preserve">of it being referred to them, the Parties will attempt to settle the Dispute by mediation </w:t>
      </w:r>
      <w:r w:rsidR="00882269" w:rsidRPr="0096635A">
        <w:t>using</w:t>
      </w:r>
      <w:r w:rsidR="00882269" w:rsidRPr="0096635A">
        <w:rPr>
          <w:spacing w:val="-8"/>
        </w:rPr>
        <w:t xml:space="preserve"> </w:t>
      </w:r>
      <w:r w:rsidR="00882269" w:rsidRPr="0096635A">
        <w:t>the</w:t>
      </w:r>
      <w:r w:rsidR="00882269" w:rsidRPr="0096635A">
        <w:rPr>
          <w:spacing w:val="-4"/>
        </w:rPr>
        <w:t xml:space="preserve"> </w:t>
      </w:r>
      <w:r w:rsidR="00882269" w:rsidRPr="0096635A">
        <w:t>Centre</w:t>
      </w:r>
      <w:r w:rsidR="00882269" w:rsidRPr="0096635A">
        <w:rPr>
          <w:spacing w:val="-4"/>
        </w:rPr>
        <w:t xml:space="preserve"> </w:t>
      </w:r>
      <w:r w:rsidR="00882269" w:rsidRPr="0096635A">
        <w:t>for</w:t>
      </w:r>
      <w:r w:rsidR="00882269" w:rsidRPr="0096635A">
        <w:rPr>
          <w:spacing w:val="-5"/>
        </w:rPr>
        <w:t xml:space="preserve"> </w:t>
      </w:r>
      <w:r w:rsidR="00882269" w:rsidRPr="0096635A">
        <w:t>Effective</w:t>
      </w:r>
      <w:r w:rsidR="00882269" w:rsidRPr="0096635A">
        <w:rPr>
          <w:spacing w:val="-4"/>
        </w:rPr>
        <w:t xml:space="preserve"> </w:t>
      </w:r>
      <w:r w:rsidR="00882269" w:rsidRPr="0096635A">
        <w:t>Dispute</w:t>
      </w:r>
      <w:r w:rsidR="00882269" w:rsidRPr="0096635A">
        <w:rPr>
          <w:spacing w:val="-4"/>
        </w:rPr>
        <w:t xml:space="preserve"> </w:t>
      </w:r>
      <w:r w:rsidR="00882269" w:rsidRPr="0096635A">
        <w:t>Resolution</w:t>
      </w:r>
      <w:r w:rsidR="00882269" w:rsidRPr="0096635A">
        <w:rPr>
          <w:spacing w:val="-4"/>
        </w:rPr>
        <w:t xml:space="preserve"> </w:t>
      </w:r>
      <w:r w:rsidR="00882269" w:rsidRPr="0096635A">
        <w:t>(CEDR)</w:t>
      </w:r>
      <w:r w:rsidR="00882269" w:rsidRPr="0096635A">
        <w:rPr>
          <w:spacing w:val="-5"/>
        </w:rPr>
        <w:t xml:space="preserve"> </w:t>
      </w:r>
      <w:r w:rsidR="00882269" w:rsidRPr="0096635A">
        <w:t>Model</w:t>
      </w:r>
      <w:r w:rsidR="00882269" w:rsidRPr="0096635A">
        <w:rPr>
          <w:spacing w:val="-5"/>
        </w:rPr>
        <w:t xml:space="preserve"> </w:t>
      </w:r>
      <w:r w:rsidR="00882269" w:rsidRPr="0096635A">
        <w:t xml:space="preserve">Mediation Procedure current at the time of the dispute. If the Parties cannot agree on a mediator, the mediator will be nominated by CEDR. </w:t>
      </w:r>
      <w:r w:rsidR="00796011" w:rsidRPr="0096635A">
        <w:t>To initiate the mediation, a party must serve notice in writing (ADR notice) to the other party to the Dispute, requesting a mediation. A copy of the ADR notice should be sent to CEDR. The mediation will start not later than 28 days after the date of the ADR notice</w:t>
      </w:r>
      <w:r w:rsidR="009641ED" w:rsidRPr="0096635A">
        <w:t>.</w:t>
      </w:r>
    </w:p>
    <w:p w14:paraId="2923279B" w14:textId="77777777" w:rsidR="00796011" w:rsidRPr="0096635A" w:rsidRDefault="00796011" w:rsidP="00796011">
      <w:pPr>
        <w:pStyle w:val="ListNumber2"/>
        <w:numPr>
          <w:ilvl w:val="0"/>
          <w:numId w:val="0"/>
        </w:numPr>
      </w:pPr>
    </w:p>
    <w:p w14:paraId="44B31DE1" w14:textId="0F1A0AC2" w:rsidR="00796011" w:rsidRPr="0096635A" w:rsidRDefault="00796011" w:rsidP="00796011">
      <w:pPr>
        <w:pStyle w:val="ListNumber2"/>
      </w:pPr>
      <w:r w:rsidRPr="0096635A">
        <w:t xml:space="preserve">The commencement of mediation shall not prevent the parties commencing or continuing court or arbitration proceedings in relation to the Dispute under clause </w:t>
      </w:r>
      <w:r w:rsidRPr="0096635A">
        <w:fldChar w:fldCharType="begin"/>
      </w:r>
      <w:r w:rsidRPr="0096635A">
        <w:instrText xml:space="preserve"> REF _Ref50099895 \r \h </w:instrText>
      </w:r>
      <w:r w:rsidR="0096635A">
        <w:instrText xml:space="preserve"> \* MERGEFORMAT </w:instrText>
      </w:r>
      <w:r w:rsidRPr="0096635A">
        <w:fldChar w:fldCharType="separate"/>
      </w:r>
      <w:r w:rsidR="00601957">
        <w:t>56</w:t>
      </w:r>
      <w:r w:rsidRPr="0096635A">
        <w:fldChar w:fldCharType="end"/>
      </w:r>
      <w:r w:rsidRPr="0096635A">
        <w:t xml:space="preserve"> which clause shall apply at all times.</w:t>
      </w:r>
    </w:p>
    <w:p w14:paraId="268E1FE6" w14:textId="77777777" w:rsidR="00796011" w:rsidRPr="0096635A" w:rsidRDefault="00796011" w:rsidP="00796011">
      <w:pPr>
        <w:pStyle w:val="ListNumber2"/>
        <w:numPr>
          <w:ilvl w:val="0"/>
          <w:numId w:val="0"/>
        </w:numPr>
        <w:ind w:left="851"/>
      </w:pPr>
    </w:p>
    <w:p w14:paraId="356A8842" w14:textId="77777777" w:rsidR="00796011" w:rsidRPr="0096635A" w:rsidRDefault="00796011" w:rsidP="00796011">
      <w:pPr>
        <w:pStyle w:val="ListNumber2"/>
      </w:pPr>
      <w:bookmarkStart w:id="55" w:name="_Ref50099980"/>
      <w:r w:rsidRPr="0096635A">
        <w:t>The Provider agrees that the Council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55"/>
    </w:p>
    <w:p w14:paraId="52FA0D50" w14:textId="77777777" w:rsidR="00796011" w:rsidRPr="0096635A" w:rsidRDefault="00796011" w:rsidP="00796011">
      <w:pPr>
        <w:pStyle w:val="ListNumber2"/>
        <w:numPr>
          <w:ilvl w:val="0"/>
          <w:numId w:val="0"/>
        </w:numPr>
        <w:ind w:left="851"/>
      </w:pPr>
    </w:p>
    <w:p w14:paraId="5DDD9EE3" w14:textId="39E2711F" w:rsidR="00796011" w:rsidRPr="0096635A" w:rsidRDefault="00796011" w:rsidP="00796011">
      <w:pPr>
        <w:pStyle w:val="ListNumber2"/>
      </w:pPr>
      <w:r w:rsidRPr="0096635A">
        <w:lastRenderedPageBreak/>
        <w:t xml:space="preserve">The Council has the right to refer a dispute to arbitration even if the Provider has started or has attempted to start court proceedings, unless the Council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635A">
        <w:fldChar w:fldCharType="begin"/>
      </w:r>
      <w:r w:rsidRPr="0096635A">
        <w:instrText xml:space="preserve"> REF _Ref50099980 \r \h </w:instrText>
      </w:r>
      <w:r w:rsidR="0096635A">
        <w:instrText xml:space="preserve"> \* MERGEFORMAT </w:instrText>
      </w:r>
      <w:r w:rsidRPr="0096635A">
        <w:fldChar w:fldCharType="separate"/>
      </w:r>
      <w:r w:rsidR="00601957">
        <w:t>18.5</w:t>
      </w:r>
      <w:r w:rsidRPr="0096635A">
        <w:fldChar w:fldCharType="end"/>
      </w:r>
      <w:r w:rsidRPr="0096635A">
        <w:t>.</w:t>
      </w:r>
    </w:p>
    <w:p w14:paraId="1A2548BA" w14:textId="77777777" w:rsidR="00882269" w:rsidRPr="0096635A" w:rsidRDefault="00796011" w:rsidP="00796011">
      <w:pPr>
        <w:pStyle w:val="ListNumber2"/>
        <w:numPr>
          <w:ilvl w:val="0"/>
          <w:numId w:val="0"/>
        </w:numPr>
        <w:tabs>
          <w:tab w:val="left" w:pos="6165"/>
        </w:tabs>
      </w:pPr>
      <w:r w:rsidRPr="0096635A">
        <w:tab/>
      </w:r>
    </w:p>
    <w:p w14:paraId="2363CE61" w14:textId="77777777" w:rsidR="00993010" w:rsidRPr="0096635A" w:rsidRDefault="00442D0B" w:rsidP="00442D0B">
      <w:pPr>
        <w:pStyle w:val="ListNumber2"/>
      </w:pPr>
      <w:r w:rsidRPr="0096635A">
        <w:t xml:space="preserve">The obligations of the Parties under the Contract shall not be suspended, cease or be delayed by </w:t>
      </w:r>
      <w:r w:rsidR="00796011" w:rsidRPr="0096635A">
        <w:t xml:space="preserve">any Dispute or during any Dispute </w:t>
      </w:r>
      <w:r w:rsidR="009641ED" w:rsidRPr="0096635A">
        <w:t xml:space="preserve">resolution process </w:t>
      </w:r>
      <w:r w:rsidRPr="0096635A">
        <w:t xml:space="preserve">and the </w:t>
      </w:r>
      <w:r w:rsidR="00796011" w:rsidRPr="0096635A">
        <w:t xml:space="preserve">Provider </w:t>
      </w:r>
      <w:r w:rsidRPr="0096635A">
        <w:t>shall comply fully with the requirements of the Contract at all times.</w:t>
      </w:r>
    </w:p>
    <w:p w14:paraId="46F12BAA" w14:textId="7F38F896" w:rsidR="00062BEE" w:rsidRPr="0096635A" w:rsidRDefault="00062BEE" w:rsidP="00062BEE">
      <w:pPr>
        <w:pStyle w:val="ListNumber"/>
        <w:numPr>
          <w:ilvl w:val="0"/>
          <w:numId w:val="0"/>
        </w:numPr>
      </w:pPr>
      <w:bookmarkStart w:id="56" w:name="_Toc114755243"/>
      <w:r w:rsidRPr="0096635A">
        <w:t>Part E – Information Handling</w:t>
      </w:r>
      <w:bookmarkEnd w:id="56"/>
    </w:p>
    <w:p w14:paraId="2D24FD17" w14:textId="77777777" w:rsidR="0030507A" w:rsidRPr="0096635A" w:rsidRDefault="0030507A" w:rsidP="00062BEE">
      <w:pPr>
        <w:pStyle w:val="ListNumber"/>
        <w:numPr>
          <w:ilvl w:val="0"/>
          <w:numId w:val="0"/>
        </w:numPr>
      </w:pPr>
    </w:p>
    <w:p w14:paraId="5A9AE4B2" w14:textId="7D987C72" w:rsidR="00062BEE" w:rsidRPr="0096635A" w:rsidRDefault="00062BEE" w:rsidP="00062BEE">
      <w:pPr>
        <w:pStyle w:val="ListNumber"/>
      </w:pPr>
      <w:bookmarkStart w:id="57" w:name="_Ref58597155"/>
      <w:bookmarkStart w:id="58" w:name="_Toc114755244"/>
      <w:r w:rsidRPr="0096635A">
        <w:t>Information Governance</w:t>
      </w:r>
      <w:bookmarkEnd w:id="57"/>
      <w:bookmarkEnd w:id="58"/>
      <w:r w:rsidRPr="0096635A">
        <w:t xml:space="preserve"> </w:t>
      </w:r>
    </w:p>
    <w:p w14:paraId="03445D0E" w14:textId="77777777" w:rsidR="00D87B01" w:rsidRPr="0096635A" w:rsidRDefault="00D87B01" w:rsidP="00D87B01">
      <w:pPr>
        <w:pStyle w:val="ListNumber"/>
        <w:numPr>
          <w:ilvl w:val="0"/>
          <w:numId w:val="0"/>
        </w:numPr>
        <w:ind w:left="851"/>
      </w:pPr>
    </w:p>
    <w:p w14:paraId="70B29423" w14:textId="77777777" w:rsidR="00AD2927" w:rsidRPr="0096635A" w:rsidRDefault="00D87B01" w:rsidP="007F6B30">
      <w:pPr>
        <w:pStyle w:val="ListNumber2"/>
      </w:pPr>
      <w:r w:rsidRPr="0096635A">
        <w:t>The Provider shall comply with the Law and Good Industry Practice in regards to information governance and where sub-contracting has been approved by the Council the Provider shall procure that all sub-contractors similarly comply.</w:t>
      </w:r>
    </w:p>
    <w:p w14:paraId="0DE9E972" w14:textId="77777777" w:rsidR="00D87B01" w:rsidRPr="0096635A" w:rsidRDefault="00D87B01" w:rsidP="00D87B01">
      <w:pPr>
        <w:pStyle w:val="ListNumber2"/>
        <w:numPr>
          <w:ilvl w:val="0"/>
          <w:numId w:val="0"/>
        </w:numPr>
        <w:ind w:left="851"/>
        <w:rPr>
          <w:color w:val="7F7F7F" w:themeColor="text1" w:themeTint="80"/>
        </w:rPr>
      </w:pPr>
    </w:p>
    <w:p w14:paraId="61AD8604" w14:textId="4F9C8634" w:rsidR="00D87B01" w:rsidRPr="0096635A" w:rsidRDefault="00D87B01" w:rsidP="007F6B30">
      <w:pPr>
        <w:pStyle w:val="ListNumber2"/>
      </w:pPr>
      <w:r w:rsidRPr="0096635A">
        <w:t>The Provider must, as a minimum, take the following</w:t>
      </w:r>
      <w:r w:rsidR="008B2593" w:rsidRPr="0096635A">
        <w:t xml:space="preserve"> information good practice measures </w:t>
      </w:r>
      <w:r w:rsidRPr="0096635A">
        <w:t xml:space="preserve">in relation </w:t>
      </w:r>
      <w:r w:rsidR="008B2593" w:rsidRPr="0096635A">
        <w:t xml:space="preserve">to all information involved in the </w:t>
      </w:r>
      <w:r w:rsidR="0024261D">
        <w:t>delivery</w:t>
      </w:r>
      <w:r w:rsidR="008B2593" w:rsidRPr="0096635A">
        <w:t xml:space="preserve"> of the</w:t>
      </w:r>
      <w:r w:rsidR="0024261D">
        <w:t xml:space="preserve"> Contract</w:t>
      </w:r>
      <w:r w:rsidR="008B2593" w:rsidRPr="0096635A">
        <w:t>:</w:t>
      </w:r>
    </w:p>
    <w:p w14:paraId="58FB2BDB" w14:textId="77777777" w:rsidR="008B2593" w:rsidRPr="0096635A" w:rsidRDefault="007F6B30" w:rsidP="008B2593">
      <w:pPr>
        <w:pStyle w:val="ListNumber4"/>
      </w:pPr>
      <w:r w:rsidRPr="0096635A">
        <w:t>Ensure that removable devices such as laptops &amp; other mobile devices are encrypted</w:t>
      </w:r>
      <w:r w:rsidR="008B2593" w:rsidRPr="0096635A">
        <w:t>;</w:t>
      </w:r>
    </w:p>
    <w:p w14:paraId="36CE59AF" w14:textId="77777777" w:rsidR="008B2593" w:rsidRPr="0096635A" w:rsidRDefault="007F6B30" w:rsidP="008B2593">
      <w:pPr>
        <w:pStyle w:val="ListNumber4"/>
      </w:pPr>
      <w:r w:rsidRPr="0096635A">
        <w:t>Maintain secure file storage</w:t>
      </w:r>
      <w:r w:rsidR="008B2593" w:rsidRPr="0096635A">
        <w:t>;</w:t>
      </w:r>
    </w:p>
    <w:p w14:paraId="25536259" w14:textId="77777777" w:rsidR="008B2593" w:rsidRPr="0096635A" w:rsidRDefault="007F6B30" w:rsidP="008B2593">
      <w:pPr>
        <w:pStyle w:val="ListNumber4"/>
      </w:pPr>
      <w:r w:rsidRPr="0096635A">
        <w:t xml:space="preserve">Shred and securely dispose </w:t>
      </w:r>
      <w:r w:rsidR="008B2593" w:rsidRPr="0096635A">
        <w:t>of all confidential paper waste;</w:t>
      </w:r>
    </w:p>
    <w:p w14:paraId="0AF0A6A9" w14:textId="77777777" w:rsidR="007F6B30" w:rsidRPr="0096635A" w:rsidRDefault="007F6B30" w:rsidP="008B2593">
      <w:pPr>
        <w:pStyle w:val="ListNumber4"/>
      </w:pPr>
      <w:r w:rsidRPr="0096635A">
        <w:t>Make secure arrangements for the scrapping/disposal of any computer hard d</w:t>
      </w:r>
      <w:r w:rsidR="008B2593" w:rsidRPr="0096635A">
        <w:t>rives or other electronic media;</w:t>
      </w:r>
    </w:p>
    <w:p w14:paraId="4D3648F5" w14:textId="77777777" w:rsidR="008B2593" w:rsidRPr="0096635A" w:rsidRDefault="007F6B30" w:rsidP="008B2593">
      <w:pPr>
        <w:pStyle w:val="ListNumber4"/>
      </w:pPr>
      <w:r w:rsidRPr="0096635A">
        <w:t>Lock away all unsecured material</w:t>
      </w:r>
      <w:r w:rsidR="008B2593" w:rsidRPr="0096635A">
        <w:t>;</w:t>
      </w:r>
    </w:p>
    <w:p w14:paraId="3699B53F" w14:textId="77777777" w:rsidR="008B2593" w:rsidRPr="0096635A" w:rsidRDefault="007F6B30" w:rsidP="008B2593">
      <w:pPr>
        <w:pStyle w:val="ListNumber4"/>
      </w:pPr>
      <w:r w:rsidRPr="0096635A">
        <w:t xml:space="preserve">Ensure that vacated furniture, vehicles, rooms and buildings are clear of unsecured </w:t>
      </w:r>
      <w:r w:rsidR="008B2593" w:rsidRPr="0096635A">
        <w:t>information;</w:t>
      </w:r>
    </w:p>
    <w:p w14:paraId="41CB0E59" w14:textId="77777777" w:rsidR="008B2593" w:rsidRPr="0096635A" w:rsidRDefault="007F6B30" w:rsidP="008B2593">
      <w:pPr>
        <w:pStyle w:val="ListNumber4"/>
      </w:pPr>
      <w:r w:rsidRPr="0096635A">
        <w:t xml:space="preserve">Move </w:t>
      </w:r>
      <w:r w:rsidR="008B2593" w:rsidRPr="0096635A">
        <w:t xml:space="preserve">information </w:t>
      </w:r>
      <w:r w:rsidRPr="0096635A">
        <w:t xml:space="preserve">in a secure fashion </w:t>
      </w:r>
      <w:r w:rsidR="008B2593" w:rsidRPr="0096635A">
        <w:t>in both digital and paper media;</w:t>
      </w:r>
    </w:p>
    <w:p w14:paraId="25F24BB8" w14:textId="77777777" w:rsidR="008B2593" w:rsidRPr="0096635A" w:rsidRDefault="007F6B30" w:rsidP="008B2593">
      <w:pPr>
        <w:pStyle w:val="ListNumber4"/>
      </w:pPr>
      <w:r w:rsidRPr="0096635A">
        <w:t>Ensure that all remova</w:t>
      </w:r>
      <w:r w:rsidR="008B2593" w:rsidRPr="0096635A">
        <w:t>ble media such as USB flash drives is securely encrypted;</w:t>
      </w:r>
    </w:p>
    <w:p w14:paraId="5B4F8E16" w14:textId="33D513C7" w:rsidR="008B2593" w:rsidRPr="0096635A" w:rsidRDefault="007F6B30" w:rsidP="008B2593">
      <w:pPr>
        <w:pStyle w:val="ListNumber4"/>
      </w:pPr>
      <w:r w:rsidRPr="0096635A">
        <w:t xml:space="preserve">Not process </w:t>
      </w:r>
      <w:r w:rsidR="008B2593" w:rsidRPr="0096635A">
        <w:t xml:space="preserve">Confidential Information </w:t>
      </w:r>
      <w:r w:rsidRPr="0096635A">
        <w:t>in public places</w:t>
      </w:r>
      <w:r w:rsidR="008B2593" w:rsidRPr="0096635A">
        <w:t>;</w:t>
      </w:r>
      <w:r w:rsidRPr="0096635A">
        <w:t xml:space="preserve"> </w:t>
      </w:r>
    </w:p>
    <w:p w14:paraId="160ABD55" w14:textId="77777777" w:rsidR="008B2593" w:rsidRPr="0096635A" w:rsidRDefault="007F6B30" w:rsidP="008B2593">
      <w:pPr>
        <w:pStyle w:val="ListNumber4"/>
      </w:pPr>
      <w:r w:rsidRPr="0096635A">
        <w:t>Follow email good practice as follows:</w:t>
      </w:r>
    </w:p>
    <w:p w14:paraId="350E2977" w14:textId="3DA60842" w:rsidR="008B2593" w:rsidRPr="0096635A" w:rsidRDefault="008B2593" w:rsidP="008B2593">
      <w:pPr>
        <w:pStyle w:val="ListNumber5"/>
      </w:pPr>
      <w:r w:rsidRPr="0096635A">
        <w:t>Encrypt all emails contai</w:t>
      </w:r>
      <w:r w:rsidR="00F03343">
        <w:t>ning Confidential Information</w:t>
      </w:r>
      <w:r w:rsidRPr="0096635A">
        <w:t>;</w:t>
      </w:r>
    </w:p>
    <w:p w14:paraId="7B598DEC" w14:textId="77777777" w:rsidR="00E33F59" w:rsidRPr="0096635A" w:rsidRDefault="00E33F59" w:rsidP="00E33F59">
      <w:pPr>
        <w:pStyle w:val="ListNumber5"/>
        <w:rPr>
          <w:b/>
          <w:i/>
          <w:color w:val="7F7F7F" w:themeColor="text1" w:themeTint="80"/>
        </w:rPr>
      </w:pPr>
      <w:r w:rsidRPr="0096635A">
        <w:t xml:space="preserve">Ensure that </w:t>
      </w:r>
      <w:r w:rsidR="007F6B30" w:rsidRPr="0096635A">
        <w:t>only the information required is sent</w:t>
      </w:r>
      <w:r w:rsidRPr="0096635A">
        <w:t xml:space="preserve"> in any email</w:t>
      </w:r>
      <w:r w:rsidR="007F6B30" w:rsidRPr="0096635A">
        <w:t>.</w:t>
      </w:r>
    </w:p>
    <w:p w14:paraId="452BF5AF" w14:textId="3EFDDAFB" w:rsidR="00062BEE" w:rsidRPr="0096635A" w:rsidRDefault="00062BEE" w:rsidP="00062BEE">
      <w:pPr>
        <w:pStyle w:val="ListNumber"/>
      </w:pPr>
      <w:bookmarkStart w:id="59" w:name="_Toc114755245"/>
      <w:r w:rsidRPr="0096635A">
        <w:t>Confidentiality</w:t>
      </w:r>
      <w:bookmarkEnd w:id="59"/>
    </w:p>
    <w:p w14:paraId="427D0341" w14:textId="77777777" w:rsidR="00287D96" w:rsidRPr="0096635A" w:rsidRDefault="00287D96" w:rsidP="00833CF5">
      <w:pPr>
        <w:pStyle w:val="ListNumber"/>
        <w:numPr>
          <w:ilvl w:val="0"/>
          <w:numId w:val="0"/>
        </w:numPr>
        <w:ind w:left="851"/>
      </w:pPr>
    </w:p>
    <w:p w14:paraId="50F2B5CB" w14:textId="77777777" w:rsidR="00287D96" w:rsidRPr="0096635A" w:rsidRDefault="00287D96" w:rsidP="00287D96">
      <w:pPr>
        <w:pStyle w:val="ListNumber2"/>
      </w:pPr>
      <w:bookmarkStart w:id="60" w:name="_Ref57993266"/>
      <w:r w:rsidRPr="0096635A">
        <w:t>Except to the extent set out in this clause or where disclosure is expressly permitted elsewhere in the Contract, both Parties shall:</w:t>
      </w:r>
      <w:bookmarkEnd w:id="60"/>
    </w:p>
    <w:p w14:paraId="0A351D24" w14:textId="77777777" w:rsidR="00833CF5" w:rsidRPr="0096635A" w:rsidRDefault="00833CF5" w:rsidP="00833CF5">
      <w:pPr>
        <w:pStyle w:val="ListNumber3"/>
      </w:pPr>
      <w:r w:rsidRPr="0096635A">
        <w:t xml:space="preserve"> keep all Confidential Information it receives from the other Party confidential and secure; </w:t>
      </w:r>
    </w:p>
    <w:p w14:paraId="32ABB33D" w14:textId="77777777" w:rsidR="00833CF5" w:rsidRPr="0096635A" w:rsidRDefault="00833CF5" w:rsidP="00833CF5">
      <w:pPr>
        <w:pStyle w:val="ListNumber3"/>
        <w:numPr>
          <w:ilvl w:val="0"/>
          <w:numId w:val="0"/>
        </w:numPr>
        <w:ind w:left="851"/>
      </w:pPr>
    </w:p>
    <w:p w14:paraId="0007F7BE" w14:textId="77777777" w:rsidR="00833CF5" w:rsidRPr="0096635A" w:rsidRDefault="00833CF5" w:rsidP="00833CF5">
      <w:pPr>
        <w:pStyle w:val="ListNumber3"/>
      </w:pPr>
      <w:r w:rsidRPr="0096635A">
        <w:t xml:space="preserve"> not disclose, use or exploit the other Party's Confidential Information without that Party's prior written consent, except for the purposes anticipated under the Contract; and</w:t>
      </w:r>
    </w:p>
    <w:p w14:paraId="4CB7D990" w14:textId="77777777" w:rsidR="00833CF5" w:rsidRPr="0096635A" w:rsidRDefault="00833CF5" w:rsidP="00833CF5">
      <w:pPr>
        <w:pStyle w:val="ListNumber3"/>
        <w:numPr>
          <w:ilvl w:val="0"/>
          <w:numId w:val="0"/>
        </w:numPr>
      </w:pPr>
    </w:p>
    <w:p w14:paraId="4422433A" w14:textId="77777777" w:rsidR="00833CF5" w:rsidRPr="0096635A" w:rsidRDefault="00833CF5" w:rsidP="00833CF5">
      <w:pPr>
        <w:pStyle w:val="ListNumber3"/>
      </w:pPr>
      <w:r w:rsidRPr="0096635A">
        <w:t xml:space="preserve"> immediately notify the other Party if it suspects unauthorised access, copying, use or disclosure of its Confidential Information.</w:t>
      </w:r>
    </w:p>
    <w:p w14:paraId="7179EE58" w14:textId="77777777" w:rsidR="00833CF5" w:rsidRPr="0096635A" w:rsidRDefault="00833CF5" w:rsidP="00833CF5">
      <w:pPr>
        <w:pStyle w:val="ListNumber3"/>
        <w:numPr>
          <w:ilvl w:val="0"/>
          <w:numId w:val="0"/>
        </w:numPr>
      </w:pPr>
    </w:p>
    <w:p w14:paraId="6DB9A3D9" w14:textId="76052F91" w:rsidR="00833CF5" w:rsidRPr="0096635A" w:rsidRDefault="00833CF5" w:rsidP="00833CF5">
      <w:pPr>
        <w:pStyle w:val="ListNumber2"/>
      </w:pPr>
      <w:r w:rsidRPr="0096635A">
        <w:t xml:space="preserve">Notwithstanding clause </w:t>
      </w:r>
      <w:r w:rsidRPr="0096635A">
        <w:fldChar w:fldCharType="begin"/>
      </w:r>
      <w:r w:rsidRPr="0096635A">
        <w:instrText xml:space="preserve"> REF _Ref57993266 \r \h </w:instrText>
      </w:r>
      <w:r w:rsidR="0096635A">
        <w:instrText xml:space="preserve"> \* MERGEFORMAT </w:instrText>
      </w:r>
      <w:r w:rsidRPr="0096635A">
        <w:fldChar w:fldCharType="separate"/>
      </w:r>
      <w:r w:rsidR="00601957">
        <w:t>20.1</w:t>
      </w:r>
      <w:r w:rsidRPr="0096635A">
        <w:fldChar w:fldCharType="end"/>
      </w:r>
      <w:r w:rsidRPr="0096635A">
        <w:t xml:space="preserve"> Confidential Information received by a Party may be disclosed by that Party in any of the following instances:</w:t>
      </w:r>
    </w:p>
    <w:p w14:paraId="05CF9BAB" w14:textId="77777777" w:rsidR="00833CF5" w:rsidRPr="0096635A" w:rsidRDefault="00833CF5" w:rsidP="00833CF5">
      <w:pPr>
        <w:pStyle w:val="ListNumber4"/>
      </w:pPr>
      <w:r w:rsidRPr="0096635A">
        <w:t xml:space="preserve">disclosure is required by applicable </w:t>
      </w:r>
      <w:r w:rsidR="0071754D" w:rsidRPr="0096635A">
        <w:t xml:space="preserve">Law </w:t>
      </w:r>
      <w:r w:rsidRPr="0096635A">
        <w:t>or by a court with the relevant jurisdiction if the recipient Party notifies the disclosing Party of the full circumstances, the affected Confidential Information and extent of the disclosure;</w:t>
      </w:r>
    </w:p>
    <w:p w14:paraId="0893AEE4" w14:textId="77777777" w:rsidR="00AF2B32" w:rsidRPr="0096635A" w:rsidRDefault="00AF2B32" w:rsidP="00833CF5">
      <w:pPr>
        <w:pStyle w:val="ListNumber4"/>
      </w:pPr>
      <w:r w:rsidRPr="0096635A">
        <w:t>the recipient Party already had the information in its possession without obligation of confidentiality before it was disclosed by the disclosing Party;</w:t>
      </w:r>
    </w:p>
    <w:p w14:paraId="24A9040C" w14:textId="77777777" w:rsidR="00AF2B32" w:rsidRPr="0096635A" w:rsidRDefault="00AF2B32" w:rsidP="00833CF5">
      <w:pPr>
        <w:pStyle w:val="ListNumber4"/>
      </w:pPr>
      <w:r w:rsidRPr="0096635A">
        <w:t>the information was given to it by a third party without obligation of confidentiality;</w:t>
      </w:r>
      <w:r w:rsidRPr="0096635A">
        <w:rPr>
          <w:color w:val="808080" w:themeColor="background1" w:themeShade="80"/>
        </w:rPr>
        <w:t xml:space="preserve"> </w:t>
      </w:r>
    </w:p>
    <w:p w14:paraId="030D0213" w14:textId="77777777" w:rsidR="00833CF5" w:rsidRPr="0096635A" w:rsidRDefault="00AF2B32" w:rsidP="00833CF5">
      <w:pPr>
        <w:pStyle w:val="ListNumber4"/>
      </w:pPr>
      <w:r w:rsidRPr="0096635A">
        <w:t>the information was in the public domain at the time of the disclosure;</w:t>
      </w:r>
    </w:p>
    <w:p w14:paraId="251551D8" w14:textId="77777777" w:rsidR="00AF2B32" w:rsidRPr="0096635A" w:rsidRDefault="00AF2B32" w:rsidP="00833CF5">
      <w:pPr>
        <w:pStyle w:val="ListNumber4"/>
      </w:pPr>
      <w:r w:rsidRPr="0096635A">
        <w:t xml:space="preserve">the information was independently developed without access to the disclosing Party’s Confidential Information; </w:t>
      </w:r>
    </w:p>
    <w:p w14:paraId="3DF19520" w14:textId="77777777" w:rsidR="00AF2B32" w:rsidRPr="0096635A" w:rsidRDefault="00AF2B32" w:rsidP="00833CF5">
      <w:pPr>
        <w:pStyle w:val="ListNumber4"/>
      </w:pPr>
      <w:r w:rsidRPr="0096635A">
        <w:t>where it is required by the Party’s auditors or for the purposes of regulatory requirements</w:t>
      </w:r>
      <w:r w:rsidRPr="0096635A">
        <w:rPr>
          <w:color w:val="808080" w:themeColor="background1" w:themeShade="80"/>
        </w:rPr>
        <w:t>;</w:t>
      </w:r>
    </w:p>
    <w:p w14:paraId="77F2CC4E" w14:textId="77777777" w:rsidR="00AF2B32" w:rsidRPr="0096635A" w:rsidRDefault="00AF2B32" w:rsidP="00833CF5">
      <w:pPr>
        <w:pStyle w:val="ListNumber4"/>
      </w:pPr>
      <w:r w:rsidRPr="0096635A">
        <w:t>where a Party discloses the information to its professional advisors on a need to know basis and subject to a duty of confidentiality</w:t>
      </w:r>
      <w:r w:rsidR="00524E32" w:rsidRPr="0096635A">
        <w:t>; or</w:t>
      </w:r>
    </w:p>
    <w:p w14:paraId="3894CAD1" w14:textId="77777777" w:rsidR="00524E32" w:rsidRPr="0096635A" w:rsidRDefault="00524E32" w:rsidP="00524E32">
      <w:pPr>
        <w:pStyle w:val="ListNumber4"/>
      </w:pPr>
      <w:r w:rsidRPr="0096635A">
        <w:t>to the Serious Fraud Office where the recipient Party has reasonable grounds to believe that the disclosing Party is involved in activity that may be a criminal offence under the Bribery Act 2010.</w:t>
      </w:r>
    </w:p>
    <w:p w14:paraId="3F357EC8" w14:textId="5AAAD33F" w:rsidR="00524E32" w:rsidRPr="0096635A" w:rsidRDefault="00524E32" w:rsidP="00AF2B32">
      <w:pPr>
        <w:pStyle w:val="ListNumber2"/>
      </w:pPr>
      <w:r w:rsidRPr="0096635A">
        <w:t xml:space="preserve">The Provider may disclose Confidential Information on a confidential basis to its Staff who are directly involved in the provision of the </w:t>
      </w:r>
      <w:r w:rsidR="003C30D4">
        <w:t>Goods</w:t>
      </w:r>
      <w:r w:rsidRPr="0096635A">
        <w:t xml:space="preserve"> and on a need-to-know basis to allow the Provider to meet its obligations under the Contract.  The Provider shall ensure its Staff are aware of and comply with the obligations of confidentiality set out in this clause. The Provider shall, where the Council reasonably requests, require its Staff to sign a confidentiality agreement prior to the disclosure of any Confidential Information.</w:t>
      </w:r>
    </w:p>
    <w:p w14:paraId="024D83BF" w14:textId="77777777" w:rsidR="00524E32" w:rsidRPr="0096635A" w:rsidRDefault="00524E32" w:rsidP="00524E32">
      <w:pPr>
        <w:pStyle w:val="ListNumber2"/>
        <w:numPr>
          <w:ilvl w:val="0"/>
          <w:numId w:val="0"/>
        </w:numPr>
        <w:ind w:left="851"/>
      </w:pPr>
    </w:p>
    <w:p w14:paraId="72C3D5A1" w14:textId="77777777" w:rsidR="007265F3" w:rsidRPr="0096635A" w:rsidRDefault="00524E32" w:rsidP="007265F3">
      <w:pPr>
        <w:pStyle w:val="ListNumber2"/>
      </w:pPr>
      <w:r w:rsidRPr="0096635A">
        <w:t xml:space="preserve">The Council may, </w:t>
      </w:r>
      <w:r w:rsidR="007265F3" w:rsidRPr="0096635A">
        <w:t>disclose Confidential Information where it is or is related to an item of business at a meeting of the Council or of any committee, sub-committee or joint committee of the Council or is or is related to a decision of the Executive and it is not reasonably practicable for that item of business to be transacted or for that executive decision to be made without reference to the Confidential Information PROVIDED THAT where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the interests of the Provider and where reasonably practicable shall consider any representations made by the Provider.</w:t>
      </w:r>
    </w:p>
    <w:p w14:paraId="5DE777E0" w14:textId="77777777" w:rsidR="00524E32" w:rsidRPr="0096635A" w:rsidRDefault="00524E32" w:rsidP="007265F3">
      <w:pPr>
        <w:pStyle w:val="ListNumber2"/>
        <w:numPr>
          <w:ilvl w:val="0"/>
          <w:numId w:val="0"/>
        </w:numPr>
        <w:ind w:left="851"/>
      </w:pPr>
    </w:p>
    <w:p w14:paraId="13EEBCFF" w14:textId="77777777" w:rsidR="007265F3" w:rsidRPr="0096635A" w:rsidRDefault="007265F3" w:rsidP="007265F3">
      <w:pPr>
        <w:pStyle w:val="ListNumber2"/>
      </w:pPr>
      <w:r w:rsidRPr="0096635A">
        <w:lastRenderedPageBreak/>
        <w:t xml:space="preserve">The Council shall not be prevented by this clause from disclosing any Confidential Information: </w:t>
      </w:r>
    </w:p>
    <w:p w14:paraId="48D53656" w14:textId="2AFF5B93" w:rsidR="007265F3" w:rsidRPr="0096635A" w:rsidRDefault="007265F3" w:rsidP="007265F3">
      <w:pPr>
        <w:pStyle w:val="ListNumber4"/>
        <w:rPr>
          <w:i/>
        </w:rPr>
      </w:pPr>
      <w:r w:rsidRPr="0096635A">
        <w:t>where requested by Parliament, or in the circumstances  described in clause</w:t>
      </w:r>
      <w:r w:rsidR="00287D96" w:rsidRPr="0096635A">
        <w:rPr>
          <w:i/>
        </w:rPr>
        <w:t xml:space="preserve"> </w:t>
      </w:r>
      <w:r w:rsidRPr="0096635A">
        <w:fldChar w:fldCharType="begin"/>
      </w:r>
      <w:r w:rsidRPr="0096635A">
        <w:instrText xml:space="preserve"> REF _Ref57995292 \r \h  \* MERGEFORMAT </w:instrText>
      </w:r>
      <w:r w:rsidRPr="0096635A">
        <w:fldChar w:fldCharType="separate"/>
      </w:r>
      <w:r w:rsidR="00601957">
        <w:t>21.2</w:t>
      </w:r>
      <w:r w:rsidRPr="0096635A">
        <w:fldChar w:fldCharType="end"/>
      </w:r>
      <w:r w:rsidRPr="0096635A">
        <w:t>.</w:t>
      </w:r>
      <w:r w:rsidRPr="0096635A">
        <w:rPr>
          <w:i/>
        </w:rPr>
        <w:t xml:space="preserve"> </w:t>
      </w:r>
    </w:p>
    <w:p w14:paraId="369267D2" w14:textId="77777777" w:rsidR="007265F3" w:rsidRPr="0096635A" w:rsidRDefault="007265F3" w:rsidP="007265F3">
      <w:pPr>
        <w:pStyle w:val="ListNumber4"/>
        <w:rPr>
          <w:i/>
        </w:rPr>
      </w:pPr>
      <w:r w:rsidRPr="0096635A">
        <w:t>on a confidential basis to any other Local Authority, any successor body to a Local Authority or any company that the Council transfers or proposes to transfer all or any part of its business;</w:t>
      </w:r>
    </w:p>
    <w:p w14:paraId="29A5B051" w14:textId="77777777" w:rsidR="00287D96" w:rsidRPr="0096635A" w:rsidRDefault="00287D96" w:rsidP="007265F3">
      <w:pPr>
        <w:pStyle w:val="ListNumber4"/>
      </w:pPr>
      <w:r w:rsidRPr="0096635A">
        <w:t xml:space="preserve">to other Crown Bodies or other Contracting Authorities on the basis that the information is confidential and is not to be disclosed to a third party which is not part of any Crown Body or any Contracting Authority; </w:t>
      </w:r>
    </w:p>
    <w:p w14:paraId="5469E2C6" w14:textId="2EF6D98C" w:rsidR="00287D96" w:rsidRPr="0096635A" w:rsidRDefault="007265F3" w:rsidP="007265F3">
      <w:pPr>
        <w:pStyle w:val="ListNumber2"/>
      </w:pPr>
      <w:r w:rsidRPr="0096635A">
        <w:t>N</w:t>
      </w:r>
      <w:r w:rsidR="00287D96" w:rsidRPr="0096635A">
        <w:t>either Party</w:t>
      </w:r>
      <w:r w:rsidRPr="0096635A">
        <w:t xml:space="preserve"> shall be prevented</w:t>
      </w:r>
      <w:r w:rsidR="00287D96" w:rsidRPr="0096635A">
        <w:t xml:space="preserve"> from using any techniques, ideas or know-how </w:t>
      </w:r>
      <w:r w:rsidRPr="0096635A">
        <w:t>which were in its possession prior to the commencement of this Contract or which are gained</w:t>
      </w:r>
      <w:r w:rsidR="00287D96" w:rsidRPr="0096635A">
        <w:t xml:space="preserve"> during the performance of the Contract in the course of its normal business to the extent that this use does not result in a disclosure of the other Party's Confidential Information or an infringement of </w:t>
      </w:r>
      <w:r w:rsidR="00F03343" w:rsidRPr="0096635A">
        <w:t>intellectual property rights</w:t>
      </w:r>
      <w:r w:rsidR="00287D96" w:rsidRPr="0096635A">
        <w:t>.</w:t>
      </w:r>
    </w:p>
    <w:p w14:paraId="7D2DAD7A" w14:textId="1BB21AD2" w:rsidR="00062BEE" w:rsidRPr="0096635A" w:rsidRDefault="00062BEE" w:rsidP="00062BEE">
      <w:pPr>
        <w:pStyle w:val="ListNumber"/>
      </w:pPr>
      <w:bookmarkStart w:id="61" w:name="_Ref55921761"/>
      <w:bookmarkStart w:id="62" w:name="_Ref55921774"/>
      <w:bookmarkStart w:id="63" w:name="_Toc114755246"/>
      <w:r w:rsidRPr="0096635A">
        <w:t>Freedom of Information</w:t>
      </w:r>
      <w:bookmarkEnd w:id="61"/>
      <w:bookmarkEnd w:id="62"/>
      <w:bookmarkEnd w:id="63"/>
    </w:p>
    <w:p w14:paraId="5C652292" w14:textId="77777777" w:rsidR="00226504" w:rsidRPr="0096635A" w:rsidRDefault="00226504" w:rsidP="00226504">
      <w:pPr>
        <w:pStyle w:val="ListNumber"/>
        <w:numPr>
          <w:ilvl w:val="0"/>
          <w:numId w:val="0"/>
        </w:numPr>
        <w:ind w:left="851"/>
      </w:pPr>
    </w:p>
    <w:p w14:paraId="2EEC219E" w14:textId="77777777" w:rsidR="00B92029" w:rsidRPr="0096635A" w:rsidRDefault="00B92029" w:rsidP="00B92029">
      <w:pPr>
        <w:pStyle w:val="ListNumber2"/>
      </w:pPr>
      <w:r w:rsidRPr="0096635A">
        <w:t xml:space="preserve">The Provider acknowledges that the </w:t>
      </w:r>
      <w:r w:rsidR="00226504" w:rsidRPr="0096635A">
        <w:t xml:space="preserve">Council </w:t>
      </w:r>
      <w:r w:rsidRPr="0096635A">
        <w:t>is subject to the requirements of the FOIA and the EIR</w:t>
      </w:r>
      <w:r w:rsidR="00226504" w:rsidRPr="0096635A">
        <w:t xml:space="preserve"> and the Provider shall:</w:t>
      </w:r>
    </w:p>
    <w:p w14:paraId="33D2776D" w14:textId="77777777" w:rsidR="00226504" w:rsidRPr="0096635A" w:rsidRDefault="00830B82" w:rsidP="00226504">
      <w:pPr>
        <w:pStyle w:val="ListNumber4"/>
      </w:pPr>
      <w:r w:rsidRPr="0096635A">
        <w:t xml:space="preserve">provide </w:t>
      </w:r>
      <w:r w:rsidR="00226504" w:rsidRPr="0096635A">
        <w:t>assistance and cooperation to the Council to enable the Council to comply with its Information disclosure obligations;</w:t>
      </w:r>
    </w:p>
    <w:p w14:paraId="2C3C5FF3" w14:textId="77777777" w:rsidR="00226504" w:rsidRPr="0096635A" w:rsidRDefault="00226504" w:rsidP="00226504">
      <w:pPr>
        <w:pStyle w:val="ListNumber4"/>
        <w:numPr>
          <w:ilvl w:val="0"/>
          <w:numId w:val="0"/>
        </w:numPr>
        <w:ind w:left="2155"/>
      </w:pPr>
    </w:p>
    <w:p w14:paraId="2339AE78" w14:textId="77777777" w:rsidR="00226504" w:rsidRPr="0096635A" w:rsidRDefault="00830B82" w:rsidP="00226504">
      <w:pPr>
        <w:pStyle w:val="ListNumber4"/>
      </w:pPr>
      <w:r w:rsidRPr="0096635A">
        <w:t xml:space="preserve">transfer </w:t>
      </w:r>
      <w:r w:rsidR="00226504" w:rsidRPr="0096635A">
        <w:t>to the Council all Requests for Information that it receives in relation to the Contract as soon as practicable and in any event within 2 Business Days of receipt;</w:t>
      </w:r>
    </w:p>
    <w:p w14:paraId="76E6E61E" w14:textId="77777777" w:rsidR="00830B82" w:rsidRPr="0096635A" w:rsidRDefault="00830B82" w:rsidP="00830B82">
      <w:pPr>
        <w:pStyle w:val="ListNumber4"/>
        <w:numPr>
          <w:ilvl w:val="0"/>
          <w:numId w:val="0"/>
        </w:numPr>
        <w:ind w:left="2155"/>
      </w:pPr>
    </w:p>
    <w:p w14:paraId="1316F367" w14:textId="77777777" w:rsidR="00226504" w:rsidRPr="0096635A" w:rsidRDefault="00830B82" w:rsidP="00226504">
      <w:pPr>
        <w:pStyle w:val="ListNumber4"/>
      </w:pPr>
      <w:r w:rsidRPr="0096635A">
        <w:t xml:space="preserve">provide </w:t>
      </w:r>
      <w:r w:rsidR="00226504" w:rsidRPr="0096635A">
        <w:t xml:space="preserve">the Council with a copy of all Information requested in the Request for Information which is in its possession or control in the form that the Council requires within 5 Business Days (or such other period as the Council may reasonably specify) of the </w:t>
      </w:r>
      <w:r w:rsidRPr="0096635A">
        <w:t xml:space="preserve">Council </w:t>
      </w:r>
      <w:r w:rsidR="00226504" w:rsidRPr="0096635A">
        <w:t>request</w:t>
      </w:r>
      <w:r w:rsidRPr="0096635A">
        <w:t>ing such;</w:t>
      </w:r>
    </w:p>
    <w:p w14:paraId="72847C79" w14:textId="77777777" w:rsidR="00830B82" w:rsidRPr="0096635A" w:rsidRDefault="00830B82" w:rsidP="00830B82">
      <w:pPr>
        <w:pStyle w:val="ListNumber4"/>
        <w:numPr>
          <w:ilvl w:val="0"/>
          <w:numId w:val="0"/>
        </w:numPr>
        <w:ind w:left="2155"/>
      </w:pPr>
    </w:p>
    <w:p w14:paraId="5FA827CA" w14:textId="77777777" w:rsidR="00226504" w:rsidRPr="0096635A" w:rsidRDefault="00830B82" w:rsidP="00830B82">
      <w:pPr>
        <w:pStyle w:val="ListNumber4"/>
      </w:pPr>
      <w:r w:rsidRPr="0096635A">
        <w:t>not respond directly to a Request for Information</w:t>
      </w:r>
      <w:r w:rsidR="00CC44BF" w:rsidRPr="0096635A">
        <w:t>.</w:t>
      </w:r>
    </w:p>
    <w:p w14:paraId="510B57B5" w14:textId="36BEE18F" w:rsidR="00830B82" w:rsidRPr="0096635A" w:rsidRDefault="00830B82" w:rsidP="00830B82">
      <w:pPr>
        <w:pStyle w:val="ListNumber2"/>
      </w:pPr>
      <w:bookmarkStart w:id="64" w:name="_Ref57995292"/>
      <w:r w:rsidRPr="0096635A">
        <w:t>The Provider acknowledges that the Council may be obliged under the FOIA and EIR to disclose Information (including Commercially Sensitive Information) without consulting or obtaining consent from the Provider. The Council shall take reasonable steps to notify the Provider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Council shall be responsible for determining in its absolute discretion whether any Commercially Sensitive Information and/or any other Information is exempt from disclosure in accordance with the FOIA and/or the EIR.</w:t>
      </w:r>
      <w:bookmarkEnd w:id="64"/>
      <w:r w:rsidRPr="0096635A">
        <w:t xml:space="preserve"> </w:t>
      </w:r>
    </w:p>
    <w:p w14:paraId="3B30A71A" w14:textId="77777777" w:rsidR="00787FF2" w:rsidRPr="0096635A" w:rsidRDefault="00787FF2" w:rsidP="00787FF2">
      <w:pPr>
        <w:pStyle w:val="ListNumber2"/>
        <w:numPr>
          <w:ilvl w:val="0"/>
          <w:numId w:val="0"/>
        </w:numPr>
        <w:ind w:left="851"/>
        <w:rPr>
          <w:i/>
          <w:color w:val="808080" w:themeColor="background1" w:themeShade="80"/>
        </w:rPr>
      </w:pPr>
    </w:p>
    <w:p w14:paraId="54875CF2" w14:textId="6B9CBDA6" w:rsidR="00787FF2" w:rsidRPr="0096635A" w:rsidRDefault="00787FF2" w:rsidP="00787FF2">
      <w:pPr>
        <w:pStyle w:val="ListNumber2"/>
      </w:pPr>
      <w:r w:rsidRPr="0096635A">
        <w:t xml:space="preserve">The Provider acknowledges that the Council may be required to publish specified information pertaining to the </w:t>
      </w:r>
      <w:r w:rsidR="00A229AD" w:rsidRPr="0096635A">
        <w:t>Contract</w:t>
      </w:r>
      <w:r w:rsidRPr="0096635A">
        <w:t xml:space="preserve"> pursuant to the Local Government Transparency Code 2015 (or any amendment or replacement of that code) as published by the Ministry for Housing, Communities and Local Government.</w:t>
      </w:r>
    </w:p>
    <w:p w14:paraId="68059B36" w14:textId="77777777" w:rsidR="00787FF2" w:rsidRPr="0096635A" w:rsidRDefault="00787FF2" w:rsidP="00787FF2">
      <w:pPr>
        <w:pStyle w:val="ListNumber2"/>
        <w:numPr>
          <w:ilvl w:val="0"/>
          <w:numId w:val="0"/>
        </w:numPr>
      </w:pPr>
    </w:p>
    <w:p w14:paraId="3A2044A7" w14:textId="51E3AB8C" w:rsidR="00787FF2" w:rsidRPr="0096635A" w:rsidRDefault="00787FF2" w:rsidP="00787FF2">
      <w:pPr>
        <w:pStyle w:val="ListNumber2"/>
      </w:pPr>
      <w:r w:rsidRPr="0096635A">
        <w:t xml:space="preserve">Where the Provider considers that any information in relation to the </w:t>
      </w:r>
      <w:r w:rsidR="00CC44BF" w:rsidRPr="0096635A">
        <w:t xml:space="preserve">Contract </w:t>
      </w:r>
      <w:r w:rsidRPr="0096635A">
        <w:t xml:space="preserve">should not be available for disclosure, it will identify it specifically and explain the grounds for exemption from disclosure and the time period applicable to that sensitivity. Such </w:t>
      </w:r>
      <w:r w:rsidR="00CC44BF" w:rsidRPr="0096635A">
        <w:t>identification</w:t>
      </w:r>
      <w:r w:rsidRPr="0096635A">
        <w:t xml:space="preserve"> shall b</w:t>
      </w:r>
      <w:r w:rsidR="00CC44BF" w:rsidRPr="0096635A">
        <w:t>e of indicative</w:t>
      </w:r>
      <w:r w:rsidRPr="0096635A">
        <w:t xml:space="preserve"> </w:t>
      </w:r>
      <w:r w:rsidR="00CC44BF" w:rsidRPr="0096635A">
        <w:t xml:space="preserve">value only and is subject to the obligations of disclosure on the Council as described in this clause </w:t>
      </w:r>
      <w:r w:rsidR="00CC44BF" w:rsidRPr="0096635A">
        <w:fldChar w:fldCharType="begin"/>
      </w:r>
      <w:r w:rsidR="00CC44BF" w:rsidRPr="0096635A">
        <w:instrText xml:space="preserve"> REF _Ref55921761 \r \h </w:instrText>
      </w:r>
      <w:r w:rsidR="0096635A">
        <w:instrText xml:space="preserve"> \* MERGEFORMAT </w:instrText>
      </w:r>
      <w:r w:rsidR="00CC44BF" w:rsidRPr="0096635A">
        <w:fldChar w:fldCharType="separate"/>
      </w:r>
      <w:r w:rsidR="00601957">
        <w:t>21</w:t>
      </w:r>
      <w:r w:rsidR="00CC44BF" w:rsidRPr="0096635A">
        <w:fldChar w:fldCharType="end"/>
      </w:r>
      <w:r w:rsidR="00CC44BF" w:rsidRPr="0096635A">
        <w:t>.</w:t>
      </w:r>
    </w:p>
    <w:p w14:paraId="46F18090" w14:textId="755BA91A" w:rsidR="00062BEE" w:rsidRPr="0096635A" w:rsidRDefault="00062BEE" w:rsidP="00062BEE">
      <w:pPr>
        <w:pStyle w:val="ListNumber"/>
      </w:pPr>
      <w:bookmarkStart w:id="65" w:name="_Ref50120968"/>
      <w:bookmarkStart w:id="66" w:name="_Toc114755247"/>
      <w:r w:rsidRPr="0096635A">
        <w:t>Publicity</w:t>
      </w:r>
      <w:bookmarkEnd w:id="65"/>
      <w:bookmarkEnd w:id="66"/>
    </w:p>
    <w:p w14:paraId="39DDF160" w14:textId="77777777" w:rsidR="002033D3" w:rsidRPr="0096635A" w:rsidRDefault="002033D3" w:rsidP="002033D3">
      <w:pPr>
        <w:pStyle w:val="ListNumber"/>
        <w:numPr>
          <w:ilvl w:val="0"/>
          <w:numId w:val="0"/>
        </w:numPr>
        <w:ind w:left="851"/>
      </w:pPr>
    </w:p>
    <w:p w14:paraId="1281BA48" w14:textId="77777777" w:rsidR="0057479F" w:rsidRPr="0096635A" w:rsidRDefault="0057479F" w:rsidP="0057479F">
      <w:pPr>
        <w:pStyle w:val="ListNumber2"/>
      </w:pPr>
      <w:r w:rsidRPr="0096635A">
        <w:t>The Provider shall not</w:t>
      </w:r>
      <w:r w:rsidR="00E71573" w:rsidRPr="0096635A">
        <w:t>, and shall ensure that its Staff and Sub-Contractors shall not</w:t>
      </w:r>
      <w:r w:rsidRPr="0096635A">
        <w:t xml:space="preserve">: </w:t>
      </w:r>
    </w:p>
    <w:p w14:paraId="15D41DCC" w14:textId="77777777" w:rsidR="0057479F" w:rsidRPr="0096635A" w:rsidRDefault="0057479F" w:rsidP="0057479F">
      <w:pPr>
        <w:pStyle w:val="ListNumber4"/>
      </w:pPr>
      <w:r w:rsidRPr="0096635A">
        <w:t xml:space="preserve">make any press announcements or publicise the Contract or its contents in any way; or </w:t>
      </w:r>
    </w:p>
    <w:p w14:paraId="0587D316" w14:textId="77777777" w:rsidR="0057479F" w:rsidRPr="0096635A" w:rsidRDefault="0057479F" w:rsidP="0057479F">
      <w:pPr>
        <w:pStyle w:val="ListNumber4"/>
      </w:pPr>
      <w:r w:rsidRPr="0096635A">
        <w:t xml:space="preserve">use the Council’s name or logo in any promotion or marketing or announcement of orders, </w:t>
      </w:r>
    </w:p>
    <w:p w14:paraId="46B99A68" w14:textId="77777777" w:rsidR="0057479F" w:rsidRPr="0096635A" w:rsidRDefault="0057479F" w:rsidP="0057479F">
      <w:pPr>
        <w:pStyle w:val="ListNumber4"/>
        <w:numPr>
          <w:ilvl w:val="0"/>
          <w:numId w:val="0"/>
        </w:numPr>
        <w:ind w:left="1559"/>
      </w:pPr>
    </w:p>
    <w:p w14:paraId="59655016" w14:textId="77777777" w:rsidR="002033D3" w:rsidRPr="0096635A" w:rsidRDefault="0057479F" w:rsidP="0057479F">
      <w:pPr>
        <w:pStyle w:val="ListNumber4"/>
        <w:numPr>
          <w:ilvl w:val="0"/>
          <w:numId w:val="0"/>
        </w:numPr>
        <w:ind w:left="1559"/>
      </w:pPr>
      <w:r w:rsidRPr="0096635A">
        <w:t xml:space="preserve">except as required by </w:t>
      </w:r>
      <w:r w:rsidR="0071754D" w:rsidRPr="0096635A">
        <w:t>Law</w:t>
      </w:r>
      <w:r w:rsidRPr="0096635A">
        <w:t>, any government or regulatory authority, any court or other authority of competent jurisdiction, without the prior written consent of the Council, which shall not be unreasonably withheld or delayed.</w:t>
      </w:r>
    </w:p>
    <w:p w14:paraId="1EBE40B3" w14:textId="77777777" w:rsidR="0057479F" w:rsidRPr="0096635A" w:rsidRDefault="0057479F" w:rsidP="0057479F">
      <w:pPr>
        <w:pStyle w:val="ListNumber2"/>
      </w:pPr>
      <w:r w:rsidRPr="0096635A">
        <w:t xml:space="preserve">The </w:t>
      </w:r>
      <w:r w:rsidR="00E71573" w:rsidRPr="0096635A">
        <w:t xml:space="preserve">Provider </w:t>
      </w:r>
      <w:r w:rsidRPr="0096635A">
        <w:t>acknowledges that:</w:t>
      </w:r>
    </w:p>
    <w:p w14:paraId="03C4CB4D" w14:textId="77777777" w:rsidR="0057479F" w:rsidRPr="0096635A" w:rsidRDefault="0057479F" w:rsidP="0057479F">
      <w:pPr>
        <w:pStyle w:val="ListNumber4"/>
      </w:pPr>
      <w:r w:rsidRPr="0096635A">
        <w:t xml:space="preserve">the Council shall publish any information relating to the Contract which it is required to publish pursuant to Part 2 of the </w:t>
      </w:r>
      <w:r w:rsidR="00E71573" w:rsidRPr="0096635A">
        <w:t xml:space="preserve">Local Government </w:t>
      </w:r>
      <w:r w:rsidRPr="0096635A">
        <w:t xml:space="preserve">Transparency Code </w:t>
      </w:r>
      <w:r w:rsidR="00E71573" w:rsidRPr="0096635A">
        <w:t xml:space="preserve">2015 (the Transparency Code) </w:t>
      </w:r>
      <w:r w:rsidRPr="0096635A">
        <w:t>(including without limitation paragraphs 26 and 27 of the Transparency Code); and</w:t>
      </w:r>
    </w:p>
    <w:p w14:paraId="2FB80C42" w14:textId="77777777" w:rsidR="0057479F" w:rsidRPr="0096635A" w:rsidRDefault="0057479F" w:rsidP="0057479F">
      <w:pPr>
        <w:pStyle w:val="ListNumber4"/>
      </w:pPr>
      <w:r w:rsidRPr="0096635A">
        <w:t>the Council may publish any information relating to the Contract referred to in Part 3 of the Transparency Code.</w:t>
      </w:r>
    </w:p>
    <w:p w14:paraId="42BB1E29" w14:textId="77777777" w:rsidR="0057479F" w:rsidRPr="0096635A" w:rsidRDefault="0057479F" w:rsidP="0057479F">
      <w:pPr>
        <w:pStyle w:val="ListNumber2"/>
      </w:pPr>
      <w:r w:rsidRPr="0096635A">
        <w:t xml:space="preserve">The </w:t>
      </w:r>
      <w:r w:rsidR="00E71573" w:rsidRPr="0096635A">
        <w:t xml:space="preserve">Provider </w:t>
      </w:r>
      <w:r w:rsidRPr="0096635A">
        <w:t>shall not do anything or cause anything to be done, which may damage the reputation of the Council or bring the Council into disrepute.</w:t>
      </w:r>
    </w:p>
    <w:p w14:paraId="1F80F119" w14:textId="77777777" w:rsidR="00E71573" w:rsidRPr="0096635A" w:rsidRDefault="00E71573" w:rsidP="00E71573">
      <w:pPr>
        <w:pStyle w:val="ListNumber2"/>
        <w:numPr>
          <w:ilvl w:val="0"/>
          <w:numId w:val="0"/>
        </w:numPr>
        <w:ind w:left="851"/>
      </w:pPr>
    </w:p>
    <w:p w14:paraId="30AE1CA2" w14:textId="7481EDD2" w:rsidR="0057479F" w:rsidRPr="0096635A" w:rsidRDefault="00E71573" w:rsidP="00E71573">
      <w:pPr>
        <w:pStyle w:val="ListNumber2"/>
      </w:pPr>
      <w:r w:rsidRPr="0096635A">
        <w:t xml:space="preserve">The provisions of this clause </w:t>
      </w:r>
      <w:r w:rsidRPr="0096635A">
        <w:fldChar w:fldCharType="begin"/>
      </w:r>
      <w:r w:rsidRPr="0096635A">
        <w:instrText xml:space="preserve"> REF _Ref50120968 \r \h </w:instrText>
      </w:r>
      <w:r w:rsidR="0096635A">
        <w:instrText xml:space="preserve"> \* MERGEFORMAT </w:instrText>
      </w:r>
      <w:r w:rsidRPr="0096635A">
        <w:fldChar w:fldCharType="separate"/>
      </w:r>
      <w:r w:rsidR="00601957">
        <w:t>22</w:t>
      </w:r>
      <w:r w:rsidRPr="0096635A">
        <w:fldChar w:fldCharType="end"/>
      </w:r>
      <w:r w:rsidRPr="0096635A">
        <w:t xml:space="preserve"> shall apply throughout the duration of this Contract and indefinitely beyond either its expiry or termination.</w:t>
      </w:r>
    </w:p>
    <w:p w14:paraId="228D3072" w14:textId="065A27E4" w:rsidR="00062BEE" w:rsidRPr="0096635A" w:rsidRDefault="00062BEE" w:rsidP="00062BEE">
      <w:pPr>
        <w:pStyle w:val="ListNumber"/>
      </w:pPr>
      <w:bookmarkStart w:id="67" w:name="_Ref110436676"/>
      <w:bookmarkStart w:id="68" w:name="_Toc114755248"/>
      <w:r w:rsidRPr="0096635A">
        <w:t>Audit Rights</w:t>
      </w:r>
      <w:bookmarkEnd w:id="67"/>
      <w:bookmarkEnd w:id="68"/>
    </w:p>
    <w:p w14:paraId="4BB91AE9" w14:textId="77777777" w:rsidR="00114EF8" w:rsidRPr="0096635A" w:rsidRDefault="00114EF8" w:rsidP="00114EF8">
      <w:pPr>
        <w:pStyle w:val="ListNumber"/>
        <w:numPr>
          <w:ilvl w:val="0"/>
          <w:numId w:val="0"/>
        </w:numPr>
        <w:ind w:left="851"/>
      </w:pPr>
    </w:p>
    <w:p w14:paraId="62E9B523" w14:textId="59A8DA85" w:rsidR="00114EF8" w:rsidRPr="0096635A" w:rsidRDefault="00114EF8" w:rsidP="00114EF8">
      <w:pPr>
        <w:pStyle w:val="ListNumber2"/>
      </w:pPr>
      <w:r w:rsidRPr="0096635A">
        <w:t>The Provider must ensure that suitably qualified representatives attend progress meetings with the Council and provide progress reports when specified in the Specification.</w:t>
      </w:r>
    </w:p>
    <w:p w14:paraId="3DD410A2" w14:textId="77777777" w:rsidR="00114EF8" w:rsidRPr="0096635A" w:rsidRDefault="00114EF8" w:rsidP="00114EF8">
      <w:pPr>
        <w:pStyle w:val="ListNumber2"/>
        <w:numPr>
          <w:ilvl w:val="0"/>
          <w:numId w:val="0"/>
        </w:numPr>
        <w:ind w:left="851"/>
      </w:pPr>
    </w:p>
    <w:p w14:paraId="521E75FA" w14:textId="77777777" w:rsidR="00114EF8" w:rsidRPr="0096635A" w:rsidRDefault="00114EF8" w:rsidP="00114EF8">
      <w:pPr>
        <w:pStyle w:val="ListNumber2"/>
      </w:pPr>
      <w:r w:rsidRPr="0096635A">
        <w:t>The Provider must keep and maintain full and accurate records and accounts on all matters related to the Contract for seven years after the date of expiry or termination of the Contract.</w:t>
      </w:r>
    </w:p>
    <w:p w14:paraId="75A0D03C" w14:textId="77777777" w:rsidR="00114EF8" w:rsidRPr="0096635A" w:rsidRDefault="00114EF8" w:rsidP="00114EF8">
      <w:pPr>
        <w:pStyle w:val="ListNumber2"/>
        <w:numPr>
          <w:ilvl w:val="0"/>
          <w:numId w:val="0"/>
        </w:numPr>
        <w:ind w:left="851"/>
      </w:pPr>
    </w:p>
    <w:p w14:paraId="35617486" w14:textId="77777777" w:rsidR="00114EF8" w:rsidRPr="0096635A" w:rsidRDefault="00114EF8" w:rsidP="00114EF8">
      <w:pPr>
        <w:pStyle w:val="ListNumber2"/>
      </w:pPr>
      <w:r w:rsidRPr="0096635A">
        <w:lastRenderedPageBreak/>
        <w:t>The Provider must allow any auditor appointed by the Council access to their premises to verify all contract accounts and records of everything to do with the Contract and provide copies for the audit.</w:t>
      </w:r>
    </w:p>
    <w:p w14:paraId="76C013B7" w14:textId="77777777" w:rsidR="00114EF8" w:rsidRPr="0096635A" w:rsidRDefault="00114EF8" w:rsidP="00114EF8">
      <w:pPr>
        <w:pStyle w:val="ListNumber2"/>
        <w:numPr>
          <w:ilvl w:val="0"/>
          <w:numId w:val="0"/>
        </w:numPr>
        <w:ind w:left="851"/>
      </w:pPr>
    </w:p>
    <w:p w14:paraId="41C147EB" w14:textId="77777777" w:rsidR="00114EF8" w:rsidRPr="0096635A" w:rsidRDefault="00114EF8" w:rsidP="00114EF8">
      <w:pPr>
        <w:pStyle w:val="ListNumber2"/>
      </w:pPr>
      <w:r w:rsidRPr="0096635A">
        <w:t>The Provider must provide information to the auditor and reasonable co-operation at their request.</w:t>
      </w:r>
    </w:p>
    <w:p w14:paraId="2EF0E6B4" w14:textId="77777777" w:rsidR="00114EF8" w:rsidRPr="0096635A" w:rsidRDefault="00114EF8" w:rsidP="00114EF8">
      <w:pPr>
        <w:pStyle w:val="ListNumber2"/>
        <w:numPr>
          <w:ilvl w:val="0"/>
          <w:numId w:val="0"/>
        </w:numPr>
        <w:ind w:left="851"/>
      </w:pPr>
    </w:p>
    <w:p w14:paraId="6ACF432E" w14:textId="7DEA69CE" w:rsidR="00114EF8" w:rsidRPr="0096635A" w:rsidRDefault="00114EF8" w:rsidP="00114EF8">
      <w:pPr>
        <w:pStyle w:val="ListNumber2"/>
      </w:pPr>
      <w:r w:rsidRPr="0096635A">
        <w:t xml:space="preserve">If the Provider is not providing any of the </w:t>
      </w:r>
      <w:r w:rsidR="003C30D4">
        <w:t>Goods</w:t>
      </w:r>
      <w:r w:rsidRPr="0096635A">
        <w:t>, or is unable to provide them, it must immediately:</w:t>
      </w:r>
    </w:p>
    <w:p w14:paraId="4329951E" w14:textId="77777777" w:rsidR="00114EF8" w:rsidRPr="0096635A" w:rsidRDefault="00114EF8" w:rsidP="00114EF8">
      <w:pPr>
        <w:pStyle w:val="ListNumber4"/>
      </w:pPr>
      <w:r w:rsidRPr="0096635A">
        <w:t>tell the Council and give reasons;</w:t>
      </w:r>
    </w:p>
    <w:p w14:paraId="1CF67BCB" w14:textId="77777777" w:rsidR="00114EF8" w:rsidRPr="0096635A" w:rsidRDefault="00114EF8" w:rsidP="00114EF8">
      <w:pPr>
        <w:pStyle w:val="ListNumber4"/>
      </w:pPr>
      <w:r w:rsidRPr="0096635A">
        <w:t>propose corrective action; and</w:t>
      </w:r>
    </w:p>
    <w:p w14:paraId="5BDA5070" w14:textId="77777777" w:rsidR="00114EF8" w:rsidRPr="0096635A" w:rsidRDefault="00114EF8" w:rsidP="00114EF8">
      <w:pPr>
        <w:pStyle w:val="ListNumber4"/>
      </w:pPr>
      <w:r w:rsidRPr="0096635A">
        <w:t>provide a deadline for completing the corrective action.</w:t>
      </w:r>
    </w:p>
    <w:p w14:paraId="58947DC1" w14:textId="77777777" w:rsidR="00114EF8" w:rsidRPr="0096635A" w:rsidRDefault="00114EF8" w:rsidP="00114EF8">
      <w:pPr>
        <w:pStyle w:val="ListNumber2"/>
      </w:pPr>
      <w:r w:rsidRPr="0096635A">
        <w:t>If the Council, acting reasonably, is concerned as to the financial stability of the Provider such that it may impact on the continued performance of the Contract then the Council may:</w:t>
      </w:r>
    </w:p>
    <w:p w14:paraId="1DF3A760" w14:textId="77777777" w:rsidR="00114EF8" w:rsidRPr="0096635A" w:rsidRDefault="00114EF8" w:rsidP="00114EF8">
      <w:pPr>
        <w:pStyle w:val="ListNumber4"/>
      </w:pPr>
      <w:r w:rsidRPr="0096635A">
        <w:t>require that the Provider provide to the Council (for its approval) a plan setting out how the Provider will ensure continued performance of the Contract and the Provider will make changes to such plan as reasonably required by the Council and once it is agreed then the Provider shall act in accordance with such plan and report to the Council on demand; and</w:t>
      </w:r>
    </w:p>
    <w:p w14:paraId="1D8844BB" w14:textId="6EE3C82B" w:rsidR="00062BEE" w:rsidRPr="0096635A" w:rsidRDefault="00114EF8" w:rsidP="00114EF8">
      <w:pPr>
        <w:pStyle w:val="ListNumber4"/>
      </w:pPr>
      <w:r w:rsidRPr="0096635A">
        <w:t>if the Provider fails to provide a plan or fails to agree any changes which are requested by the Council or fails to implement or provide updates on progress with the plan, terminate the Contract immediately for material breach (or on such date as the Council notifies).</w:t>
      </w:r>
    </w:p>
    <w:p w14:paraId="0FC18012" w14:textId="77777777" w:rsidR="00062BEE" w:rsidRPr="0096635A" w:rsidRDefault="00062BEE" w:rsidP="00062BEE">
      <w:pPr>
        <w:pStyle w:val="ListNumber"/>
        <w:numPr>
          <w:ilvl w:val="0"/>
          <w:numId w:val="0"/>
        </w:numPr>
        <w:ind w:left="851" w:hanging="851"/>
      </w:pPr>
      <w:bookmarkStart w:id="69" w:name="_Toc114755249"/>
      <w:r w:rsidRPr="0096635A">
        <w:t>Part F – Statutory Compliance</w:t>
      </w:r>
      <w:bookmarkEnd w:id="69"/>
    </w:p>
    <w:p w14:paraId="0D5AE69E" w14:textId="77777777" w:rsidR="0030507A" w:rsidRPr="0096635A" w:rsidRDefault="0030507A" w:rsidP="00062BEE">
      <w:pPr>
        <w:pStyle w:val="ListNumber"/>
        <w:numPr>
          <w:ilvl w:val="0"/>
          <w:numId w:val="0"/>
        </w:numPr>
        <w:ind w:left="851" w:hanging="851"/>
      </w:pPr>
    </w:p>
    <w:p w14:paraId="734DF816" w14:textId="77777777" w:rsidR="00062BEE" w:rsidRPr="0096635A" w:rsidRDefault="00062BEE" w:rsidP="00062BEE">
      <w:pPr>
        <w:pStyle w:val="ListNumber"/>
      </w:pPr>
      <w:bookmarkStart w:id="70" w:name="_Toc114755250"/>
      <w:r w:rsidRPr="0096635A">
        <w:t>Bribery and Fraud</w:t>
      </w:r>
      <w:bookmarkEnd w:id="70"/>
    </w:p>
    <w:p w14:paraId="11336925" w14:textId="77777777" w:rsidR="00B2710E" w:rsidRPr="0096635A" w:rsidRDefault="00B2710E" w:rsidP="00B2710E">
      <w:pPr>
        <w:pStyle w:val="ListNumber"/>
        <w:numPr>
          <w:ilvl w:val="0"/>
          <w:numId w:val="0"/>
        </w:numPr>
        <w:ind w:left="851"/>
      </w:pPr>
    </w:p>
    <w:p w14:paraId="7C555B5F" w14:textId="4EFDD738" w:rsidR="00B2710E" w:rsidRPr="0096635A" w:rsidRDefault="00B2710E" w:rsidP="00B2710E">
      <w:pPr>
        <w:pStyle w:val="ListNumber2"/>
      </w:pPr>
      <w:bookmarkStart w:id="71" w:name="_Ref48228486"/>
      <w:r w:rsidRPr="0096635A">
        <w:t xml:space="preserve">The Provider represents and warrants that neither it, nor to the best of its knowledge any of its Staff, have at any time prior to the </w:t>
      </w:r>
      <w:r w:rsidR="005A6D21">
        <w:t>Commencement Date</w:t>
      </w:r>
      <w:r w:rsidRPr="0096635A">
        <w:t>:</w:t>
      </w:r>
      <w:bookmarkEnd w:id="71"/>
    </w:p>
    <w:p w14:paraId="719F4EC9" w14:textId="77777777" w:rsidR="00B2710E" w:rsidRPr="0096635A" w:rsidRDefault="00B2710E" w:rsidP="00E31686">
      <w:pPr>
        <w:pStyle w:val="ListNumber4"/>
      </w:pPr>
      <w:r w:rsidRPr="0096635A">
        <w:t>committed a Prohibited Act or been formally notified that it is subject to an investigation or prosecution which relates to an alleged Prohibited Act;</w:t>
      </w:r>
    </w:p>
    <w:p w14:paraId="079E57DB" w14:textId="77777777" w:rsidR="00B2710E" w:rsidRPr="0096635A" w:rsidRDefault="00B2710E" w:rsidP="00E31686">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09D1026" w14:textId="1D823282" w:rsidR="00B2710E" w:rsidRPr="0096635A" w:rsidRDefault="00B2710E" w:rsidP="00B2710E">
      <w:pPr>
        <w:pStyle w:val="ListNumber2"/>
      </w:pPr>
      <w:bookmarkStart w:id="72" w:name="_Ref48228504"/>
      <w:r w:rsidRPr="0096635A">
        <w:t>The Provider shall not during the term of this Contract:</w:t>
      </w:r>
      <w:bookmarkEnd w:id="72"/>
    </w:p>
    <w:p w14:paraId="0481665D" w14:textId="77777777" w:rsidR="00B2710E" w:rsidRPr="0096635A" w:rsidRDefault="00B2710E" w:rsidP="00B2710E">
      <w:pPr>
        <w:pStyle w:val="ListNumber4"/>
      </w:pPr>
      <w:r w:rsidRPr="0096635A">
        <w:t>commit a Prohibited Act; and/or</w:t>
      </w:r>
    </w:p>
    <w:p w14:paraId="7340A81E" w14:textId="77777777" w:rsidR="00B2710E" w:rsidRPr="0096635A" w:rsidRDefault="00B2710E" w:rsidP="00B2710E">
      <w:pPr>
        <w:pStyle w:val="ListNumber4"/>
      </w:pPr>
      <w:r w:rsidRPr="0096635A">
        <w:t xml:space="preserve">do or suffer anything to be done which would cause the Council or any of the Council’s employees, consultants, Providers, Sub-Contractors or agents to contravene any of the Relevant Requirements or otherwise incur any liability in relation to the Relevant Requirements. </w:t>
      </w:r>
    </w:p>
    <w:p w14:paraId="127E78CB" w14:textId="77777777" w:rsidR="00B2710E" w:rsidRPr="0096635A" w:rsidRDefault="00B2710E" w:rsidP="00B2710E">
      <w:pPr>
        <w:pStyle w:val="ListNumber2"/>
      </w:pPr>
      <w:r w:rsidRPr="0096635A">
        <w:lastRenderedPageBreak/>
        <w:t>The Provider shall during the term of this Contract:</w:t>
      </w:r>
    </w:p>
    <w:p w14:paraId="18ECBAD2" w14:textId="77777777" w:rsidR="00B2710E" w:rsidRPr="0096635A" w:rsidRDefault="00B2710E" w:rsidP="00B2710E">
      <w:pPr>
        <w:pStyle w:val="ListNumber4"/>
      </w:pPr>
      <w:r w:rsidRPr="0096635A">
        <w:t xml:space="preserve">establish, maintain and enforce, and require that its Sub-Contractors establish, maintain and enforce, policies and procedures which are adequate to ensure compliance with the Relevant Requirements and prevent the occurrence of a Prohibited Act; and </w:t>
      </w:r>
    </w:p>
    <w:p w14:paraId="4CC7D12C" w14:textId="4E1334EF" w:rsidR="00B2710E" w:rsidRPr="0096635A" w:rsidRDefault="00B2710E" w:rsidP="00B2710E">
      <w:pPr>
        <w:pStyle w:val="ListNumber4"/>
      </w:pPr>
      <w:r w:rsidRPr="0096635A">
        <w:t xml:space="preserve">keep appropriate records of its compliance with its obligations under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 make such records available to the Council on request. </w:t>
      </w:r>
    </w:p>
    <w:p w14:paraId="28B05862" w14:textId="4F757153" w:rsidR="00B2710E" w:rsidRPr="0096635A" w:rsidRDefault="00B2710E" w:rsidP="00B2710E">
      <w:pPr>
        <w:pStyle w:val="ListNumber2"/>
      </w:pPr>
      <w:bookmarkStart w:id="73" w:name="_Ref48228518"/>
      <w:r w:rsidRPr="0096635A">
        <w:t xml:space="preserve">The Provider shall immediately notify the Council in writing if it becomes aware of any breach of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601957">
        <w:t>24.2</w:t>
      </w:r>
      <w:r w:rsidR="00ED7108" w:rsidRPr="0096635A">
        <w:fldChar w:fldCharType="end"/>
      </w:r>
      <w:r w:rsidRPr="0096635A">
        <w:t>, or has reason to believe that it has or any of the Provider Personnel have:</w:t>
      </w:r>
      <w:bookmarkEnd w:id="73"/>
      <w:r w:rsidRPr="0096635A">
        <w:t xml:space="preserve"> </w:t>
      </w:r>
    </w:p>
    <w:p w14:paraId="103B6173" w14:textId="77777777" w:rsidR="00B2710E" w:rsidRPr="0096635A" w:rsidRDefault="00B2710E" w:rsidP="00B2710E">
      <w:pPr>
        <w:pStyle w:val="ListNumber4"/>
      </w:pPr>
      <w:r w:rsidRPr="0096635A">
        <w:t xml:space="preserve">been subject to an investigation or prosecution which relates to an alleged Prohibited Act;  </w:t>
      </w:r>
    </w:p>
    <w:p w14:paraId="511634F2" w14:textId="77777777" w:rsidR="00B2710E" w:rsidRPr="0096635A" w:rsidRDefault="00B2710E" w:rsidP="00B2710E">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BF9FC48" w14:textId="77777777" w:rsidR="00B2710E" w:rsidRPr="0096635A" w:rsidRDefault="00B2710E" w:rsidP="00B2710E">
      <w:pPr>
        <w:pStyle w:val="ListNumber4"/>
      </w:pPr>
      <w:r w:rsidRPr="0096635A">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050443A" w14:textId="444195B7" w:rsidR="00B2710E" w:rsidRPr="0096635A" w:rsidRDefault="00B2710E" w:rsidP="00B2710E">
      <w:pPr>
        <w:pStyle w:val="ListNumber2"/>
      </w:pPr>
      <w:r w:rsidRPr="0096635A">
        <w:t xml:space="preserve">If the Provider makes a notification to the Council pursuant to clause </w:t>
      </w:r>
      <w:r w:rsidR="00ED7108" w:rsidRPr="0096635A">
        <w:fldChar w:fldCharType="begin"/>
      </w:r>
      <w:r w:rsidR="00ED7108" w:rsidRPr="0096635A">
        <w:instrText xml:space="preserve"> REF _Ref48228518 \r \h </w:instrText>
      </w:r>
      <w:r w:rsidR="0096635A">
        <w:instrText xml:space="preserve"> \* MERGEFORMAT </w:instrText>
      </w:r>
      <w:r w:rsidR="00ED7108" w:rsidRPr="0096635A">
        <w:fldChar w:fldCharType="separate"/>
      </w:r>
      <w:r w:rsidR="00601957">
        <w:t>24.4</w:t>
      </w:r>
      <w:r w:rsidR="00ED7108" w:rsidRPr="0096635A">
        <w:fldChar w:fldCharType="end"/>
      </w:r>
      <w:r w:rsidRPr="0096635A">
        <w:t xml:space="preserve">, the Provider shall respond promptly to the Council’s enquiries, co-operate with any investigation, and allow the Council to </w:t>
      </w:r>
      <w:r w:rsidR="00931D8B" w:rsidRPr="0096635A">
        <w:t xml:space="preserve">audit </w:t>
      </w:r>
      <w:r w:rsidRPr="0096635A">
        <w:t xml:space="preserve">any books, </w:t>
      </w:r>
      <w:r w:rsidR="00931D8B" w:rsidRPr="0096635A">
        <w:t xml:space="preserve">records </w:t>
      </w:r>
      <w:r w:rsidRPr="0096635A">
        <w:t xml:space="preserve">and/or any other relevant documentation in accordance with clause </w:t>
      </w:r>
      <w:r w:rsidR="00823CFB" w:rsidRPr="0096635A">
        <w:fldChar w:fldCharType="begin"/>
      </w:r>
      <w:r w:rsidR="00823CFB" w:rsidRPr="0096635A">
        <w:instrText xml:space="preserve"> REF _Ref110436676 \r \h </w:instrText>
      </w:r>
      <w:r w:rsidR="0096635A">
        <w:instrText xml:space="preserve"> \* MERGEFORMAT </w:instrText>
      </w:r>
      <w:r w:rsidR="00823CFB" w:rsidRPr="0096635A">
        <w:fldChar w:fldCharType="separate"/>
      </w:r>
      <w:r w:rsidR="00601957">
        <w:t>23</w:t>
      </w:r>
      <w:r w:rsidR="00823CFB" w:rsidRPr="0096635A">
        <w:fldChar w:fldCharType="end"/>
      </w:r>
      <w:r w:rsidRPr="0096635A">
        <w:t>.</w:t>
      </w:r>
    </w:p>
    <w:p w14:paraId="42563864" w14:textId="77777777" w:rsidR="00B2710E" w:rsidRPr="0096635A" w:rsidRDefault="00B2710E" w:rsidP="00B2710E">
      <w:pPr>
        <w:pStyle w:val="ListNumber2"/>
        <w:numPr>
          <w:ilvl w:val="0"/>
          <w:numId w:val="0"/>
        </w:numPr>
        <w:ind w:left="851"/>
      </w:pPr>
    </w:p>
    <w:p w14:paraId="00BE2D92" w14:textId="27B46D54" w:rsidR="00B2710E" w:rsidRPr="0096635A" w:rsidRDefault="00B2710E" w:rsidP="00B2710E">
      <w:pPr>
        <w:pStyle w:val="ListNumber2"/>
      </w:pPr>
      <w:bookmarkStart w:id="74" w:name="_Ref48228385"/>
      <w:r w:rsidRPr="0096635A">
        <w:t xml:space="preserve">If the Provider is in default under clauses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601957">
        <w:t>24.2</w:t>
      </w:r>
      <w:r w:rsidR="00ED7108" w:rsidRPr="0096635A">
        <w:fldChar w:fldCharType="end"/>
      </w:r>
      <w:r w:rsidRPr="0096635A">
        <w:t>, the Council may by notice:</w:t>
      </w:r>
      <w:bookmarkEnd w:id="74"/>
      <w:r w:rsidRPr="0096635A">
        <w:t xml:space="preserve"> </w:t>
      </w:r>
    </w:p>
    <w:p w14:paraId="1AE6FA55" w14:textId="77777777" w:rsidR="00B2710E" w:rsidRPr="0096635A" w:rsidRDefault="00B2710E" w:rsidP="00B2710E">
      <w:pPr>
        <w:pStyle w:val="ListNumber4"/>
      </w:pPr>
      <w:r w:rsidRPr="0096635A">
        <w:t xml:space="preserve">require the Provider to remove from performance of this Contract any Provider </w:t>
      </w:r>
      <w:r w:rsidR="00ED7108" w:rsidRPr="0096635A">
        <w:t>Staff</w:t>
      </w:r>
      <w:r w:rsidRPr="0096635A">
        <w:t xml:space="preserve"> whose acts or omissions have caused the default; or </w:t>
      </w:r>
    </w:p>
    <w:p w14:paraId="2A1E3C83" w14:textId="40C0C458" w:rsidR="00B2710E" w:rsidRPr="0096635A" w:rsidRDefault="00B2710E" w:rsidP="00E31686">
      <w:pPr>
        <w:pStyle w:val="ListNumber4"/>
      </w:pPr>
      <w:r w:rsidRPr="0096635A">
        <w:t>immediately terminate this Contract</w:t>
      </w:r>
      <w:r w:rsidR="00E31686" w:rsidRPr="0096635A">
        <w:t xml:space="preserve"> and recover from the Provider the amount of any loss suffered by the Council resulting from the termination, including the cost reasonably incurred by the Council of making other arrangements for the supply of the </w:t>
      </w:r>
      <w:r w:rsidR="003C30D4">
        <w:t>Goods</w:t>
      </w:r>
      <w:r w:rsidR="00E31686" w:rsidRPr="0096635A">
        <w:t xml:space="preserve"> and any additional expenditure incurred by the Council throughout the remainder of the Contrac</w:t>
      </w:r>
      <w:r w:rsidR="00ED7108" w:rsidRPr="0096635A">
        <w:t>t</w:t>
      </w:r>
      <w:r w:rsidRPr="0096635A">
        <w:t>.</w:t>
      </w:r>
    </w:p>
    <w:p w14:paraId="65044451" w14:textId="6AC7E002" w:rsidR="00ED7108" w:rsidRPr="0096635A" w:rsidRDefault="00B2710E" w:rsidP="00ED7108">
      <w:pPr>
        <w:pStyle w:val="ListNumber2"/>
      </w:pPr>
      <w:r w:rsidRPr="0096635A">
        <w:t xml:space="preserve">Any notice served by the Council under clause </w:t>
      </w:r>
      <w:r w:rsidR="00ED7108" w:rsidRPr="0096635A">
        <w:fldChar w:fldCharType="begin"/>
      </w:r>
      <w:r w:rsidR="00ED7108" w:rsidRPr="0096635A">
        <w:instrText xml:space="preserve"> REF _Ref48228385 \r \h </w:instrText>
      </w:r>
      <w:r w:rsidR="0096635A">
        <w:instrText xml:space="preserve"> \* MERGEFORMAT </w:instrText>
      </w:r>
      <w:r w:rsidR="00ED7108" w:rsidRPr="0096635A">
        <w:fldChar w:fldCharType="separate"/>
      </w:r>
      <w:r w:rsidR="00601957">
        <w:t>24.6</w:t>
      </w:r>
      <w:r w:rsidR="00ED7108" w:rsidRPr="0096635A">
        <w:fldChar w:fldCharType="end"/>
      </w:r>
      <w:r w:rsidRPr="0096635A">
        <w:t xml:space="preserve"> shall specify the nature of the Prohibited Act, the identity of the Party who the Council believes has committed the Prohibited Act and the action that the Council has elected to take (including, where relevant, the date on which </w:t>
      </w:r>
      <w:r w:rsidR="00ED7108" w:rsidRPr="0096635A">
        <w:t>this Contract shall terminate).</w:t>
      </w:r>
    </w:p>
    <w:p w14:paraId="6FBDCDFF" w14:textId="7D0920A7" w:rsidR="00062BEE" w:rsidRPr="0096635A" w:rsidRDefault="00062BEE" w:rsidP="00062BEE">
      <w:pPr>
        <w:pStyle w:val="ListNumber"/>
      </w:pPr>
      <w:bookmarkStart w:id="75" w:name="_Toc114755251"/>
      <w:r w:rsidRPr="0096635A">
        <w:lastRenderedPageBreak/>
        <w:t>Equality and Diversity</w:t>
      </w:r>
      <w:bookmarkEnd w:id="75"/>
    </w:p>
    <w:p w14:paraId="5F94ADD0" w14:textId="77777777" w:rsidR="009D6850" w:rsidRPr="0096635A" w:rsidRDefault="009D6850" w:rsidP="009D6850">
      <w:pPr>
        <w:pStyle w:val="ListNumber"/>
        <w:numPr>
          <w:ilvl w:val="0"/>
          <w:numId w:val="0"/>
        </w:numPr>
        <w:ind w:left="851"/>
      </w:pPr>
    </w:p>
    <w:p w14:paraId="65DD0044" w14:textId="77777777" w:rsidR="009D6850" w:rsidRPr="0096635A" w:rsidRDefault="009D6850" w:rsidP="00B2710E">
      <w:pPr>
        <w:pStyle w:val="ListNumber2"/>
      </w:pPr>
      <w:r w:rsidRPr="0096635A">
        <w:t>The Provider shall, and shall procure that its Staff shall, perform all its obligations under the Contract in accordance with:</w:t>
      </w:r>
    </w:p>
    <w:p w14:paraId="6A602CA2" w14:textId="77777777" w:rsidR="009D6850" w:rsidRPr="0096635A" w:rsidRDefault="00A927D3" w:rsidP="009D6850">
      <w:pPr>
        <w:pStyle w:val="ListNumber4"/>
      </w:pPr>
      <w:r w:rsidRPr="0096635A">
        <w:t xml:space="preserve">all applicable equality </w:t>
      </w:r>
      <w:r w:rsidR="0044795A" w:rsidRPr="0096635A">
        <w:t xml:space="preserve">Law, </w:t>
      </w:r>
      <w:r w:rsidRPr="0096635A">
        <w:t xml:space="preserve">including </w:t>
      </w:r>
      <w:r w:rsidR="009D6850" w:rsidRPr="0096635A">
        <w:t>protections against discrimination on the grounds of race, sex, gender reassignment, religion or belief, disability, sexual orientation, pregnancy, maternity, age or otherwise;</w:t>
      </w:r>
    </w:p>
    <w:p w14:paraId="069D2D54" w14:textId="77777777" w:rsidR="00A927D3" w:rsidRPr="0096635A" w:rsidRDefault="00A927D3" w:rsidP="00A927D3">
      <w:pPr>
        <w:pStyle w:val="ListNumber4"/>
      </w:pPr>
      <w:r w:rsidRPr="0096635A">
        <w:t>the Council’s equality and diversity policy as updated from time to time; and</w:t>
      </w:r>
    </w:p>
    <w:p w14:paraId="56E0A743" w14:textId="77777777" w:rsidR="009D6850" w:rsidRPr="0096635A" w:rsidRDefault="009D6850" w:rsidP="009D6850">
      <w:pPr>
        <w:pStyle w:val="ListNumber4"/>
      </w:pPr>
      <w:r w:rsidRPr="0096635A">
        <w:t xml:space="preserve">any other requirements and instructions which the Council reasonably imposes </w:t>
      </w:r>
      <w:r w:rsidR="00A927D3" w:rsidRPr="0096635A">
        <w:t xml:space="preserve">in connection with any equality obligations imposed on the Council at any time under applicable equality </w:t>
      </w:r>
      <w:r w:rsidR="0071754D" w:rsidRPr="0096635A">
        <w:t>Law</w:t>
      </w:r>
      <w:r w:rsidRPr="0096635A">
        <w:t>.</w:t>
      </w:r>
    </w:p>
    <w:p w14:paraId="037D9494" w14:textId="77777777" w:rsidR="00A927D3" w:rsidRPr="0096635A" w:rsidRDefault="00A927D3" w:rsidP="00A927D3">
      <w:pPr>
        <w:pStyle w:val="ListNumber2"/>
      </w:pPr>
      <w:r w:rsidRPr="0096635A">
        <w:t>The Provider shall at all times comply with the provisions of the Equality Act 2010 (as amended or replaced) and take all necessary steps, and inform the Council of the steps taken, to prevent anything that is considered to be unlawful discrimination by any court or tribunal, or the Equality and Human Rights Commission or (any successor organisation).</w:t>
      </w:r>
    </w:p>
    <w:p w14:paraId="03B9A013" w14:textId="77777777" w:rsidR="00A927D3" w:rsidRPr="0096635A" w:rsidRDefault="00A927D3" w:rsidP="00A927D3">
      <w:pPr>
        <w:pStyle w:val="ListNumber2"/>
        <w:numPr>
          <w:ilvl w:val="0"/>
          <w:numId w:val="0"/>
        </w:numPr>
        <w:ind w:left="851"/>
      </w:pPr>
    </w:p>
    <w:p w14:paraId="033EB61F" w14:textId="77777777" w:rsidR="00A927D3" w:rsidRPr="0096635A" w:rsidRDefault="00612B2C" w:rsidP="00A927D3">
      <w:pPr>
        <w:pStyle w:val="ListNumber2"/>
      </w:pPr>
      <w:r w:rsidRPr="0096635A">
        <w:t xml:space="preserve">The Provider shall </w:t>
      </w:r>
      <w:r w:rsidR="00A927D3" w:rsidRPr="0096635A">
        <w:t xml:space="preserve">at all times comply with the provisions of the Human Rights Act 1998 in the performance of the </w:t>
      </w:r>
      <w:r w:rsidRPr="0096635A">
        <w:t>Contract</w:t>
      </w:r>
      <w:r w:rsidR="00A927D3" w:rsidRPr="0096635A">
        <w:t xml:space="preserve">. The </w:t>
      </w:r>
      <w:r w:rsidRPr="0096635A">
        <w:t>Provider</w:t>
      </w:r>
      <w:r w:rsidR="00A927D3" w:rsidRPr="0096635A">
        <w:t xml:space="preserve"> shall also undertake, or refrain from undertaking, such acts as the </w:t>
      </w:r>
      <w:r w:rsidRPr="0096635A">
        <w:t>Council</w:t>
      </w:r>
      <w:r w:rsidR="00A927D3" w:rsidRPr="0096635A">
        <w:t xml:space="preserve"> requests so as to enable the </w:t>
      </w:r>
      <w:r w:rsidRPr="0096635A">
        <w:t>Council</w:t>
      </w:r>
      <w:r w:rsidR="00A927D3" w:rsidRPr="0096635A">
        <w:t xml:space="preserve"> to comply with its obligations under the Human Rights Act 1998.</w:t>
      </w:r>
    </w:p>
    <w:p w14:paraId="17DD861A" w14:textId="7F5E6056" w:rsidR="00062BEE" w:rsidRPr="0096635A" w:rsidRDefault="00062BEE" w:rsidP="005F21C8">
      <w:pPr>
        <w:pStyle w:val="ListNumber"/>
        <w:jc w:val="both"/>
      </w:pPr>
      <w:bookmarkStart w:id="76" w:name="_Ref48210259"/>
      <w:bookmarkStart w:id="77" w:name="_Ref48210540"/>
      <w:bookmarkStart w:id="78" w:name="_Toc114755252"/>
      <w:r w:rsidRPr="0096635A">
        <w:t>Modern Slavery &amp; Human Trafficking</w:t>
      </w:r>
      <w:bookmarkEnd w:id="76"/>
      <w:bookmarkEnd w:id="77"/>
      <w:bookmarkEnd w:id="78"/>
    </w:p>
    <w:p w14:paraId="286E47D3" w14:textId="77777777" w:rsidR="0044795A" w:rsidRPr="0096635A" w:rsidRDefault="0044795A" w:rsidP="0044795A">
      <w:pPr>
        <w:pStyle w:val="ListNumber"/>
        <w:numPr>
          <w:ilvl w:val="0"/>
          <w:numId w:val="0"/>
        </w:numPr>
        <w:ind w:left="851"/>
        <w:jc w:val="both"/>
      </w:pPr>
    </w:p>
    <w:p w14:paraId="29C632DC" w14:textId="77777777" w:rsidR="00C32C61" w:rsidRPr="0096635A" w:rsidRDefault="0044795A" w:rsidP="0044795A">
      <w:pPr>
        <w:pStyle w:val="ListNumber2"/>
      </w:pPr>
      <w:r w:rsidRPr="0096635A">
        <w:t xml:space="preserve">The </w:t>
      </w:r>
      <w:r w:rsidR="007559D5" w:rsidRPr="0096635A">
        <w:t>Provider</w:t>
      </w:r>
      <w:r w:rsidRPr="0096635A">
        <w:t xml:space="preserve"> shall</w:t>
      </w:r>
      <w:r w:rsidR="00C32C61" w:rsidRPr="0096635A">
        <w:t xml:space="preserve"> at all times </w:t>
      </w:r>
      <w:r w:rsidRPr="0096635A">
        <w:t xml:space="preserve">comply with </w:t>
      </w:r>
    </w:p>
    <w:p w14:paraId="3399E728" w14:textId="77777777" w:rsidR="0044795A" w:rsidRPr="0096635A" w:rsidRDefault="0044795A" w:rsidP="00974D90">
      <w:pPr>
        <w:pStyle w:val="ListNumber4"/>
      </w:pPr>
      <w:r w:rsidRPr="0096635A">
        <w:t xml:space="preserve">all applicable anti-slavery and human trafficking Law from time to time in force including, but not limited </w:t>
      </w:r>
      <w:r w:rsidR="00C32C61" w:rsidRPr="0096635A">
        <w:t>to, the Modern Slavery Act 2015</w:t>
      </w:r>
      <w:r w:rsidR="00974D90" w:rsidRPr="0096635A">
        <w:t xml:space="preserve">, the </w:t>
      </w:r>
      <w:proofErr w:type="spellStart"/>
      <w:r w:rsidR="00974D90" w:rsidRPr="0096635A">
        <w:t>Gangmasters</w:t>
      </w:r>
      <w:proofErr w:type="spellEnd"/>
      <w:r w:rsidR="00974D90" w:rsidRPr="0096635A">
        <w:t xml:space="preserve"> Licensing Act </w:t>
      </w:r>
      <w:r w:rsidR="00311BE4" w:rsidRPr="0096635A">
        <w:t>2004, the National Minimum Wage</w:t>
      </w:r>
      <w:r w:rsidR="00974D90" w:rsidRPr="0096635A">
        <w:t xml:space="preserve"> Act 1</w:t>
      </w:r>
      <w:r w:rsidR="00311BE4" w:rsidRPr="0096635A">
        <w:t xml:space="preserve">998, and the Immigration Act </w:t>
      </w:r>
      <w:r w:rsidR="00974D90" w:rsidRPr="0096635A">
        <w:t>2016</w:t>
      </w:r>
      <w:r w:rsidR="00C32C61" w:rsidRPr="0096635A">
        <w:t>;</w:t>
      </w:r>
    </w:p>
    <w:p w14:paraId="3245BD14" w14:textId="77777777" w:rsidR="00C32C61" w:rsidRPr="0096635A" w:rsidRDefault="00C32C61" w:rsidP="00C32C61">
      <w:pPr>
        <w:pStyle w:val="ListNumber4"/>
      </w:pPr>
      <w:r w:rsidRPr="0096635A">
        <w:t xml:space="preserve">the Council’s Modern Slavery Statement as amended from time to time; and </w:t>
      </w:r>
    </w:p>
    <w:p w14:paraId="3873700C" w14:textId="77777777" w:rsidR="0044795A" w:rsidRPr="0096635A" w:rsidRDefault="00C32C61" w:rsidP="00694B81">
      <w:pPr>
        <w:pStyle w:val="ListNumber4"/>
      </w:pPr>
      <w:r w:rsidRPr="0096635A">
        <w:t xml:space="preserve">all policies </w:t>
      </w:r>
      <w:r w:rsidR="00694B81" w:rsidRPr="0096635A">
        <w:t xml:space="preserve">and procedures </w:t>
      </w:r>
      <w:r w:rsidRPr="0096635A">
        <w:t>the Provider has i</w:t>
      </w:r>
      <w:r w:rsidR="00694B81" w:rsidRPr="0096635A">
        <w:t>n place.</w:t>
      </w:r>
    </w:p>
    <w:p w14:paraId="3F9E56A6" w14:textId="77777777" w:rsidR="00C32C61" w:rsidRPr="0096635A" w:rsidRDefault="007559D5" w:rsidP="007559D5">
      <w:pPr>
        <w:pStyle w:val="ListNumber2"/>
      </w:pPr>
      <w:r w:rsidRPr="0096635A">
        <w:t>The Provider shall provide any information required by the Council</w:t>
      </w:r>
      <w:r w:rsidR="00C32C61" w:rsidRPr="0096635A">
        <w:t xml:space="preserve"> including all information</w:t>
      </w:r>
      <w:r w:rsidR="00311BE4" w:rsidRPr="0096635A">
        <w:t xml:space="preserve"> and reports</w:t>
      </w:r>
      <w:r w:rsidR="00C32C61" w:rsidRPr="0096635A">
        <w:t xml:space="preserve"> requested:</w:t>
      </w:r>
    </w:p>
    <w:p w14:paraId="386EF36D" w14:textId="77777777" w:rsidR="00C32C61" w:rsidRPr="0096635A" w:rsidRDefault="00C32C61" w:rsidP="00C32C61">
      <w:pPr>
        <w:pStyle w:val="ListNumber4"/>
      </w:pPr>
      <w:r w:rsidRPr="0096635A">
        <w:t>to allow the Council to make reports under the Transparency in Supply Chains Provision (s54) of the Modern Slavery Act 2015; and</w:t>
      </w:r>
    </w:p>
    <w:p w14:paraId="137D5D44" w14:textId="77777777" w:rsidR="007559D5" w:rsidRPr="0096635A" w:rsidRDefault="007559D5" w:rsidP="00C32C61">
      <w:pPr>
        <w:pStyle w:val="ListNumber4"/>
      </w:pPr>
      <w:r w:rsidRPr="0096635A">
        <w:t>in relation to the processes the Council has in place as a result of its implementation of the Co-Operative Party’s Charter Against Modern Slavery.</w:t>
      </w:r>
    </w:p>
    <w:p w14:paraId="4B6FA3D0" w14:textId="77777777" w:rsidR="00C32C61" w:rsidRPr="0096635A" w:rsidRDefault="00C32C61" w:rsidP="007559D5">
      <w:pPr>
        <w:pStyle w:val="ListNumber2"/>
      </w:pPr>
      <w:r w:rsidRPr="0096635A">
        <w:t>The Provider shall</w:t>
      </w:r>
      <w:r w:rsidR="00694B81" w:rsidRPr="0096635A">
        <w:t>:</w:t>
      </w:r>
      <w:r w:rsidRPr="0096635A">
        <w:t xml:space="preserve"> </w:t>
      </w:r>
    </w:p>
    <w:p w14:paraId="14EC3F8D" w14:textId="77777777" w:rsidR="00C32C61" w:rsidRPr="0096635A" w:rsidRDefault="00C32C61" w:rsidP="00C32C61">
      <w:pPr>
        <w:pStyle w:val="ListNumber4"/>
      </w:pPr>
      <w:r w:rsidRPr="0096635A">
        <w:t>have and maintain in place throughout the term of the Contract its own policies and procedures to ensure its compliance with anti-slavery and human trafficking Law;</w:t>
      </w:r>
    </w:p>
    <w:p w14:paraId="464EC7A8" w14:textId="77777777" w:rsidR="007559D5" w:rsidRPr="0096635A" w:rsidRDefault="007559D5" w:rsidP="00C32C61">
      <w:pPr>
        <w:pStyle w:val="ListNumber4"/>
      </w:pPr>
      <w:r w:rsidRPr="0096635A">
        <w:lastRenderedPageBreak/>
        <w:t>adopt a</w:t>
      </w:r>
      <w:r w:rsidR="00C32C61" w:rsidRPr="0096635A">
        <w:t>nd maintain in place a</w:t>
      </w:r>
      <w:r w:rsidRPr="0096635A">
        <w:t xml:space="preserve"> whistle-blowing policy which enables </w:t>
      </w:r>
      <w:r w:rsidR="00C32C61" w:rsidRPr="0096635A">
        <w:t>its</w:t>
      </w:r>
      <w:r w:rsidRPr="0096635A">
        <w:t xml:space="preserve"> </w:t>
      </w:r>
      <w:r w:rsidR="00C32C61" w:rsidRPr="0096635A">
        <w:t xml:space="preserve">Staff </w:t>
      </w:r>
      <w:r w:rsidRPr="0096635A">
        <w:t xml:space="preserve">to </w:t>
      </w:r>
      <w:r w:rsidR="009641ED" w:rsidRPr="0096635A">
        <w:t>disclose</w:t>
      </w:r>
      <w:r w:rsidRPr="0096635A">
        <w:t xml:space="preserve"> any suspe</w:t>
      </w:r>
      <w:r w:rsidR="00C32C61" w:rsidRPr="0096635A">
        <w:t>cted examples of modern slavery;</w:t>
      </w:r>
    </w:p>
    <w:p w14:paraId="574E6427" w14:textId="77777777" w:rsidR="00C32C61" w:rsidRPr="0096635A" w:rsidRDefault="00C32C61" w:rsidP="00C32C61">
      <w:pPr>
        <w:pStyle w:val="ListNumber4"/>
      </w:pPr>
      <w:r w:rsidRPr="0096635A">
        <w:t xml:space="preserve">not engage in any activity, practice or conduct that would constitute an offence under sections 1, 2 or 4, of the Modern Slavery Act 2015 if such activity, practice or conduct were carried out in the UK; </w:t>
      </w:r>
    </w:p>
    <w:p w14:paraId="75650A20" w14:textId="77777777" w:rsidR="00C32C61" w:rsidRPr="0096635A" w:rsidRDefault="00C32C61" w:rsidP="00311BE4">
      <w:pPr>
        <w:pStyle w:val="ListNumber4"/>
      </w:pPr>
      <w:r w:rsidRPr="0096635A">
        <w:t xml:space="preserve">include in its contracts with its direct </w:t>
      </w:r>
      <w:r w:rsidR="00ED7108" w:rsidRPr="0096635A">
        <w:t>Sub-Contractor</w:t>
      </w:r>
      <w:r w:rsidRPr="0096635A">
        <w:t xml:space="preserve">s and </w:t>
      </w:r>
      <w:proofErr w:type="gramStart"/>
      <w:r w:rsidRPr="0096635A">
        <w:t>suppliers</w:t>
      </w:r>
      <w:proofErr w:type="gramEnd"/>
      <w:r w:rsidRPr="0096635A">
        <w:t xml:space="preserve"> anti-slavery and human trafficking provisions that are at least as onerous </w:t>
      </w:r>
      <w:r w:rsidR="00311BE4" w:rsidRPr="0096635A">
        <w:t>as those set out in this clause; and</w:t>
      </w:r>
    </w:p>
    <w:p w14:paraId="40426549" w14:textId="77777777" w:rsidR="00311BE4" w:rsidRPr="0096635A" w:rsidRDefault="00311BE4" w:rsidP="00311BE4">
      <w:pPr>
        <w:pStyle w:val="ListNumber4"/>
      </w:pPr>
      <w:r w:rsidRPr="0096635A">
        <w:t xml:space="preserve">implement due diligence procedures for its direct </w:t>
      </w:r>
      <w:r w:rsidR="00ED7108" w:rsidRPr="0096635A">
        <w:t>Sub-Contractor</w:t>
      </w:r>
      <w:r w:rsidRPr="0096635A">
        <w:t>s and suppliers and other participants in its supply chains, to ensure that there is no slavery or human trafficking in its supply chains.</w:t>
      </w:r>
    </w:p>
    <w:p w14:paraId="4E347E81" w14:textId="77777777" w:rsidR="0044795A" w:rsidRPr="0096635A" w:rsidRDefault="0044795A" w:rsidP="0044795A">
      <w:pPr>
        <w:pStyle w:val="ListNumber2"/>
      </w:pPr>
      <w:r w:rsidRPr="0096635A">
        <w:t xml:space="preserve">The </w:t>
      </w:r>
      <w:r w:rsidR="00311BE4" w:rsidRPr="0096635A">
        <w:t xml:space="preserve">Provider </w:t>
      </w:r>
      <w:r w:rsidRPr="0096635A">
        <w:t>shall notify the Council as soon as it becomes aware of:</w:t>
      </w:r>
    </w:p>
    <w:p w14:paraId="4EE604A9" w14:textId="6E5FC66E" w:rsidR="0044795A" w:rsidRPr="0096635A" w:rsidRDefault="0044795A" w:rsidP="00311BE4">
      <w:pPr>
        <w:pStyle w:val="ListNumber4"/>
      </w:pPr>
      <w:r w:rsidRPr="0096635A">
        <w:t>any breach, or potential breach, of</w:t>
      </w:r>
      <w:r w:rsidR="00311BE4" w:rsidRPr="0096635A">
        <w:t xml:space="preserve"> this</w:t>
      </w:r>
      <w:r w:rsidRPr="0096635A">
        <w:t xml:space="preserve"> clause</w:t>
      </w:r>
      <w:r w:rsidR="00311BE4" w:rsidRPr="0096635A">
        <w:t xml:space="preserve"> </w:t>
      </w:r>
      <w:r w:rsidR="00311BE4" w:rsidRPr="0096635A">
        <w:fldChar w:fldCharType="begin"/>
      </w:r>
      <w:r w:rsidR="00311BE4" w:rsidRPr="0096635A">
        <w:instrText xml:space="preserve"> REF _Ref48210540 \r \h </w:instrText>
      </w:r>
      <w:r w:rsidR="0096635A">
        <w:instrText xml:space="preserve"> \* MERGEFORMAT </w:instrText>
      </w:r>
      <w:r w:rsidR="00311BE4" w:rsidRPr="0096635A">
        <w:fldChar w:fldCharType="separate"/>
      </w:r>
      <w:r w:rsidR="00601957">
        <w:t>26</w:t>
      </w:r>
      <w:r w:rsidR="00311BE4" w:rsidRPr="0096635A">
        <w:fldChar w:fldCharType="end"/>
      </w:r>
      <w:r w:rsidR="00311BE4" w:rsidRPr="0096635A">
        <w:t>;</w:t>
      </w:r>
      <w:r w:rsidRPr="0096635A">
        <w:t xml:space="preserve"> or</w:t>
      </w:r>
    </w:p>
    <w:p w14:paraId="694DB384" w14:textId="77777777" w:rsidR="0044795A" w:rsidRPr="0096635A" w:rsidRDefault="0044795A" w:rsidP="00311BE4">
      <w:pPr>
        <w:pStyle w:val="ListNumber4"/>
      </w:pPr>
      <w:r w:rsidRPr="0096635A">
        <w:t xml:space="preserve">any actual or suspected slavery or human trafficking in a supply chain which has a connection with this </w:t>
      </w:r>
      <w:r w:rsidR="00917442" w:rsidRPr="0096635A">
        <w:t>Contract</w:t>
      </w:r>
      <w:r w:rsidRPr="0096635A">
        <w:t>.</w:t>
      </w:r>
    </w:p>
    <w:p w14:paraId="64ECACE9" w14:textId="77777777" w:rsidR="00311BE4" w:rsidRPr="0096635A" w:rsidRDefault="00974D90" w:rsidP="00311BE4">
      <w:pPr>
        <w:pStyle w:val="ListNumber2"/>
      </w:pPr>
      <w:r w:rsidRPr="0096635A">
        <w:t xml:space="preserve">Where the </w:t>
      </w:r>
      <w:r w:rsidR="00311BE4" w:rsidRPr="0096635A">
        <w:t xml:space="preserve">Provider </w:t>
      </w:r>
      <w:r w:rsidRPr="0096635A">
        <w:t xml:space="preserve">becomes aware that a person(s) is or is suspected of being a victim of slavery or human trafficking they shall without undue delay notify the relevant public authority and put in place safeguarding measures to protect that person(s) </w:t>
      </w:r>
      <w:r w:rsidR="00311BE4" w:rsidRPr="0096635A">
        <w:t xml:space="preserve">from further immediate harm, and shall notify the Council at the earliest practicable opportunity of the fact and the actions taken. </w:t>
      </w:r>
    </w:p>
    <w:p w14:paraId="66B25E4E" w14:textId="77777777" w:rsidR="00311BE4" w:rsidRPr="0096635A" w:rsidRDefault="00311BE4" w:rsidP="00311BE4">
      <w:pPr>
        <w:pStyle w:val="ListNumber2"/>
        <w:numPr>
          <w:ilvl w:val="0"/>
          <w:numId w:val="0"/>
        </w:numPr>
        <w:ind w:left="851"/>
      </w:pPr>
    </w:p>
    <w:p w14:paraId="63D8B33F" w14:textId="6D7D7FD5" w:rsidR="00974D90" w:rsidRPr="0096635A" w:rsidRDefault="00B2710E" w:rsidP="00694B81">
      <w:pPr>
        <w:pStyle w:val="ListNumber2"/>
      </w:pPr>
      <w:r w:rsidRPr="0096635A">
        <w:t>B</w:t>
      </w:r>
      <w:r w:rsidR="00311BE4" w:rsidRPr="0096635A">
        <w:t xml:space="preserve">reach by the </w:t>
      </w:r>
      <w:r w:rsidRPr="0096635A">
        <w:t xml:space="preserve">Provider </w:t>
      </w:r>
      <w:r w:rsidR="00311BE4" w:rsidRPr="0096635A">
        <w:t xml:space="preserve">of this clause </w:t>
      </w:r>
      <w:r w:rsidR="00311BE4" w:rsidRPr="0096635A">
        <w:fldChar w:fldCharType="begin"/>
      </w:r>
      <w:r w:rsidR="00311BE4" w:rsidRPr="0096635A">
        <w:instrText xml:space="preserve"> REF _Ref48210259 \r \h </w:instrText>
      </w:r>
      <w:r w:rsidR="0096635A">
        <w:instrText xml:space="preserve"> \* MERGEFORMAT </w:instrText>
      </w:r>
      <w:r w:rsidR="00311BE4" w:rsidRPr="0096635A">
        <w:fldChar w:fldCharType="separate"/>
      </w:r>
      <w:r w:rsidR="00601957">
        <w:t>26</w:t>
      </w:r>
      <w:r w:rsidR="00311BE4" w:rsidRPr="0096635A">
        <w:fldChar w:fldCharType="end"/>
      </w:r>
      <w:r w:rsidR="00311BE4" w:rsidRPr="0096635A">
        <w:t xml:space="preserve"> shall constitute a </w:t>
      </w:r>
      <w:r w:rsidR="00787CA2" w:rsidRPr="0096635A">
        <w:t xml:space="preserve">material breach </w:t>
      </w:r>
      <w:r w:rsidR="00311BE4" w:rsidRPr="0096635A">
        <w:t>incapable of remedy.</w:t>
      </w:r>
    </w:p>
    <w:p w14:paraId="30E20EB9" w14:textId="77777777" w:rsidR="00062BEE" w:rsidRPr="0096635A" w:rsidRDefault="00062BEE" w:rsidP="00062BEE">
      <w:pPr>
        <w:pStyle w:val="ListNumber"/>
      </w:pPr>
      <w:bookmarkStart w:id="79" w:name="_Ref48214710"/>
      <w:bookmarkStart w:id="80" w:name="_Toc114755253"/>
      <w:r w:rsidRPr="0096635A">
        <w:t>Health and Safety Legislation</w:t>
      </w:r>
      <w:bookmarkEnd w:id="79"/>
      <w:bookmarkEnd w:id="80"/>
    </w:p>
    <w:p w14:paraId="6B5BACCA" w14:textId="77777777" w:rsidR="00694B81" w:rsidRPr="0096635A" w:rsidRDefault="00694B81" w:rsidP="00694B81">
      <w:pPr>
        <w:pStyle w:val="ListNumber"/>
        <w:numPr>
          <w:ilvl w:val="0"/>
          <w:numId w:val="0"/>
        </w:numPr>
        <w:ind w:left="851"/>
      </w:pPr>
    </w:p>
    <w:p w14:paraId="3C741CE4" w14:textId="77777777" w:rsidR="003C30D4" w:rsidRDefault="00694B81" w:rsidP="003C30D4">
      <w:pPr>
        <w:pStyle w:val="ListNumber2"/>
      </w:pPr>
      <w:r w:rsidRPr="0096635A">
        <w:t>The Provider shall (and shall ensure that all</w:t>
      </w:r>
      <w:r w:rsidR="004E2F2C" w:rsidRPr="0096635A">
        <w:t xml:space="preserve"> Staff,</w:t>
      </w:r>
      <w:r w:rsidRPr="0096635A">
        <w:t xml:space="preserve"> Sub-Contractors and other related parties shall) at all times comply with all relevant health and safety procedures which shall include the requirements of the Health and Safety at Work etc. Act 1974, all other applicable Law, its own health and safety policies and safe working systems (to be produced to the Council on request), </w:t>
      </w:r>
      <w:r w:rsidR="003C30D4">
        <w:t>and a</w:t>
      </w:r>
      <w:r w:rsidRPr="0096635A">
        <w:t>ny relevant health and safety plans for the Council Premises</w:t>
      </w:r>
      <w:r w:rsidR="003C30D4">
        <w:t>.</w:t>
      </w:r>
    </w:p>
    <w:p w14:paraId="324ED1D4" w14:textId="63C29FAA" w:rsidR="00694B81" w:rsidRPr="0096635A" w:rsidRDefault="003C30D4" w:rsidP="003C30D4">
      <w:pPr>
        <w:pStyle w:val="ListNumber2"/>
        <w:numPr>
          <w:ilvl w:val="0"/>
          <w:numId w:val="0"/>
        </w:numPr>
        <w:ind w:left="851"/>
      </w:pPr>
      <w:r w:rsidRPr="0096635A">
        <w:t xml:space="preserve"> </w:t>
      </w:r>
    </w:p>
    <w:p w14:paraId="14D492FA" w14:textId="3FBB8A17" w:rsidR="00694B81" w:rsidRPr="003C30D4" w:rsidRDefault="004E2F2C" w:rsidP="004E2F2C">
      <w:pPr>
        <w:pStyle w:val="ListNumber2"/>
      </w:pPr>
      <w:r w:rsidRPr="003C30D4">
        <w:t>Each Party</w:t>
      </w:r>
      <w:r w:rsidR="00694B81" w:rsidRPr="003C30D4">
        <w:t xml:space="preserve"> shall promptly notify the </w:t>
      </w:r>
      <w:r w:rsidRPr="003C30D4">
        <w:t>other</w:t>
      </w:r>
      <w:r w:rsidR="00694B81" w:rsidRPr="003C30D4">
        <w:t xml:space="preserve"> of any incidents on the </w:t>
      </w:r>
      <w:r w:rsidRPr="003C30D4">
        <w:t xml:space="preserve">Council Premises </w:t>
      </w:r>
      <w:r w:rsidR="00694B81" w:rsidRPr="003C30D4">
        <w:t xml:space="preserve">or otherwise related to the provision of the </w:t>
      </w:r>
      <w:r w:rsidR="003C30D4" w:rsidRPr="003C30D4">
        <w:t>Goods</w:t>
      </w:r>
      <w:r w:rsidR="00694B81" w:rsidRPr="003C30D4">
        <w:t xml:space="preserve"> which are or may give rise to a health and safety or an environmental hazard.</w:t>
      </w:r>
      <w:r w:rsidRPr="003C30D4">
        <w:t xml:space="preserve"> </w:t>
      </w:r>
    </w:p>
    <w:p w14:paraId="3A1735F2" w14:textId="77777777" w:rsidR="00AF5CF5" w:rsidRPr="0096635A" w:rsidRDefault="00AF5CF5" w:rsidP="00AF5CF5">
      <w:pPr>
        <w:pStyle w:val="ListNumber2"/>
        <w:numPr>
          <w:ilvl w:val="0"/>
          <w:numId w:val="0"/>
        </w:numPr>
      </w:pPr>
    </w:p>
    <w:p w14:paraId="277D5670" w14:textId="0326CCF3" w:rsidR="00AF5CF5" w:rsidRPr="0096635A" w:rsidRDefault="00AF5CF5" w:rsidP="00AF5CF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_Ref48214710 \r \h </w:instrText>
      </w:r>
      <w:r w:rsidR="0096635A">
        <w:instrText xml:space="preserve"> \* MERGEFORMAT </w:instrText>
      </w:r>
      <w:r w:rsidRPr="0096635A">
        <w:fldChar w:fldCharType="separate"/>
      </w:r>
      <w:r w:rsidR="00601957">
        <w:t>27</w:t>
      </w:r>
      <w:r w:rsidRPr="0096635A">
        <w:fldChar w:fldCharType="end"/>
      </w:r>
      <w:r w:rsidRPr="0096635A">
        <w:t xml:space="preserve"> shall be deemed a </w:t>
      </w:r>
      <w:r w:rsidR="00787CA2" w:rsidRPr="0096635A">
        <w:t xml:space="preserve">material breach </w:t>
      </w:r>
      <w:r w:rsidRPr="0096635A">
        <w:t>incapable of remedy</w:t>
      </w:r>
    </w:p>
    <w:p w14:paraId="0E69D225" w14:textId="40186167" w:rsidR="004E2F2C" w:rsidRPr="0096635A" w:rsidRDefault="00062BEE" w:rsidP="00CA6FD9">
      <w:pPr>
        <w:pStyle w:val="ListNumber"/>
      </w:pPr>
      <w:bookmarkStart w:id="81" w:name="_Ref48213193"/>
      <w:bookmarkStart w:id="82" w:name="_Toc114755254"/>
      <w:r w:rsidRPr="0096635A">
        <w:t>Environmental L</w:t>
      </w:r>
      <w:r w:rsidR="00CA6FD9" w:rsidRPr="0096635A">
        <w:t>aw</w:t>
      </w:r>
      <w:bookmarkEnd w:id="81"/>
      <w:bookmarkEnd w:id="82"/>
    </w:p>
    <w:p w14:paraId="0CAF858D" w14:textId="77777777" w:rsidR="00CA6FD9" w:rsidRPr="0096635A" w:rsidRDefault="00CA6FD9" w:rsidP="00CA6FD9">
      <w:pPr>
        <w:pStyle w:val="ListNumber"/>
        <w:numPr>
          <w:ilvl w:val="0"/>
          <w:numId w:val="0"/>
        </w:numPr>
        <w:ind w:left="851"/>
      </w:pPr>
    </w:p>
    <w:p w14:paraId="44A316DD" w14:textId="77777777" w:rsidR="00CA6FD9" w:rsidRPr="0096635A" w:rsidRDefault="004E2F2C" w:rsidP="00CA6FD9">
      <w:pPr>
        <w:pStyle w:val="ListNumber2"/>
      </w:pPr>
      <w:r w:rsidRPr="0096635A">
        <w:t>When working on</w:t>
      </w:r>
      <w:r w:rsidR="00CA6FD9" w:rsidRPr="0096635A">
        <w:t xml:space="preserve"> Council Premises</w:t>
      </w:r>
      <w:r w:rsidRPr="0096635A">
        <w:t xml:space="preserve"> the Provider must perform its obligations </w:t>
      </w:r>
      <w:r w:rsidR="00CA6FD9" w:rsidRPr="0096635A">
        <w:t xml:space="preserve">in accordance with </w:t>
      </w:r>
      <w:r w:rsidRPr="0096635A">
        <w:t xml:space="preserve">the Council's current </w:t>
      </w:r>
      <w:r w:rsidR="00CA6FD9" w:rsidRPr="0096635A">
        <w:t xml:space="preserve">policies in relation to the environment and sustainable communities as may be amended from time to time, and which deal with the Council’s approach to conserve energy, water, wood, paper and other resources, reduce waste and phase out the use of ozone depleting substances and </w:t>
      </w:r>
      <w:r w:rsidR="00CA6FD9" w:rsidRPr="0096635A">
        <w:lastRenderedPageBreak/>
        <w:t>minimise the release of greenhouse gases, volatile organic compounds and other substances damaging to health and the environment, and in accordance with all applicable environmental Law.</w:t>
      </w:r>
    </w:p>
    <w:p w14:paraId="3FB0EF4E" w14:textId="77777777" w:rsidR="004E2F2C" w:rsidRPr="0096635A" w:rsidRDefault="00CA6FD9" w:rsidP="00CA6FD9">
      <w:pPr>
        <w:pStyle w:val="ListNumber2"/>
        <w:numPr>
          <w:ilvl w:val="0"/>
          <w:numId w:val="0"/>
        </w:numPr>
        <w:ind w:left="851"/>
      </w:pPr>
      <w:r w:rsidRPr="0096635A">
        <w:t xml:space="preserve"> </w:t>
      </w:r>
    </w:p>
    <w:p w14:paraId="01D96712" w14:textId="77777777" w:rsidR="00CA6FD9" w:rsidRPr="0096635A" w:rsidRDefault="004E2F2C" w:rsidP="00CA6FD9">
      <w:pPr>
        <w:pStyle w:val="ListNumber2"/>
      </w:pPr>
      <w:bookmarkStart w:id="83" w:name="_Ref413054461"/>
      <w:r w:rsidRPr="0096635A">
        <w:t>The Provider acknowledges and agrees to support the Council’s commitment</w:t>
      </w:r>
      <w:r w:rsidR="00CA6FD9" w:rsidRPr="0096635A">
        <w:t>s in relation to the environment and</w:t>
      </w:r>
      <w:r w:rsidRPr="0096635A">
        <w:t xml:space="preserve"> shall:</w:t>
      </w:r>
      <w:bookmarkEnd w:id="83"/>
    </w:p>
    <w:p w14:paraId="0C53C7F4" w14:textId="1A6412A3" w:rsidR="00CA6FD9" w:rsidRPr="0096635A" w:rsidRDefault="00CA6FD9" w:rsidP="00CA6FD9">
      <w:pPr>
        <w:pStyle w:val="ListNumber4"/>
      </w:pPr>
      <w:r w:rsidRPr="0096635A">
        <w:t xml:space="preserve">gather and provide any information requested by the Council to demonstrate the Provider’s compliance with this clause </w:t>
      </w:r>
      <w:r w:rsidRPr="0096635A">
        <w:fldChar w:fldCharType="begin"/>
      </w:r>
      <w:r w:rsidRPr="0096635A">
        <w:instrText xml:space="preserve"> REF _Ref48213193 \r \h </w:instrText>
      </w:r>
      <w:r w:rsidR="0096635A">
        <w:instrText xml:space="preserve"> \* MERGEFORMAT </w:instrText>
      </w:r>
      <w:r w:rsidRPr="0096635A">
        <w:fldChar w:fldCharType="separate"/>
      </w:r>
      <w:r w:rsidR="00601957">
        <w:t>28</w:t>
      </w:r>
      <w:r w:rsidRPr="0096635A">
        <w:fldChar w:fldCharType="end"/>
      </w:r>
      <w:r w:rsidRPr="0096635A">
        <w:t>; and</w:t>
      </w:r>
    </w:p>
    <w:p w14:paraId="052A87C8" w14:textId="77777777" w:rsidR="00CA6FD9" w:rsidRPr="0096635A" w:rsidRDefault="00CA6FD9" w:rsidP="00062BEE">
      <w:pPr>
        <w:pStyle w:val="ListNumber4"/>
      </w:pPr>
      <w:r w:rsidRPr="0096635A">
        <w:t>participate in the development of local or regional multi-agency climate change quality indicators and or carbon reduction plans where required by the Council.</w:t>
      </w:r>
    </w:p>
    <w:p w14:paraId="4BA7A73D" w14:textId="72A1F8C1" w:rsidR="0046012D" w:rsidRPr="0096635A" w:rsidRDefault="0046012D" w:rsidP="0046012D">
      <w:pPr>
        <w:pStyle w:val="ListNumber"/>
      </w:pPr>
      <w:bookmarkStart w:id="84" w:name="_Ref82786777"/>
      <w:bookmarkStart w:id="85" w:name="_Toc114755255"/>
      <w:r w:rsidRPr="0096635A">
        <w:t>Fairtrade</w:t>
      </w:r>
      <w:bookmarkEnd w:id="84"/>
      <w:bookmarkEnd w:id="85"/>
    </w:p>
    <w:p w14:paraId="79C7A474" w14:textId="77777777" w:rsidR="002E02C4" w:rsidRPr="0096635A" w:rsidRDefault="002E02C4" w:rsidP="002E02C4">
      <w:pPr>
        <w:pStyle w:val="ListNumber"/>
        <w:numPr>
          <w:ilvl w:val="0"/>
          <w:numId w:val="0"/>
        </w:numPr>
        <w:ind w:left="851"/>
      </w:pPr>
    </w:p>
    <w:p w14:paraId="7AFCF285" w14:textId="36B93F8B" w:rsidR="0046012D" w:rsidRPr="0096635A" w:rsidRDefault="002E02C4" w:rsidP="002E02C4">
      <w:pPr>
        <w:pStyle w:val="ListNumber2"/>
        <w:numPr>
          <w:ilvl w:val="0"/>
          <w:numId w:val="0"/>
        </w:numPr>
        <w:ind w:left="851"/>
      </w:pPr>
      <w:r w:rsidRPr="0096635A">
        <w:t xml:space="preserve">Any commitments made in relation to Fairtrade certified standards in the supply chain of the Provider which were made as a result of a risk assessment during the Tender process shall be adhered to and delivered as per the Tender. Unless prior written consent of the Council to vary such commitments has been obtained, failure to meet this clause </w:t>
      </w:r>
      <w:r w:rsidRPr="0096635A">
        <w:fldChar w:fldCharType="begin"/>
      </w:r>
      <w:r w:rsidRPr="0096635A">
        <w:instrText xml:space="preserve"> REF _Ref82786777 \r \h </w:instrText>
      </w:r>
      <w:r w:rsidR="0096635A">
        <w:instrText xml:space="preserve"> \* MERGEFORMAT </w:instrText>
      </w:r>
      <w:r w:rsidRPr="0096635A">
        <w:fldChar w:fldCharType="separate"/>
      </w:r>
      <w:r w:rsidR="00601957">
        <w:t>29</w:t>
      </w:r>
      <w:r w:rsidRPr="0096635A">
        <w:fldChar w:fldCharType="end"/>
      </w:r>
      <w:r w:rsidRPr="0096635A">
        <w:t xml:space="preserve"> shall be considered a material breach of the Contract.</w:t>
      </w:r>
    </w:p>
    <w:p w14:paraId="54F0C63C" w14:textId="77777777" w:rsidR="00062BEE" w:rsidRPr="0096635A" w:rsidRDefault="00CA6FD9" w:rsidP="00CA6FD9">
      <w:pPr>
        <w:pStyle w:val="ListNumber"/>
      </w:pPr>
      <w:bookmarkStart w:id="86" w:name="_Toc114755256"/>
      <w:r w:rsidRPr="0096635A">
        <w:t>S</w:t>
      </w:r>
      <w:r w:rsidR="00062BEE" w:rsidRPr="0096635A">
        <w:t>ocial Value</w:t>
      </w:r>
      <w:bookmarkEnd w:id="86"/>
    </w:p>
    <w:p w14:paraId="33F1D79F" w14:textId="77777777" w:rsidR="00CA6FD9" w:rsidRPr="0096635A" w:rsidRDefault="00CA6FD9" w:rsidP="00CA6FD9">
      <w:pPr>
        <w:pStyle w:val="ListNumber"/>
        <w:numPr>
          <w:ilvl w:val="0"/>
          <w:numId w:val="0"/>
        </w:numPr>
        <w:ind w:left="851"/>
      </w:pPr>
    </w:p>
    <w:p w14:paraId="5FE9B0D9" w14:textId="77777777" w:rsidR="00CA6FD9" w:rsidRPr="0096635A" w:rsidRDefault="00B2710E" w:rsidP="00CA6FD9">
      <w:pPr>
        <w:pStyle w:val="ListNumber2"/>
      </w:pPr>
      <w:r w:rsidRPr="0096635A">
        <w:t xml:space="preserve">Any commitments that the Provider has made in its Tender in relation to Social Value shall be adhered to and delivered as set out, unless prior written consent of the Council to vary such commitments has been obtained. Failure to do so shall be considered a </w:t>
      </w:r>
      <w:r w:rsidR="00787CA2" w:rsidRPr="0096635A">
        <w:t xml:space="preserve">material breach </w:t>
      </w:r>
      <w:r w:rsidRPr="0096635A">
        <w:t>of the Contract.</w:t>
      </w:r>
    </w:p>
    <w:p w14:paraId="2332569E" w14:textId="4DD800AD" w:rsidR="00062BEE" w:rsidRPr="003C30D4" w:rsidRDefault="00AF5CF5" w:rsidP="00062BEE">
      <w:pPr>
        <w:pStyle w:val="ListNumber"/>
      </w:pPr>
      <w:bookmarkStart w:id="87" w:name="_Ref48214690"/>
      <w:bookmarkStart w:id="88" w:name="_Toc114755257"/>
      <w:r w:rsidRPr="003C30D4">
        <w:t>Income Tax and National Insurance</w:t>
      </w:r>
      <w:bookmarkEnd w:id="87"/>
      <w:bookmarkEnd w:id="88"/>
    </w:p>
    <w:p w14:paraId="5D31A072" w14:textId="77777777" w:rsidR="00F10F7C" w:rsidRPr="003C30D4" w:rsidRDefault="00F10F7C" w:rsidP="00F10F7C">
      <w:pPr>
        <w:pStyle w:val="ListNumber"/>
        <w:numPr>
          <w:ilvl w:val="0"/>
          <w:numId w:val="0"/>
        </w:numPr>
        <w:ind w:left="851"/>
      </w:pPr>
    </w:p>
    <w:p w14:paraId="53E52655" w14:textId="77777777" w:rsidR="00F10F7C" w:rsidRPr="003C30D4" w:rsidRDefault="00F10F7C" w:rsidP="00F10F7C">
      <w:pPr>
        <w:pStyle w:val="ListNumber2"/>
      </w:pPr>
      <w:r w:rsidRPr="003C30D4">
        <w:t>The Provider must not breach any tax or social security obligations and must enter into a binding agreement to pay any late contributions due, including where applicable, any interest or any fines. The Council cannot terminate the Contract where the Provider has not paid a minor tax or social security contribution.</w:t>
      </w:r>
    </w:p>
    <w:p w14:paraId="18FC5A75" w14:textId="77777777" w:rsidR="00F10F7C" w:rsidRPr="003C30D4" w:rsidRDefault="00F10F7C" w:rsidP="00F10F7C">
      <w:pPr>
        <w:pStyle w:val="ListNumber2"/>
        <w:numPr>
          <w:ilvl w:val="0"/>
          <w:numId w:val="0"/>
        </w:numPr>
        <w:ind w:left="851"/>
      </w:pPr>
    </w:p>
    <w:p w14:paraId="2426EA3C" w14:textId="77777777" w:rsidR="00F10F7C" w:rsidRPr="003C30D4" w:rsidRDefault="00F10F7C" w:rsidP="00F10F7C">
      <w:pPr>
        <w:pStyle w:val="ListNumber2"/>
      </w:pPr>
      <w:bookmarkStart w:id="89" w:name="_Ref110436729"/>
      <w:r w:rsidRPr="003C30D4">
        <w:t>Where the Provider or any Provider Staff are liable to be taxed or to pay National Insurance contributions in the UK relating to payment received under the Contract, the Provider must both:</w:t>
      </w:r>
      <w:bookmarkEnd w:id="89"/>
    </w:p>
    <w:p w14:paraId="03F4CE53" w14:textId="77777777" w:rsidR="00F10F7C" w:rsidRPr="003C30D4" w:rsidRDefault="00F10F7C" w:rsidP="00F10F7C">
      <w:pPr>
        <w:pStyle w:val="ListNumber4"/>
      </w:pPr>
      <w:r w:rsidRPr="003C30D4">
        <w:t>comply with the Income Tax (Earnings and Pensions) Act 2003 and all other statutes and regulations relating to income tax, the Social Security Contributions and Benefits Act 1992 (including IR35) and National Insurance contributions; and</w:t>
      </w:r>
    </w:p>
    <w:p w14:paraId="619C076A" w14:textId="0AF3BFEB" w:rsidR="00F10F7C" w:rsidRPr="003C30D4" w:rsidRDefault="00F10F7C" w:rsidP="00F10F7C">
      <w:pPr>
        <w:pStyle w:val="ListNumber4"/>
      </w:pPr>
      <w:bookmarkStart w:id="90" w:name="_Ref110436879"/>
      <w:r w:rsidRPr="003C30D4">
        <w:t xml:space="preserve">indemnify the Council against any </w:t>
      </w:r>
      <w:r w:rsidR="00354492" w:rsidRPr="003C30D4">
        <w:t>income tax</w:t>
      </w:r>
      <w:r w:rsidRPr="003C30D4">
        <w:t xml:space="preserve">, National Insurance and social security contributions and any other liability, deduction, contribution, assessment or claim arising from or made during or after the Contract Period in connection with the provision of the </w:t>
      </w:r>
      <w:r w:rsidR="003C30D4" w:rsidRPr="003C30D4">
        <w:t>Goods</w:t>
      </w:r>
      <w:r w:rsidRPr="003C30D4">
        <w:t xml:space="preserve"> by the Provider or any of the Provider Staff.</w:t>
      </w:r>
      <w:bookmarkEnd w:id="90"/>
    </w:p>
    <w:p w14:paraId="39D54F5D" w14:textId="287E5AF1" w:rsidR="00F10F7C" w:rsidRPr="003C30D4" w:rsidRDefault="00F10F7C" w:rsidP="00F10F7C">
      <w:pPr>
        <w:pStyle w:val="ListNumber2"/>
      </w:pPr>
      <w:r w:rsidRPr="003C30D4">
        <w:lastRenderedPageBreak/>
        <w:t xml:space="preserve">If any of the Provider Staff </w:t>
      </w:r>
      <w:proofErr w:type="gramStart"/>
      <w:r w:rsidRPr="003C30D4">
        <w:t>are</w:t>
      </w:r>
      <w:proofErr w:type="gramEnd"/>
      <w:r w:rsidRPr="003C30D4">
        <w:t xml:space="preserve"> Workers who receive payment relating to the </w:t>
      </w:r>
      <w:r w:rsidR="003C30D4" w:rsidRPr="003C30D4">
        <w:t>Goods</w:t>
      </w:r>
      <w:r w:rsidRPr="003C30D4">
        <w:t>, then the Provider must ensure that its contract with the Worker contains the following requirements:</w:t>
      </w:r>
    </w:p>
    <w:p w14:paraId="4752852A" w14:textId="2C5258F8" w:rsidR="00F10F7C" w:rsidRPr="003C30D4" w:rsidRDefault="00F10F7C" w:rsidP="00F10F7C">
      <w:pPr>
        <w:pStyle w:val="ListNumber4"/>
      </w:pPr>
      <w:r w:rsidRPr="003C30D4">
        <w:t xml:space="preserve">the Council may, at any time during the term of the Contract, request that the Worker provides information which demonstrates </w:t>
      </w:r>
      <w:r w:rsidR="00BB62E3" w:rsidRPr="003C30D4">
        <w:t xml:space="preserve">either that </w:t>
      </w:r>
      <w:r w:rsidRPr="003C30D4">
        <w:t xml:space="preserve">they comply with clause </w:t>
      </w:r>
      <w:r w:rsidR="00823CFB" w:rsidRPr="003C30D4">
        <w:fldChar w:fldCharType="begin"/>
      </w:r>
      <w:r w:rsidR="00823CFB" w:rsidRPr="003C30D4">
        <w:instrText xml:space="preserve"> REF _Ref110436729 \r \h </w:instrText>
      </w:r>
      <w:r w:rsidR="0096635A" w:rsidRPr="003C30D4">
        <w:instrText xml:space="preserve"> \* MERGEFORMAT </w:instrText>
      </w:r>
      <w:r w:rsidR="00823CFB" w:rsidRPr="003C30D4">
        <w:fldChar w:fldCharType="separate"/>
      </w:r>
      <w:r w:rsidR="00601957">
        <w:t>31.2</w:t>
      </w:r>
      <w:r w:rsidR="00823CFB" w:rsidRPr="003C30D4">
        <w:fldChar w:fldCharType="end"/>
      </w:r>
      <w:r w:rsidRPr="003C30D4">
        <w:t>, or why those requirements do not apply</w:t>
      </w:r>
      <w:r w:rsidR="00BB62E3" w:rsidRPr="003C30D4">
        <w:t xml:space="preserve"> the Worker</w:t>
      </w:r>
      <w:r w:rsidRPr="003C30D4">
        <w:t>. The Council can specify the information the Worker must provide and the deadline for responding;</w:t>
      </w:r>
    </w:p>
    <w:p w14:paraId="43CB890E" w14:textId="77777777" w:rsidR="00F10F7C" w:rsidRPr="003C30D4" w:rsidRDefault="00F10F7C" w:rsidP="00F10F7C">
      <w:pPr>
        <w:pStyle w:val="ListNumber4"/>
      </w:pPr>
      <w:r w:rsidRPr="003C30D4">
        <w:t>the Worker's contract may be terminated at the Council's request if the Worker fails to provide the information requested by the Council within the time specified by the Council.</w:t>
      </w:r>
    </w:p>
    <w:p w14:paraId="7255AE08" w14:textId="2536B67C" w:rsidR="00F10F7C" w:rsidRPr="003C30D4" w:rsidRDefault="00F10F7C" w:rsidP="00F10F7C">
      <w:pPr>
        <w:pStyle w:val="ListNumber4"/>
      </w:pPr>
      <w:r w:rsidRPr="003C30D4">
        <w:t xml:space="preserve">the Worker's contract may be terminated at the Council's request if the Worker provides information which the Council considers isn’t good enough to demonstrate how it complies with clause </w:t>
      </w:r>
      <w:r w:rsidR="00823CFB" w:rsidRPr="003C30D4">
        <w:fldChar w:fldCharType="begin"/>
      </w:r>
      <w:r w:rsidR="00823CFB" w:rsidRPr="003C30D4">
        <w:instrText xml:space="preserve"> REF _Ref110436729 \r \h </w:instrText>
      </w:r>
      <w:r w:rsidR="0096635A" w:rsidRPr="003C30D4">
        <w:instrText xml:space="preserve"> \* MERGEFORMAT </w:instrText>
      </w:r>
      <w:r w:rsidR="00823CFB" w:rsidRPr="003C30D4">
        <w:fldChar w:fldCharType="separate"/>
      </w:r>
      <w:r w:rsidR="00601957">
        <w:t>31.2</w:t>
      </w:r>
      <w:r w:rsidR="00823CFB" w:rsidRPr="003C30D4">
        <w:fldChar w:fldCharType="end"/>
      </w:r>
      <w:r w:rsidR="00823CFB" w:rsidRPr="003C30D4">
        <w:t xml:space="preserve"> </w:t>
      </w:r>
      <w:r w:rsidRPr="003C30D4">
        <w:t>or confirms that the Worker is not complying with those requirements;</w:t>
      </w:r>
    </w:p>
    <w:p w14:paraId="5C0261D7" w14:textId="35340996" w:rsidR="00F10F7C" w:rsidRPr="003C30D4" w:rsidRDefault="00F10F7C" w:rsidP="00F10F7C">
      <w:pPr>
        <w:pStyle w:val="ListNumber4"/>
      </w:pPr>
      <w:r w:rsidRPr="003C30D4">
        <w:t>the Council may supply any information they receive from the Worker to HM</w:t>
      </w:r>
      <w:r w:rsidR="00354492" w:rsidRPr="003C30D4">
        <w:t xml:space="preserve"> </w:t>
      </w:r>
      <w:r w:rsidRPr="003C30D4">
        <w:t>R</w:t>
      </w:r>
      <w:r w:rsidR="00354492" w:rsidRPr="003C30D4">
        <w:t xml:space="preserve">evenue and </w:t>
      </w:r>
      <w:r w:rsidRPr="003C30D4">
        <w:t>C</w:t>
      </w:r>
      <w:r w:rsidR="00354492" w:rsidRPr="003C30D4">
        <w:t>ustoms</w:t>
      </w:r>
      <w:r w:rsidRPr="003C30D4">
        <w:t xml:space="preserve"> for revenue collection and management.</w:t>
      </w:r>
    </w:p>
    <w:p w14:paraId="62705589" w14:textId="04974548" w:rsidR="00F10F7C" w:rsidRPr="003C30D4" w:rsidRDefault="00AF5CF5" w:rsidP="00F10F7C">
      <w:pPr>
        <w:pStyle w:val="ListNumber2"/>
      </w:pPr>
      <w:r w:rsidRPr="003C30D4">
        <w:t xml:space="preserve">Breach </w:t>
      </w:r>
      <w:r w:rsidR="00B2710E" w:rsidRPr="003C30D4">
        <w:t xml:space="preserve">by the Provider </w:t>
      </w:r>
      <w:r w:rsidRPr="003C30D4">
        <w:t xml:space="preserve">of this clause </w:t>
      </w:r>
      <w:r w:rsidRPr="003C30D4">
        <w:fldChar w:fldCharType="begin"/>
      </w:r>
      <w:r w:rsidRPr="003C30D4">
        <w:instrText xml:space="preserve"> REF _Ref48214690 \r \h </w:instrText>
      </w:r>
      <w:r w:rsidR="0096635A" w:rsidRPr="003C30D4">
        <w:instrText xml:space="preserve"> \* MERGEFORMAT </w:instrText>
      </w:r>
      <w:r w:rsidRPr="003C30D4">
        <w:fldChar w:fldCharType="separate"/>
      </w:r>
      <w:r w:rsidR="00601957">
        <w:t>31</w:t>
      </w:r>
      <w:r w:rsidRPr="003C30D4">
        <w:fldChar w:fldCharType="end"/>
      </w:r>
      <w:r w:rsidRPr="003C30D4">
        <w:t xml:space="preserve"> shall be deemed a </w:t>
      </w:r>
      <w:r w:rsidR="00787CA2" w:rsidRPr="003C30D4">
        <w:t xml:space="preserve">material breach </w:t>
      </w:r>
      <w:r w:rsidRPr="003C30D4">
        <w:t>incapable of remedy.</w:t>
      </w:r>
    </w:p>
    <w:p w14:paraId="0A8E6035" w14:textId="65E2A0D7" w:rsidR="00FE0F35" w:rsidRPr="0096635A" w:rsidRDefault="00AF5CF5" w:rsidP="00BB62E3">
      <w:pPr>
        <w:pStyle w:val="ListNumber"/>
      </w:pPr>
      <w:bookmarkStart w:id="91" w:name="_Ref48214575"/>
      <w:bookmarkStart w:id="92" w:name="_Toc114755258"/>
      <w:r w:rsidRPr="0096635A">
        <w:t>Taxation</w:t>
      </w:r>
      <w:bookmarkEnd w:id="91"/>
      <w:bookmarkEnd w:id="92"/>
    </w:p>
    <w:p w14:paraId="130D9943" w14:textId="77777777" w:rsidR="00AF5CF5" w:rsidRPr="0096635A" w:rsidRDefault="00AF5CF5" w:rsidP="00AF5CF5">
      <w:pPr>
        <w:pStyle w:val="ListNumber"/>
        <w:numPr>
          <w:ilvl w:val="0"/>
          <w:numId w:val="0"/>
        </w:numPr>
        <w:ind w:left="851"/>
      </w:pPr>
    </w:p>
    <w:p w14:paraId="0BBD682C" w14:textId="77777777" w:rsidR="00BB62E3" w:rsidRPr="0096635A" w:rsidRDefault="00BB62E3" w:rsidP="00BB62E3">
      <w:pPr>
        <w:pStyle w:val="ListNumber2"/>
      </w:pPr>
      <w:r w:rsidRPr="0096635A">
        <w:t>The Provider shall:</w:t>
      </w:r>
    </w:p>
    <w:p w14:paraId="7C5228BD" w14:textId="77777777" w:rsidR="00BB62E3" w:rsidRPr="0096635A" w:rsidRDefault="00BB62E3" w:rsidP="00BB62E3">
      <w:pPr>
        <w:pStyle w:val="ListNumber4"/>
      </w:pPr>
      <w:r w:rsidRPr="0096635A">
        <w:t>not engage in any activity, practice or conduct which would constitute either:</w:t>
      </w:r>
    </w:p>
    <w:p w14:paraId="76F1C2CF" w14:textId="77777777" w:rsidR="00BB62E3" w:rsidRPr="0096635A" w:rsidRDefault="00BB62E3" w:rsidP="00BB62E3">
      <w:pPr>
        <w:pStyle w:val="ListNumber5"/>
      </w:pPr>
      <w:r w:rsidRPr="0096635A">
        <w:t>a UK tax evasion facilitation offence under section 45(1) of the Criminal Finances Act 2017; or</w:t>
      </w:r>
    </w:p>
    <w:p w14:paraId="33CB6B9F" w14:textId="77777777" w:rsidR="00BB62E3" w:rsidRPr="0096635A" w:rsidRDefault="00BB62E3" w:rsidP="00BB62E3">
      <w:pPr>
        <w:pStyle w:val="ListNumber5"/>
      </w:pPr>
      <w:r w:rsidRPr="0096635A">
        <w:t>a foreign tax evasion facilitation offence under section 46(1) of the Criminal Finances Act 2017;</w:t>
      </w:r>
    </w:p>
    <w:p w14:paraId="1DEC864F" w14:textId="77777777" w:rsidR="00BB62E3" w:rsidRPr="0096635A" w:rsidRDefault="00BB62E3" w:rsidP="00BB62E3">
      <w:pPr>
        <w:pStyle w:val="ListNumber4"/>
      </w:pPr>
      <w:r w:rsidRPr="0096635A">
        <w:t xml:space="preserve">have and shall maintain in place throughout the term of the </w:t>
      </w:r>
      <w:r w:rsidR="00917442" w:rsidRPr="0096635A">
        <w:t>Contract</w:t>
      </w:r>
      <w:r w:rsidRPr="0096635A">
        <w:t xml:space="preserve"> such policies and procedures as are both reasonable to prevent the facilitation of tax evasion by another person (including without limitation employees of the Provider) and to ensure compliance with clause 35.1(a);</w:t>
      </w:r>
    </w:p>
    <w:p w14:paraId="15E94C7C" w14:textId="77777777" w:rsidR="00BB62E3" w:rsidRPr="0096635A" w:rsidRDefault="00BB62E3" w:rsidP="00BB62E3">
      <w:pPr>
        <w:pStyle w:val="ListNumber4"/>
      </w:pPr>
      <w:r w:rsidRPr="0096635A">
        <w:t>promptly report to the Council any request or demand from a third party to facilitate the evasion of tax within the meaning of Part 3 of the Criminal Finances Act 2017;</w:t>
      </w:r>
    </w:p>
    <w:p w14:paraId="3227E4F9" w14:textId="0524DBE0" w:rsidR="00BB62E3" w:rsidRPr="0096635A" w:rsidRDefault="00BB62E3" w:rsidP="00BB62E3">
      <w:pPr>
        <w:pStyle w:val="ListNumber4"/>
      </w:pPr>
      <w:r w:rsidRPr="0096635A">
        <w:t xml:space="preserve">within 1 month of the date of the </w:t>
      </w:r>
      <w:r w:rsidR="00AF5CF5" w:rsidRPr="0096635A">
        <w:t>Contract</w:t>
      </w:r>
      <w:r w:rsidRPr="0096635A">
        <w:t xml:space="preserve">, and annually thereafter, certify to the </w:t>
      </w:r>
      <w:r w:rsidR="00AF5CF5" w:rsidRPr="0096635A">
        <w:t>Council</w:t>
      </w:r>
      <w:r w:rsidRPr="0096635A">
        <w:t xml:space="preserve"> in writing signed by an officer of the </w:t>
      </w:r>
      <w:r w:rsidR="00AF5CF5" w:rsidRPr="0096635A">
        <w:t>Provider</w:t>
      </w:r>
      <w:r w:rsidRPr="0096635A">
        <w:t>, compliance with this clause</w:t>
      </w:r>
      <w:r w:rsidR="00AF5CF5" w:rsidRPr="0096635A">
        <w:t xml:space="preserv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601957">
        <w:t>32</w:t>
      </w:r>
      <w:r w:rsidR="00AF5CF5" w:rsidRPr="0096635A">
        <w:fldChar w:fldCharType="end"/>
      </w:r>
      <w:r w:rsidRPr="0096635A">
        <w:t xml:space="preserve"> by the </w:t>
      </w:r>
      <w:r w:rsidR="00ED7108" w:rsidRPr="0096635A">
        <w:t>Provider</w:t>
      </w:r>
      <w:r w:rsidRPr="0096635A">
        <w:t xml:space="preserve"> and all persons associated with it under clause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601957">
        <w:t>32.2</w:t>
      </w:r>
      <w:r w:rsidR="00AF5CF5" w:rsidRPr="0096635A">
        <w:fldChar w:fldCharType="end"/>
      </w:r>
      <w:r w:rsidRPr="0096635A">
        <w:t xml:space="preserve">. The </w:t>
      </w:r>
      <w:r w:rsidR="00ED7108" w:rsidRPr="0096635A">
        <w:t>Provider</w:t>
      </w:r>
      <w:r w:rsidRPr="0096635A">
        <w:t xml:space="preserve"> shall provide such supporting evidence of compliance as the </w:t>
      </w:r>
      <w:r w:rsidR="00ED7108" w:rsidRPr="0096635A">
        <w:t>Council</w:t>
      </w:r>
      <w:r w:rsidRPr="0096635A">
        <w:t xml:space="preserve"> may reasonably request.</w:t>
      </w:r>
    </w:p>
    <w:p w14:paraId="3F87F993" w14:textId="59476901" w:rsidR="00BB62E3" w:rsidRPr="0096635A" w:rsidRDefault="00BB62E3" w:rsidP="00BB62E3">
      <w:pPr>
        <w:pStyle w:val="ListNumber2"/>
      </w:pPr>
      <w:bookmarkStart w:id="93" w:name="_Ref48214598"/>
      <w:r w:rsidRPr="0096635A">
        <w:lastRenderedPageBreak/>
        <w:t xml:space="preserve">The </w:t>
      </w:r>
      <w:r w:rsidR="00ED7108" w:rsidRPr="0096635A">
        <w:t>Provider</w:t>
      </w:r>
      <w:r w:rsidRPr="0096635A">
        <w:t xml:space="preserve"> shall ensure that any person associated with the </w:t>
      </w:r>
      <w:r w:rsidR="00ED7108" w:rsidRPr="0096635A">
        <w:t>Provider</w:t>
      </w:r>
      <w:r w:rsidRPr="0096635A">
        <w:t xml:space="preserve"> who is performing services and/or providing goods in connection with the </w:t>
      </w:r>
      <w:r w:rsidR="00917442" w:rsidRPr="0096635A">
        <w:t>Contract</w:t>
      </w:r>
      <w:r w:rsidRPr="0096635A">
        <w:t xml:space="preserve"> does so only on the basis of a written contract which imposes on and secures from such person terms equivalent to those imposed on the </w:t>
      </w:r>
      <w:r w:rsidR="00ED7108" w:rsidRPr="0096635A">
        <w:t>Provider</w:t>
      </w:r>
      <w:r w:rsidRPr="0096635A">
        <w:t xml:space="preserve"> in this clause 35 (Relevant Terms). The </w:t>
      </w:r>
      <w:r w:rsidR="00ED7108" w:rsidRPr="0096635A">
        <w:t>Provider</w:t>
      </w:r>
      <w:r w:rsidRPr="0096635A">
        <w:t xml:space="preserve"> shall be responsible for the observance and performance by such persons of the Relevant Terms, and shall be directly liable to the </w:t>
      </w:r>
      <w:r w:rsidR="00ED7108" w:rsidRPr="0096635A">
        <w:t>Council</w:t>
      </w:r>
      <w:r w:rsidRPr="0096635A">
        <w:t xml:space="preserve"> for any breach by such persons of any of the Relevant Terms. For the purposes of this clause</w:t>
      </w:r>
      <w:r w:rsidR="00AF5CF5" w:rsidRPr="0096635A">
        <w:t xml:space="preserv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601957">
        <w:t>32.2</w:t>
      </w:r>
      <w:r w:rsidR="00AF5CF5" w:rsidRPr="0096635A">
        <w:fldChar w:fldCharType="end"/>
      </w:r>
      <w:r w:rsidR="00AF5CF5" w:rsidRPr="0096635A">
        <w:t xml:space="preserve"> </w:t>
      </w:r>
      <w:r w:rsidRPr="0096635A">
        <w:t xml:space="preserve">a person associated with the </w:t>
      </w:r>
      <w:r w:rsidR="00ED7108" w:rsidRPr="0096635A">
        <w:t>Provider</w:t>
      </w:r>
      <w:r w:rsidRPr="0096635A">
        <w:t xml:space="preserve"> includes but is not limited to any </w:t>
      </w:r>
      <w:r w:rsidR="00ED7108" w:rsidRPr="0096635A">
        <w:t>Sub-Contractor</w:t>
      </w:r>
      <w:r w:rsidRPr="0096635A">
        <w:t xml:space="preserve"> of the </w:t>
      </w:r>
      <w:r w:rsidR="00ED7108" w:rsidRPr="0096635A">
        <w:t>Provider</w:t>
      </w:r>
      <w:r w:rsidRPr="0096635A">
        <w:t>.</w:t>
      </w:r>
      <w:bookmarkEnd w:id="93"/>
    </w:p>
    <w:p w14:paraId="5E7E636D" w14:textId="77777777" w:rsidR="00BB62E3" w:rsidRPr="0096635A" w:rsidRDefault="00BB62E3" w:rsidP="00BB62E3">
      <w:pPr>
        <w:pStyle w:val="ListNumber2"/>
        <w:numPr>
          <w:ilvl w:val="0"/>
          <w:numId w:val="0"/>
        </w:numPr>
        <w:ind w:left="851"/>
      </w:pPr>
    </w:p>
    <w:p w14:paraId="31B9436F" w14:textId="7E84FA6C" w:rsidR="00BB62E3" w:rsidRPr="0096635A" w:rsidRDefault="00BB62E3" w:rsidP="00AF5CF5">
      <w:pPr>
        <w:pStyle w:val="ListNumber2"/>
      </w:pPr>
      <w:r w:rsidRPr="0096635A">
        <w:t xml:space="preserve">Breach </w:t>
      </w:r>
      <w:r w:rsidR="00B2710E" w:rsidRPr="0096635A">
        <w:t xml:space="preserve">by the Provider </w:t>
      </w:r>
      <w:r w:rsidRPr="0096635A">
        <w:t xml:space="preserve">of this clause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601957">
        <w:t>32</w:t>
      </w:r>
      <w:r w:rsidR="00AF5CF5" w:rsidRPr="0096635A">
        <w:fldChar w:fldCharType="end"/>
      </w:r>
      <w:r w:rsidRPr="0096635A">
        <w:t xml:space="preserve"> shall be deemed</w:t>
      </w:r>
      <w:r w:rsidR="00AF5CF5" w:rsidRPr="0096635A">
        <w:t xml:space="preserve"> a</w:t>
      </w:r>
      <w:r w:rsidRPr="0096635A">
        <w:t xml:space="preserve"> </w:t>
      </w:r>
      <w:r w:rsidR="00787CA2" w:rsidRPr="0096635A">
        <w:t xml:space="preserve">material breach </w:t>
      </w:r>
      <w:r w:rsidRPr="0096635A">
        <w:t>incapable of remedy.</w:t>
      </w:r>
    </w:p>
    <w:p w14:paraId="2B5CD650" w14:textId="509C7FCC" w:rsidR="00D92610" w:rsidRPr="0096635A" w:rsidRDefault="00FE0F35" w:rsidP="00D92610">
      <w:pPr>
        <w:pStyle w:val="ListNumber"/>
      </w:pPr>
      <w:bookmarkStart w:id="94" w:name="_Ref48225853"/>
      <w:bookmarkStart w:id="95" w:name="_Toc114755259"/>
      <w:r w:rsidRPr="0096635A">
        <w:t>Living Wage</w:t>
      </w:r>
      <w:bookmarkEnd w:id="94"/>
      <w:bookmarkEnd w:id="95"/>
    </w:p>
    <w:p w14:paraId="23967E80" w14:textId="77777777" w:rsidR="00D92610" w:rsidRPr="0096635A" w:rsidRDefault="00D92610" w:rsidP="00D92610">
      <w:pPr>
        <w:pStyle w:val="ListNumber"/>
        <w:numPr>
          <w:ilvl w:val="0"/>
          <w:numId w:val="0"/>
        </w:numPr>
        <w:ind w:left="851"/>
      </w:pPr>
    </w:p>
    <w:p w14:paraId="5F7FBA42" w14:textId="77777777" w:rsidR="00D92610" w:rsidRPr="0096635A" w:rsidRDefault="00D92610" w:rsidP="00D92610">
      <w:pPr>
        <w:pStyle w:val="ListNumber2"/>
      </w:pPr>
      <w:r w:rsidRPr="0096635A">
        <w:t xml:space="preserve">For the duration of the Term, the </w:t>
      </w:r>
      <w:r w:rsidR="00E00C55" w:rsidRPr="0096635A">
        <w:t>Provider</w:t>
      </w:r>
      <w:r w:rsidRPr="0096635A">
        <w:t xml:space="preserve"> shall and shall procure that its Sub-Contractors shall, pay the Real Living Wage (with all increases in the Real Living Wage to be applied within 30 days of taking effect).</w:t>
      </w:r>
    </w:p>
    <w:p w14:paraId="421953F0" w14:textId="77777777" w:rsidR="00E00C55" w:rsidRPr="0096635A" w:rsidRDefault="00E00C55" w:rsidP="00E00C55">
      <w:pPr>
        <w:pStyle w:val="ListNumber2"/>
        <w:numPr>
          <w:ilvl w:val="0"/>
          <w:numId w:val="0"/>
        </w:numPr>
        <w:ind w:left="851"/>
      </w:pPr>
    </w:p>
    <w:p w14:paraId="60B5EF7C" w14:textId="53866D9B" w:rsidR="00D92610" w:rsidRPr="0096635A" w:rsidRDefault="00D92610" w:rsidP="00D92610">
      <w:pPr>
        <w:pStyle w:val="ListNumber2"/>
      </w:pPr>
      <w:r w:rsidRPr="0096635A">
        <w:t xml:space="preserve">For the purposes of this clause </w:t>
      </w:r>
      <w:r w:rsidR="00823CFB" w:rsidRPr="0096635A">
        <w:fldChar w:fldCharType="begin"/>
      </w:r>
      <w:r w:rsidR="00823CFB" w:rsidRPr="0096635A">
        <w:instrText xml:space="preserve"> REF _Ref48225853 \r \h </w:instrText>
      </w:r>
      <w:r w:rsidR="0096635A">
        <w:instrText xml:space="preserve"> \* MERGEFORMAT </w:instrText>
      </w:r>
      <w:r w:rsidR="00823CFB" w:rsidRPr="0096635A">
        <w:fldChar w:fldCharType="separate"/>
      </w:r>
      <w:r w:rsidR="00601957">
        <w:t>33</w:t>
      </w:r>
      <w:r w:rsidR="00823CFB" w:rsidRPr="0096635A">
        <w:fldChar w:fldCharType="end"/>
      </w:r>
      <w:r w:rsidRPr="0096635A">
        <w:t xml:space="preserve">, Real Living Wage shall refer to the “real living wage” for areas outside of London as defined by the Living Wage Foundation from time to time on its website, https://www.livingwage.org.uk/. </w:t>
      </w:r>
    </w:p>
    <w:p w14:paraId="3EB144F5" w14:textId="77777777" w:rsidR="00E00C55" w:rsidRPr="0096635A" w:rsidRDefault="00E00C55" w:rsidP="00E00C55">
      <w:pPr>
        <w:pStyle w:val="ListNumber2"/>
        <w:numPr>
          <w:ilvl w:val="0"/>
          <w:numId w:val="0"/>
        </w:numPr>
      </w:pPr>
    </w:p>
    <w:p w14:paraId="31AF4DD6" w14:textId="7832FC16" w:rsidR="00D92610" w:rsidRPr="0096635A" w:rsidRDefault="00E00C55" w:rsidP="00D92610">
      <w:pPr>
        <w:pStyle w:val="ListNumber2"/>
      </w:pPr>
      <w:r w:rsidRPr="0096635A">
        <w:t xml:space="preserve">Breach of this clause </w:t>
      </w:r>
      <w:r w:rsidRPr="0096635A">
        <w:fldChar w:fldCharType="begin"/>
      </w:r>
      <w:r w:rsidRPr="0096635A">
        <w:instrText xml:space="preserve"> REF _Ref48225853 \r \h </w:instrText>
      </w:r>
      <w:r w:rsidR="0096635A">
        <w:instrText xml:space="preserve"> \* MERGEFORMAT </w:instrText>
      </w:r>
      <w:r w:rsidRPr="0096635A">
        <w:fldChar w:fldCharType="separate"/>
      </w:r>
      <w:r w:rsidR="00601957">
        <w:t>33</w:t>
      </w:r>
      <w:r w:rsidRPr="0096635A">
        <w:fldChar w:fldCharType="end"/>
      </w:r>
      <w:r w:rsidRPr="0096635A">
        <w:t xml:space="preserve"> shall be deemed a </w:t>
      </w:r>
      <w:r w:rsidR="00787CA2" w:rsidRPr="0096635A">
        <w:t>material breach.</w:t>
      </w:r>
    </w:p>
    <w:p w14:paraId="2D49D49F" w14:textId="12D42786" w:rsidR="00D92610" w:rsidRPr="0096635A" w:rsidRDefault="00D92610" w:rsidP="00D92610">
      <w:pPr>
        <w:pStyle w:val="ListNumber"/>
      </w:pPr>
      <w:bookmarkStart w:id="96" w:name="_Ref48222640"/>
      <w:bookmarkStart w:id="97" w:name="_Toc114755260"/>
      <w:r w:rsidRPr="0096635A">
        <w:t>Zero Hours Contracts</w:t>
      </w:r>
      <w:bookmarkEnd w:id="96"/>
      <w:bookmarkEnd w:id="97"/>
    </w:p>
    <w:p w14:paraId="046EB55A" w14:textId="77777777" w:rsidR="00E00C55" w:rsidRPr="0096635A" w:rsidRDefault="00E00C55" w:rsidP="00E00C55">
      <w:pPr>
        <w:pStyle w:val="ListNumber"/>
        <w:numPr>
          <w:ilvl w:val="0"/>
          <w:numId w:val="0"/>
        </w:numPr>
        <w:ind w:left="851"/>
      </w:pPr>
    </w:p>
    <w:p w14:paraId="262FEC27" w14:textId="216F1CD7" w:rsidR="00D92610" w:rsidRPr="0096635A" w:rsidRDefault="00D92610" w:rsidP="00D92610">
      <w:pPr>
        <w:pStyle w:val="ListNumber2"/>
      </w:pPr>
      <w:bookmarkStart w:id="98" w:name="_Ref48225697"/>
      <w:r w:rsidRPr="0096635A">
        <w:t xml:space="preserve">For the duration of the Term, the </w:t>
      </w:r>
      <w:r w:rsidR="00E00C55" w:rsidRPr="0096635A">
        <w:t>Provider</w:t>
      </w:r>
      <w:r w:rsidRPr="0096635A">
        <w:t xml:space="preserve"> shall and shall procure that its Sub-Contractors shall, not employ or engage any person on a Zero Hours Contract without the prior written approval of the </w:t>
      </w:r>
      <w:r w:rsidR="00E00C55" w:rsidRPr="0096635A">
        <w:t>Council</w:t>
      </w:r>
      <w:r w:rsidRPr="0096635A">
        <w:t xml:space="preserve"> to the use of Zero Hours Contracts.</w:t>
      </w:r>
      <w:bookmarkEnd w:id="98"/>
    </w:p>
    <w:p w14:paraId="17835F53" w14:textId="77777777" w:rsidR="00D92610" w:rsidRPr="0096635A" w:rsidRDefault="00D92610" w:rsidP="00D92610">
      <w:pPr>
        <w:pStyle w:val="ListNumber2"/>
        <w:numPr>
          <w:ilvl w:val="0"/>
          <w:numId w:val="0"/>
        </w:numPr>
        <w:ind w:left="851"/>
      </w:pPr>
    </w:p>
    <w:p w14:paraId="25ECADC0" w14:textId="2F45F1E8" w:rsidR="00D92610" w:rsidRPr="0096635A" w:rsidRDefault="00D92610" w:rsidP="00D92610">
      <w:pPr>
        <w:pStyle w:val="ListNumber2"/>
      </w:pPr>
      <w:r w:rsidRPr="0096635A">
        <w:t xml:space="preserve">For the purposes of clause </w:t>
      </w:r>
      <w:r w:rsidR="00E00C55" w:rsidRPr="0096635A">
        <w:fldChar w:fldCharType="begin"/>
      </w:r>
      <w:r w:rsidR="00E00C55" w:rsidRPr="0096635A">
        <w:instrText xml:space="preserve"> REF _Ref48225697 \r \h </w:instrText>
      </w:r>
      <w:r w:rsidR="0096635A">
        <w:instrText xml:space="preserve"> \* MERGEFORMAT </w:instrText>
      </w:r>
      <w:r w:rsidR="00E00C55" w:rsidRPr="0096635A">
        <w:fldChar w:fldCharType="separate"/>
      </w:r>
      <w:r w:rsidR="00601957">
        <w:t>34.1</w:t>
      </w:r>
      <w:r w:rsidR="00E00C55" w:rsidRPr="0096635A">
        <w:fldChar w:fldCharType="end"/>
      </w:r>
      <w:r w:rsidRPr="0096635A">
        <w:t>, Zero Hours Contract shall refer to a contract under which a person (the employee) is engaged or employed by another person or organisation (the employer) to work for the employer, but under which the employee has no expectation of being given work and the employer is not obliged to provide any work. For the purposes of this clause</w:t>
      </w:r>
      <w:r w:rsidR="00E00C55" w:rsidRPr="0096635A">
        <w:t xml:space="preserve"> </w:t>
      </w:r>
      <w:r w:rsidR="00E00C55" w:rsidRPr="0096635A">
        <w:fldChar w:fldCharType="begin"/>
      </w:r>
      <w:r w:rsidR="00E00C55" w:rsidRPr="0096635A">
        <w:instrText xml:space="preserve"> REF _Ref48222640 \r \h </w:instrText>
      </w:r>
      <w:r w:rsidR="0096635A">
        <w:instrText xml:space="preserve"> \* MERGEFORMAT </w:instrText>
      </w:r>
      <w:r w:rsidR="00E00C55" w:rsidRPr="0096635A">
        <w:fldChar w:fldCharType="separate"/>
      </w:r>
      <w:r w:rsidR="00601957">
        <w:t>34</w:t>
      </w:r>
      <w:r w:rsidR="00E00C55" w:rsidRPr="0096635A">
        <w:fldChar w:fldCharType="end"/>
      </w:r>
      <w:r w:rsidRPr="0096635A">
        <w:t xml:space="preserve">, it is not material whether or not the Zero Hours Contract contains provision restricting the employee from taking up other employment or work. </w:t>
      </w:r>
    </w:p>
    <w:p w14:paraId="03D253E1" w14:textId="77777777" w:rsidR="00D92610" w:rsidRPr="0096635A" w:rsidRDefault="00D92610" w:rsidP="00D92610">
      <w:pPr>
        <w:pStyle w:val="ListNumber2"/>
        <w:numPr>
          <w:ilvl w:val="0"/>
          <w:numId w:val="0"/>
        </w:numPr>
      </w:pPr>
    </w:p>
    <w:p w14:paraId="36E889E6" w14:textId="18CF224C" w:rsidR="00D92610" w:rsidRPr="0096635A" w:rsidRDefault="00D92610" w:rsidP="00D92610">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_Ref48222640 \r \h </w:instrText>
      </w:r>
      <w:r w:rsidR="0096635A">
        <w:instrText xml:space="preserve"> \* MERGEFORMAT </w:instrText>
      </w:r>
      <w:r w:rsidRPr="0096635A">
        <w:fldChar w:fldCharType="separate"/>
      </w:r>
      <w:r w:rsidR="00601957">
        <w:t>34</w:t>
      </w:r>
      <w:r w:rsidRPr="0096635A">
        <w:fldChar w:fldCharType="end"/>
      </w:r>
      <w:r w:rsidRPr="0096635A">
        <w:t xml:space="preserve"> shall be deemed a </w:t>
      </w:r>
      <w:r w:rsidR="00787CA2" w:rsidRPr="0096635A">
        <w:t>material breach.</w:t>
      </w:r>
    </w:p>
    <w:p w14:paraId="6971016E" w14:textId="362203F6" w:rsidR="00062BEE" w:rsidRPr="0096635A" w:rsidRDefault="00062BEE" w:rsidP="00062BEE">
      <w:pPr>
        <w:pStyle w:val="ListNumber"/>
        <w:numPr>
          <w:ilvl w:val="0"/>
          <w:numId w:val="0"/>
        </w:numPr>
      </w:pPr>
      <w:bookmarkStart w:id="99" w:name="_Toc114755261"/>
      <w:r w:rsidRPr="0096635A">
        <w:t>Part G – Liabilities and Indemnities</w:t>
      </w:r>
      <w:bookmarkEnd w:id="99"/>
    </w:p>
    <w:p w14:paraId="2F50B74C" w14:textId="77777777" w:rsidR="00062BEE" w:rsidRPr="0096635A" w:rsidRDefault="00062BEE" w:rsidP="00062BEE">
      <w:pPr>
        <w:pStyle w:val="ListNumber"/>
        <w:numPr>
          <w:ilvl w:val="0"/>
          <w:numId w:val="0"/>
        </w:numPr>
      </w:pPr>
    </w:p>
    <w:p w14:paraId="4694AC63" w14:textId="77777777" w:rsidR="00062BEE" w:rsidRPr="0096635A" w:rsidRDefault="00062BEE" w:rsidP="00062BEE">
      <w:pPr>
        <w:pStyle w:val="ListNumber"/>
      </w:pPr>
      <w:bookmarkStart w:id="100" w:name="_Toc114755262"/>
      <w:r w:rsidRPr="0096635A">
        <w:t>Indemnities</w:t>
      </w:r>
      <w:bookmarkEnd w:id="100"/>
    </w:p>
    <w:p w14:paraId="50A61A45" w14:textId="77777777" w:rsidR="00830430" w:rsidRPr="0096635A" w:rsidRDefault="00830430" w:rsidP="00830430">
      <w:pPr>
        <w:pStyle w:val="ListNumber"/>
        <w:numPr>
          <w:ilvl w:val="0"/>
          <w:numId w:val="0"/>
        </w:numPr>
        <w:ind w:left="851"/>
      </w:pPr>
    </w:p>
    <w:p w14:paraId="0F4AADC6" w14:textId="4A01D5A8" w:rsidR="00830430" w:rsidRPr="0096635A" w:rsidRDefault="00380B0B" w:rsidP="00380B0B">
      <w:pPr>
        <w:pStyle w:val="ListNumber2"/>
      </w:pPr>
      <w:r w:rsidRPr="0096635A">
        <w:t xml:space="preserve">Subject to the provisions of clause </w:t>
      </w:r>
      <w:r w:rsidRPr="0096635A">
        <w:fldChar w:fldCharType="begin"/>
      </w:r>
      <w:r w:rsidRPr="0096635A">
        <w:instrText xml:space="preserve"> REF _Ref82791369 \r \h </w:instrText>
      </w:r>
      <w:r w:rsidR="0096635A">
        <w:instrText xml:space="preserve"> \* MERGEFORMAT </w:instrText>
      </w:r>
      <w:r w:rsidRPr="0096635A">
        <w:fldChar w:fldCharType="separate"/>
      </w:r>
      <w:r w:rsidR="00601957">
        <w:t>36</w:t>
      </w:r>
      <w:r w:rsidRPr="0096635A">
        <w:fldChar w:fldCharType="end"/>
      </w:r>
      <w:r w:rsidRPr="0096635A">
        <w:t xml:space="preserve">, the Provider shall indemnify and keep indemnified the Council in full from and against all claims, proceedings, actions, damages, costs, expenses and any other liabilities which may arise out of, or in consequence of, the supply, or late or purported supply, of the </w:t>
      </w:r>
      <w:r w:rsidR="003C30D4">
        <w:t>Goods</w:t>
      </w:r>
      <w:r w:rsidRPr="0096635A">
        <w:t xml:space="preserve"> or the performance or non-performance by the Provider of its obligations under the </w:t>
      </w:r>
      <w:r w:rsidRPr="0096635A">
        <w:lastRenderedPageBreak/>
        <w:t xml:space="preserve">Contract or the presence of the Provider or any Staff on Council Premises, including in respect of any death or personal injury, loss of or damage to property, financial loss arising from any advice given or omitted to be given by the Provider, or any other loss which is caused directly or indirectly by any act or omission of the Provider. The Provider shall not be responsible for any injury, loss, damage, cost or expense if and to the extent that it is caused by the negligence or wilful misconduct of the Council or by breach by the Council of its obligations under the Contract or any applicable Law.  </w:t>
      </w:r>
    </w:p>
    <w:p w14:paraId="3EF93D34" w14:textId="7DA37554" w:rsidR="00062BEE" w:rsidRPr="0096635A" w:rsidRDefault="00062BEE" w:rsidP="00062BEE">
      <w:pPr>
        <w:pStyle w:val="ListNumber"/>
      </w:pPr>
      <w:bookmarkStart w:id="101" w:name="_Ref82791369"/>
      <w:bookmarkStart w:id="102" w:name="_Toc114755263"/>
      <w:r w:rsidRPr="0096635A">
        <w:t>Liability</w:t>
      </w:r>
      <w:bookmarkEnd w:id="101"/>
      <w:bookmarkEnd w:id="102"/>
    </w:p>
    <w:p w14:paraId="7AADB72C" w14:textId="77777777" w:rsidR="0071754D" w:rsidRPr="0096635A" w:rsidRDefault="0071754D" w:rsidP="0071754D">
      <w:pPr>
        <w:pStyle w:val="ListNumber"/>
        <w:numPr>
          <w:ilvl w:val="0"/>
          <w:numId w:val="0"/>
        </w:numPr>
        <w:ind w:left="851"/>
      </w:pPr>
    </w:p>
    <w:p w14:paraId="75591788" w14:textId="77777777" w:rsidR="0071754D" w:rsidRPr="0096635A" w:rsidRDefault="0071754D" w:rsidP="00A7288E">
      <w:pPr>
        <w:pStyle w:val="ListNumber2"/>
      </w:pPr>
      <w:r w:rsidRPr="0096635A">
        <w:t>Neither Party shall be liable, as far as is permitted by Law, to the other for any indirect special or consequential loss or damage in connection with the Contract, including any loss of</w:t>
      </w:r>
      <w:r w:rsidR="002D04C5" w:rsidRPr="0096635A">
        <w:t xml:space="preserve"> (whether direct or indirect)</w:t>
      </w:r>
      <w:r w:rsidRPr="0096635A">
        <w:t>:</w:t>
      </w:r>
    </w:p>
    <w:p w14:paraId="75E8A2AE" w14:textId="77777777" w:rsidR="0071754D" w:rsidRPr="0096635A" w:rsidRDefault="0071754D" w:rsidP="0071754D">
      <w:pPr>
        <w:pStyle w:val="ListNumber4"/>
      </w:pPr>
      <w:r w:rsidRPr="0096635A">
        <w:t>profits;</w:t>
      </w:r>
    </w:p>
    <w:p w14:paraId="78B5EB2A" w14:textId="77777777" w:rsidR="0071754D" w:rsidRPr="0096635A" w:rsidRDefault="0071754D" w:rsidP="0071754D">
      <w:pPr>
        <w:pStyle w:val="ListNumber4"/>
      </w:pPr>
      <w:r w:rsidRPr="0096635A">
        <w:t>business;</w:t>
      </w:r>
    </w:p>
    <w:p w14:paraId="760B9122" w14:textId="77777777" w:rsidR="0071754D" w:rsidRPr="0096635A" w:rsidRDefault="0071754D" w:rsidP="0071754D">
      <w:pPr>
        <w:pStyle w:val="ListNumber4"/>
      </w:pPr>
      <w:r w:rsidRPr="0096635A">
        <w:t>revenue;</w:t>
      </w:r>
    </w:p>
    <w:p w14:paraId="34CBAE54" w14:textId="77777777" w:rsidR="0071754D" w:rsidRPr="0096635A" w:rsidRDefault="0071754D" w:rsidP="0071754D">
      <w:pPr>
        <w:pStyle w:val="ListNumber4"/>
      </w:pPr>
      <w:r w:rsidRPr="0096635A">
        <w:t>or damage to goodwill; and/or</w:t>
      </w:r>
    </w:p>
    <w:p w14:paraId="04EB926D" w14:textId="77777777" w:rsidR="0071754D" w:rsidRPr="0096635A" w:rsidRDefault="0071754D" w:rsidP="0071754D">
      <w:pPr>
        <w:pStyle w:val="ListNumber4"/>
      </w:pPr>
      <w:r w:rsidRPr="0096635A">
        <w:t xml:space="preserve">savings (whether anticipated or otherwise); </w:t>
      </w:r>
    </w:p>
    <w:p w14:paraId="5C5D2521" w14:textId="77777777" w:rsidR="002D04C5" w:rsidRPr="0096635A" w:rsidRDefault="002D04C5" w:rsidP="002D04C5">
      <w:pPr>
        <w:pStyle w:val="ListNumber2"/>
      </w:pPr>
      <w:r w:rsidRPr="0096635A">
        <w:t>Each Party shall use all reasonable endeavours to minimise and mitigate any loss or damage which it suffers and for which it is entitled to bring a claim against the other Party under or in connection with the Contract, including any indemnities.</w:t>
      </w:r>
    </w:p>
    <w:p w14:paraId="7C665267" w14:textId="77777777" w:rsidR="0071754D" w:rsidRPr="0096635A" w:rsidRDefault="0071754D" w:rsidP="00D07CBC">
      <w:pPr>
        <w:pStyle w:val="ListNumber2"/>
        <w:numPr>
          <w:ilvl w:val="0"/>
          <w:numId w:val="0"/>
        </w:numPr>
        <w:ind w:left="851"/>
      </w:pPr>
    </w:p>
    <w:p w14:paraId="7C743D70" w14:textId="77777777" w:rsidR="00A7288E" w:rsidRPr="0096635A" w:rsidRDefault="00A7288E" w:rsidP="00A7288E">
      <w:pPr>
        <w:pStyle w:val="ListNumber2"/>
      </w:pPr>
      <w:r w:rsidRPr="0096635A">
        <w:t>Not</w:t>
      </w:r>
      <w:r w:rsidR="00D07CBC" w:rsidRPr="0096635A">
        <w:t>wit</w:t>
      </w:r>
      <w:r w:rsidRPr="0096635A">
        <w:t>h</w:t>
      </w:r>
      <w:r w:rsidR="00D07CBC" w:rsidRPr="0096635A">
        <w:t>stand</w:t>
      </w:r>
      <w:r w:rsidRPr="0096635A">
        <w:t>ing</w:t>
      </w:r>
      <w:r w:rsidR="00D07CBC" w:rsidRPr="0096635A">
        <w:t xml:space="preserve"> any other provision in the Contract, neither Party </w:t>
      </w:r>
      <w:r w:rsidRPr="0096635A">
        <w:t>limit</w:t>
      </w:r>
      <w:r w:rsidR="00D07CBC" w:rsidRPr="0096635A">
        <w:t>s</w:t>
      </w:r>
      <w:r w:rsidRPr="0096635A">
        <w:t xml:space="preserve"> or exclude</w:t>
      </w:r>
      <w:r w:rsidR="00D07CBC" w:rsidRPr="0096635A">
        <w:t>s</w:t>
      </w:r>
      <w:r w:rsidRPr="0096635A">
        <w:t xml:space="preserve"> </w:t>
      </w:r>
      <w:r w:rsidR="00D07CBC" w:rsidRPr="0096635A">
        <w:t xml:space="preserve">its </w:t>
      </w:r>
      <w:r w:rsidRPr="0096635A">
        <w:t>liabi</w:t>
      </w:r>
      <w:r w:rsidR="00D07CBC" w:rsidRPr="0096635A">
        <w:t>lity for:</w:t>
      </w:r>
    </w:p>
    <w:p w14:paraId="1265F3FE" w14:textId="77777777" w:rsidR="00A7288E" w:rsidRPr="0096635A" w:rsidRDefault="00A7288E" w:rsidP="00D07CBC">
      <w:pPr>
        <w:pStyle w:val="ListNumber4"/>
      </w:pPr>
      <w:r w:rsidRPr="0096635A">
        <w:t>death or personal injury caused by its negligence</w:t>
      </w:r>
      <w:r w:rsidR="00D07CBC" w:rsidRPr="0096635A">
        <w:t>, or</w:t>
      </w:r>
      <w:r w:rsidRPr="0096635A">
        <w:t xml:space="preserve"> that of its Staff;  </w:t>
      </w:r>
    </w:p>
    <w:p w14:paraId="6C4E05F4" w14:textId="77777777" w:rsidR="00D07CBC" w:rsidRPr="0096635A" w:rsidRDefault="00D07CBC" w:rsidP="00D07CBC">
      <w:pPr>
        <w:pStyle w:val="ListNumber4"/>
      </w:pPr>
      <w:r w:rsidRPr="0096635A">
        <w:t>bribery, fraud or fraudulent misrepresentation by the Party or its Staff;</w:t>
      </w:r>
    </w:p>
    <w:p w14:paraId="084741B4" w14:textId="77777777" w:rsidR="00A7288E" w:rsidRPr="0096635A" w:rsidRDefault="00A7288E" w:rsidP="00D07CBC">
      <w:pPr>
        <w:pStyle w:val="ListNumber4"/>
      </w:pPr>
      <w:r w:rsidRPr="0096635A">
        <w:t>breach of any obligations implied by Section 12 of the Sale of Goods Act 1979 or Section 2 of the Supply of Goods and Services Act 1982;</w:t>
      </w:r>
      <w:r w:rsidR="00D07CBC" w:rsidRPr="0096635A">
        <w:t xml:space="preserve"> or</w:t>
      </w:r>
    </w:p>
    <w:p w14:paraId="30B044C6" w14:textId="77777777" w:rsidR="00D07CBC" w:rsidRPr="0096635A" w:rsidRDefault="00D07CBC" w:rsidP="00D07CBC">
      <w:pPr>
        <w:pStyle w:val="ListNumber4"/>
      </w:pPr>
      <w:r w:rsidRPr="0096635A">
        <w:t>any other act or omission, liability for which may not be limited under any applicable law</w:t>
      </w:r>
    </w:p>
    <w:p w14:paraId="754B241D" w14:textId="0DD6C274" w:rsidR="00A7288E" w:rsidRPr="0096635A" w:rsidRDefault="00D07CBC" w:rsidP="001A79E8">
      <w:pPr>
        <w:pStyle w:val="ListNumber2"/>
      </w:pPr>
      <w:r w:rsidRPr="0096635A">
        <w:t xml:space="preserve">Notwithstanding any other provision in the Contract, the Provider does not limit or exclude its liability for any indemnity given under clauses </w:t>
      </w:r>
      <w:r w:rsidR="00823CFB" w:rsidRPr="0096635A">
        <w:fldChar w:fldCharType="begin"/>
      </w:r>
      <w:r w:rsidR="00823CFB" w:rsidRPr="0096635A">
        <w:instrText xml:space="preserve"> REF _Ref110436855 \r \h </w:instrText>
      </w:r>
      <w:r w:rsidR="0096635A">
        <w:instrText xml:space="preserve"> \* MERGEFORMAT </w:instrText>
      </w:r>
      <w:r w:rsidR="00823CFB" w:rsidRPr="0096635A">
        <w:fldChar w:fldCharType="separate"/>
      </w:r>
      <w:r w:rsidR="00601957">
        <w:t>3.4</w:t>
      </w:r>
      <w:r w:rsidR="00823CFB" w:rsidRPr="0096635A">
        <w:fldChar w:fldCharType="end"/>
      </w:r>
      <w:r w:rsidR="00823CFB" w:rsidRPr="0096635A">
        <w:t xml:space="preserve">, </w:t>
      </w:r>
      <w:r w:rsidR="00823CFB" w:rsidRPr="0096635A">
        <w:fldChar w:fldCharType="begin"/>
      </w:r>
      <w:r w:rsidR="00823CFB" w:rsidRPr="0096635A">
        <w:instrText xml:space="preserve"> REF _Ref110436861 \r \h </w:instrText>
      </w:r>
      <w:r w:rsidR="0096635A">
        <w:instrText xml:space="preserve"> \* MERGEFORMAT </w:instrText>
      </w:r>
      <w:r w:rsidR="00823CFB" w:rsidRPr="0096635A">
        <w:fldChar w:fldCharType="separate"/>
      </w:r>
      <w:r w:rsidR="00601957">
        <w:t>11.9</w:t>
      </w:r>
      <w:r w:rsidR="00823CFB" w:rsidRPr="0096635A">
        <w:fldChar w:fldCharType="end"/>
      </w:r>
      <w:r w:rsidR="00823CFB" w:rsidRPr="0096635A">
        <w:t xml:space="preserve">, </w:t>
      </w:r>
      <w:r w:rsidR="00823CFB" w:rsidRPr="0096635A">
        <w:fldChar w:fldCharType="begin"/>
      </w:r>
      <w:r w:rsidR="00823CFB" w:rsidRPr="0096635A">
        <w:instrText xml:space="preserve"> REF _Ref110436866 \r \h </w:instrText>
      </w:r>
      <w:r w:rsidR="0096635A">
        <w:instrText xml:space="preserve"> \* MERGEFORMAT </w:instrText>
      </w:r>
      <w:r w:rsidR="00823CFB" w:rsidRPr="0096635A">
        <w:fldChar w:fldCharType="separate"/>
      </w:r>
      <w:r w:rsidR="00601957">
        <w:t>13.4</w:t>
      </w:r>
      <w:r w:rsidR="00823CFB" w:rsidRPr="0096635A">
        <w:fldChar w:fldCharType="end"/>
      </w:r>
      <w:r w:rsidR="00823CFB" w:rsidRPr="0096635A">
        <w:t xml:space="preserve">, or </w:t>
      </w:r>
      <w:r w:rsidR="00823CFB" w:rsidRPr="0096635A">
        <w:fldChar w:fldCharType="begin"/>
      </w:r>
      <w:r w:rsidR="00823CFB" w:rsidRPr="0096635A">
        <w:instrText xml:space="preserve"> REF _Ref110436879 \r \h </w:instrText>
      </w:r>
      <w:r w:rsidR="0096635A">
        <w:instrText xml:space="preserve"> \* MERGEFORMAT </w:instrText>
      </w:r>
      <w:r w:rsidR="00823CFB" w:rsidRPr="0096635A">
        <w:fldChar w:fldCharType="separate"/>
      </w:r>
      <w:r w:rsidR="00601957">
        <w:t>31.2(ii)</w:t>
      </w:r>
      <w:r w:rsidR="00823CFB" w:rsidRPr="0096635A">
        <w:fldChar w:fldCharType="end"/>
      </w:r>
      <w:r w:rsidR="00823CFB" w:rsidRPr="0096635A">
        <w:t>.</w:t>
      </w:r>
      <w:r w:rsidRPr="0096635A">
        <w:t xml:space="preserve"> </w:t>
      </w:r>
    </w:p>
    <w:p w14:paraId="5EB5519D" w14:textId="4C79E7D3" w:rsidR="00062BEE" w:rsidRPr="0096635A" w:rsidRDefault="00062BEE" w:rsidP="00062BEE">
      <w:pPr>
        <w:pStyle w:val="ListNumber"/>
      </w:pPr>
      <w:bookmarkStart w:id="103" w:name="_Ref82789773"/>
      <w:bookmarkStart w:id="104" w:name="_Toc114755264"/>
      <w:r w:rsidRPr="0096635A">
        <w:t>Insurance</w:t>
      </w:r>
      <w:bookmarkEnd w:id="103"/>
      <w:bookmarkEnd w:id="104"/>
    </w:p>
    <w:p w14:paraId="6D08CF38" w14:textId="77777777" w:rsidR="00D07CBC" w:rsidRPr="0096635A" w:rsidRDefault="00D07CBC" w:rsidP="00D07CBC">
      <w:pPr>
        <w:pStyle w:val="ListNumber"/>
        <w:numPr>
          <w:ilvl w:val="0"/>
          <w:numId w:val="0"/>
        </w:numPr>
        <w:ind w:left="851"/>
      </w:pPr>
    </w:p>
    <w:p w14:paraId="060299B9" w14:textId="77777777" w:rsidR="00830430" w:rsidRPr="0096635A" w:rsidRDefault="00D07CBC" w:rsidP="00830430">
      <w:pPr>
        <w:pStyle w:val="ListNumber2"/>
      </w:pPr>
      <w:r w:rsidRPr="0096635A">
        <w:t xml:space="preserve">The Provider shall </w:t>
      </w:r>
      <w:r w:rsidR="00830430" w:rsidRPr="0096635A">
        <w:t xml:space="preserve">at its own cost </w:t>
      </w:r>
      <w:r w:rsidRPr="0096635A">
        <w:t xml:space="preserve">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w:t>
      </w:r>
      <w:r w:rsidR="00830430" w:rsidRPr="0096635A">
        <w:t xml:space="preserve">Such policies shall include cover in respect of any financial loss arising from any advice given or omitted to be given by the Provider. </w:t>
      </w:r>
      <w:r w:rsidR="00830430" w:rsidRPr="0096635A">
        <w:rPr>
          <w:rFonts w:cs="Arial"/>
        </w:rPr>
        <w:t>The Provider shall hold employer’s liability insurance in respect of Staff in accordance with any legal requirement from time to time in force.</w:t>
      </w:r>
    </w:p>
    <w:p w14:paraId="2CD003C8" w14:textId="77777777" w:rsidR="00830430" w:rsidRPr="0096635A" w:rsidRDefault="00830430" w:rsidP="00830430">
      <w:pPr>
        <w:pStyle w:val="ListNumber2"/>
        <w:numPr>
          <w:ilvl w:val="0"/>
          <w:numId w:val="0"/>
        </w:numPr>
        <w:ind w:left="851"/>
      </w:pPr>
    </w:p>
    <w:p w14:paraId="432DE4A0" w14:textId="77777777" w:rsidR="00830430" w:rsidRPr="0096635A" w:rsidRDefault="00830430" w:rsidP="00830430">
      <w:pPr>
        <w:pStyle w:val="ListNumber2"/>
      </w:pPr>
      <w:r w:rsidRPr="0096635A">
        <w:lastRenderedPageBreak/>
        <w:t>All i</w:t>
      </w:r>
      <w:r w:rsidR="00D07CBC" w:rsidRPr="0096635A">
        <w:t>nsurance</w:t>
      </w:r>
      <w:r w:rsidRPr="0096635A">
        <w:t xml:space="preserve"> policies</w:t>
      </w:r>
      <w:r w:rsidR="00D07CBC" w:rsidRPr="0096635A">
        <w:t xml:space="preserve"> shall be maintained for the duration of the term and for a minimum of 6 (six) years following the expiration or earlier termination of the Contract. </w:t>
      </w:r>
    </w:p>
    <w:p w14:paraId="52A8A737" w14:textId="77777777" w:rsidR="00830430" w:rsidRPr="0096635A" w:rsidRDefault="00830430" w:rsidP="00830430">
      <w:pPr>
        <w:pStyle w:val="ListNumber2"/>
        <w:numPr>
          <w:ilvl w:val="0"/>
          <w:numId w:val="0"/>
        </w:numPr>
        <w:ind w:left="851"/>
      </w:pPr>
    </w:p>
    <w:p w14:paraId="2B23C1B2" w14:textId="77777777" w:rsidR="00D07CBC" w:rsidRPr="0096635A" w:rsidRDefault="00D07CBC" w:rsidP="00830430">
      <w:pPr>
        <w:pStyle w:val="ListNumber2"/>
      </w:pPr>
      <w:r w:rsidRPr="0096635A">
        <w:t>The Provider shall provide evidence of such insurance policies as may be requested by the Council.</w:t>
      </w:r>
    </w:p>
    <w:p w14:paraId="15CAA5E7" w14:textId="77777777" w:rsidR="00830430" w:rsidRPr="0096635A" w:rsidRDefault="00830430" w:rsidP="00830430">
      <w:pPr>
        <w:pStyle w:val="ListNumber2"/>
        <w:numPr>
          <w:ilvl w:val="0"/>
          <w:numId w:val="0"/>
        </w:numPr>
      </w:pPr>
    </w:p>
    <w:p w14:paraId="1A4B5966" w14:textId="16AEFF10" w:rsidR="00D07CBC" w:rsidRPr="0096635A" w:rsidRDefault="00D07CBC" w:rsidP="00D07CBC">
      <w:pPr>
        <w:pStyle w:val="ListNumber2"/>
      </w:pPr>
      <w:r w:rsidRPr="0096635A">
        <w:t>If for any reason the Provider fails to give effect to and maintain the insurances required by</w:t>
      </w:r>
      <w:r w:rsidR="00830430" w:rsidRPr="0096635A">
        <w:t xml:space="preserve"> this</w:t>
      </w:r>
      <w:r w:rsidRPr="0096635A">
        <w:t xml:space="preserve"> clause </w:t>
      </w:r>
      <w:r w:rsidR="00830430" w:rsidRPr="0096635A">
        <w:fldChar w:fldCharType="begin"/>
      </w:r>
      <w:r w:rsidR="00830430" w:rsidRPr="0096635A">
        <w:instrText xml:space="preserve"> REF _Ref82789773 \r \h </w:instrText>
      </w:r>
      <w:r w:rsidR="0096635A">
        <w:instrText xml:space="preserve"> \* MERGEFORMAT </w:instrText>
      </w:r>
      <w:r w:rsidR="00830430" w:rsidRPr="0096635A">
        <w:fldChar w:fldCharType="separate"/>
      </w:r>
      <w:r w:rsidR="00601957">
        <w:t>37</w:t>
      </w:r>
      <w:r w:rsidR="00830430" w:rsidRPr="0096635A">
        <w:fldChar w:fldCharType="end"/>
      </w:r>
      <w:r w:rsidR="00830430" w:rsidRPr="0096635A">
        <w:t xml:space="preserve"> </w:t>
      </w:r>
      <w:r w:rsidRPr="0096635A">
        <w:t xml:space="preserve">the </w:t>
      </w:r>
      <w:r w:rsidR="00830430" w:rsidRPr="0096635A">
        <w:t xml:space="preserve">Council </w:t>
      </w:r>
      <w:r w:rsidRPr="0096635A">
        <w:t>may make alternative arrangements to protect its interests and may recover the costs of such arrangements from the Provider.</w:t>
      </w:r>
    </w:p>
    <w:p w14:paraId="57B166A9" w14:textId="77777777" w:rsidR="00830430" w:rsidRPr="0096635A" w:rsidRDefault="00830430" w:rsidP="00830430">
      <w:pPr>
        <w:pStyle w:val="ListNumber2"/>
        <w:numPr>
          <w:ilvl w:val="0"/>
          <w:numId w:val="0"/>
        </w:numPr>
      </w:pPr>
    </w:p>
    <w:p w14:paraId="4BBC3B9C" w14:textId="77777777" w:rsidR="00830430" w:rsidRPr="0096635A" w:rsidRDefault="00830430" w:rsidP="00830430">
      <w:pPr>
        <w:pStyle w:val="ListNumber2"/>
      </w:pPr>
      <w:r w:rsidRPr="0096635A">
        <w:t>The Provider shall not take any action or fail to take any reasonable action, or permit anything to occur which is within its control, which would entitle any insurer to refuse to pay any claim under any insurance policies.</w:t>
      </w:r>
    </w:p>
    <w:p w14:paraId="0F479DD3" w14:textId="77777777" w:rsidR="00D07CBC" w:rsidRPr="0096635A" w:rsidRDefault="00D07CBC" w:rsidP="00830430">
      <w:pPr>
        <w:pStyle w:val="ListNumber2"/>
        <w:numPr>
          <w:ilvl w:val="0"/>
          <w:numId w:val="0"/>
        </w:numPr>
        <w:ind w:left="851"/>
      </w:pPr>
    </w:p>
    <w:p w14:paraId="497E6C70" w14:textId="77777777" w:rsidR="00062BEE" w:rsidRPr="0096635A" w:rsidRDefault="00D07CBC" w:rsidP="001A79E8">
      <w:pPr>
        <w:pStyle w:val="ListNumber2"/>
        <w:numPr>
          <w:ilvl w:val="0"/>
          <w:numId w:val="0"/>
        </w:numPr>
        <w:ind w:left="851"/>
      </w:pPr>
      <w:r w:rsidRPr="0096635A">
        <w:t xml:space="preserve">The provisions of any insurance or the amount of cover shall not relive the Provider of any liabilities under the Contract. It shall be the responsibility of the Provider to determine the amount of insurance cover that will be adequate to enable to </w:t>
      </w:r>
      <w:r w:rsidR="00830430" w:rsidRPr="0096635A">
        <w:t>Provider</w:t>
      </w:r>
      <w:r w:rsidRPr="0096635A">
        <w:t xml:space="preserve"> </w:t>
      </w:r>
      <w:r w:rsidR="00830430" w:rsidRPr="0096635A">
        <w:t>t</w:t>
      </w:r>
      <w:r w:rsidRPr="0096635A">
        <w:t xml:space="preserve">o satisfy any liability under this Contract. </w:t>
      </w:r>
    </w:p>
    <w:p w14:paraId="1212D4CA" w14:textId="77777777" w:rsidR="00062BEE" w:rsidRPr="0096635A" w:rsidRDefault="00062BEE" w:rsidP="00062BEE">
      <w:pPr>
        <w:pStyle w:val="ListNumber"/>
        <w:numPr>
          <w:ilvl w:val="0"/>
          <w:numId w:val="0"/>
        </w:numPr>
      </w:pPr>
      <w:bookmarkStart w:id="105" w:name="_Toc114755265"/>
      <w:r w:rsidRPr="0096635A">
        <w:t>Part H – Termination and Exit</w:t>
      </w:r>
      <w:bookmarkEnd w:id="105"/>
    </w:p>
    <w:p w14:paraId="777A0386" w14:textId="77777777" w:rsidR="00062BEE" w:rsidRPr="0096635A" w:rsidRDefault="00062BEE" w:rsidP="00062BEE">
      <w:pPr>
        <w:pStyle w:val="ListNumber"/>
        <w:numPr>
          <w:ilvl w:val="0"/>
          <w:numId w:val="0"/>
        </w:numPr>
        <w:ind w:left="851"/>
      </w:pPr>
    </w:p>
    <w:p w14:paraId="7EE951F3" w14:textId="1857AADD" w:rsidR="00062BEE" w:rsidRPr="0096635A" w:rsidRDefault="00062BEE" w:rsidP="00062BEE">
      <w:pPr>
        <w:pStyle w:val="ListNumber"/>
      </w:pPr>
      <w:bookmarkStart w:id="106" w:name="_Ref110435286"/>
      <w:bookmarkStart w:id="107" w:name="_Toc114755266"/>
      <w:r w:rsidRPr="0096635A">
        <w:t>Termination Rights for the Council</w:t>
      </w:r>
      <w:bookmarkEnd w:id="106"/>
      <w:bookmarkEnd w:id="107"/>
    </w:p>
    <w:p w14:paraId="76429628" w14:textId="77777777" w:rsidR="00730841" w:rsidRPr="0096635A" w:rsidRDefault="00730841" w:rsidP="00730841">
      <w:pPr>
        <w:pStyle w:val="ListNumber"/>
        <w:numPr>
          <w:ilvl w:val="0"/>
          <w:numId w:val="0"/>
        </w:numPr>
        <w:ind w:left="851"/>
      </w:pPr>
    </w:p>
    <w:p w14:paraId="2A4405C9" w14:textId="3C027839" w:rsidR="00730841" w:rsidRPr="0096635A" w:rsidRDefault="00730841" w:rsidP="00173738">
      <w:pPr>
        <w:pStyle w:val="ListNumber2"/>
      </w:pPr>
      <w:bookmarkStart w:id="108" w:name="_Ref110436448"/>
      <w:r w:rsidRPr="0096635A">
        <w:t xml:space="preserve">Without affecting any other right or remedy available to it, the Council may terminate this </w:t>
      </w:r>
      <w:r w:rsidR="001B7C3B" w:rsidRPr="0096635A">
        <w:t>Contract</w:t>
      </w:r>
      <w:r w:rsidRPr="0096635A">
        <w:t xml:space="preserve"> with immediate effect or on the expiry of the period specified in the </w:t>
      </w:r>
      <w:r w:rsidR="00156049" w:rsidRPr="0096635A">
        <w:t xml:space="preserve">notice of termination </w:t>
      </w:r>
      <w:r w:rsidRPr="0096635A">
        <w:t xml:space="preserve">by giving written notice to the Provider if any of </w:t>
      </w:r>
      <w:r w:rsidR="001B7C3B" w:rsidRPr="0096635A">
        <w:t>t</w:t>
      </w:r>
      <w:r w:rsidRPr="0096635A">
        <w:t>he provisions of Regulation 73(1) of the Public Contracts Regulations 2015 apply.</w:t>
      </w:r>
      <w:bookmarkEnd w:id="108"/>
    </w:p>
    <w:p w14:paraId="53E5DDE0" w14:textId="07B5BE05" w:rsidR="00937AF2" w:rsidRPr="0096635A" w:rsidRDefault="00114EF8" w:rsidP="00114EF8">
      <w:pPr>
        <w:spacing w:after="0" w:line="240" w:lineRule="auto"/>
        <w:rPr>
          <w:rFonts w:ascii="Arial" w:hAnsi="Arial" w:cs="Arial"/>
          <w:b/>
        </w:rPr>
      </w:pPr>
      <w:r w:rsidRPr="0096635A">
        <w:rPr>
          <w:rFonts w:ascii="Arial" w:hAnsi="Arial" w:cs="Arial"/>
          <w:b/>
        </w:rPr>
        <w:t>T</w:t>
      </w:r>
      <w:r w:rsidR="00937AF2" w:rsidRPr="0096635A">
        <w:rPr>
          <w:rFonts w:ascii="Arial" w:hAnsi="Arial" w:cs="Arial"/>
          <w:b/>
        </w:rPr>
        <w:t>ermination on Insolvency and Change of Control</w:t>
      </w:r>
    </w:p>
    <w:p w14:paraId="44ACB451" w14:textId="77777777" w:rsidR="00937AF2" w:rsidRPr="0096635A" w:rsidRDefault="00937AF2" w:rsidP="00522E09">
      <w:pPr>
        <w:pStyle w:val="ListNumber"/>
        <w:numPr>
          <w:ilvl w:val="0"/>
          <w:numId w:val="0"/>
        </w:numPr>
        <w:ind w:left="851"/>
      </w:pPr>
    </w:p>
    <w:p w14:paraId="505F6C43" w14:textId="39DD4A2C" w:rsidR="00522E09" w:rsidRPr="0096635A" w:rsidRDefault="001B7C3B" w:rsidP="001B7C3B">
      <w:pPr>
        <w:pStyle w:val="ListNumber2"/>
      </w:pPr>
      <w:bookmarkStart w:id="109" w:name="_Ref110433021"/>
      <w:r w:rsidRPr="0096635A">
        <w:t xml:space="preserve">Without affecting any other right or remedy available to it, the Council may terminate this Contract with immediate effect or on the expiry of the period specified in the </w:t>
      </w:r>
      <w:r w:rsidR="00156049" w:rsidRPr="0096635A">
        <w:t>notice of termination</w:t>
      </w:r>
      <w:r w:rsidRPr="0096635A">
        <w:t xml:space="preserve"> by giving written notice to the Provider if one or more of the following circumstances occurs or exists:</w:t>
      </w:r>
      <w:bookmarkEnd w:id="109"/>
    </w:p>
    <w:p w14:paraId="52EA02AD" w14:textId="25CBEA5E" w:rsidR="001B7C3B" w:rsidRPr="0096635A" w:rsidRDefault="001B7C3B" w:rsidP="001B7C3B">
      <w:pPr>
        <w:pStyle w:val="ListNumber3"/>
      </w:pPr>
      <w:r w:rsidRPr="0096635A">
        <w:t>there is a change of control of the Provider (within the meaning of section 1124 of the Corporation Tax Act 2010) which is not approved in writing in advance by the Council;</w:t>
      </w:r>
    </w:p>
    <w:p w14:paraId="1AEACC3A" w14:textId="77777777" w:rsidR="001B7C3B" w:rsidRPr="0096635A" w:rsidRDefault="001B7C3B" w:rsidP="001B7C3B">
      <w:pPr>
        <w:pStyle w:val="ListNumber3"/>
        <w:numPr>
          <w:ilvl w:val="0"/>
          <w:numId w:val="0"/>
        </w:numPr>
        <w:ind w:left="1276"/>
      </w:pPr>
    </w:p>
    <w:p w14:paraId="7A897A8D" w14:textId="6247747F" w:rsidR="001B7C3B" w:rsidRPr="0096635A" w:rsidRDefault="001B7C3B" w:rsidP="001B7C3B">
      <w:pPr>
        <w:pStyle w:val="ListNumber3"/>
      </w:pPr>
      <w:bookmarkStart w:id="110" w:name="_Ref110436937"/>
      <w:r w:rsidRPr="0096635A">
        <w:t>there is a Provider Insolvency Event.</w:t>
      </w:r>
      <w:bookmarkEnd w:id="110"/>
    </w:p>
    <w:p w14:paraId="6A4D0C31" w14:textId="42122517" w:rsidR="00114EF8" w:rsidRPr="0096635A" w:rsidRDefault="00114EF8" w:rsidP="00114EF8">
      <w:pPr>
        <w:pStyle w:val="ListNumber3"/>
        <w:numPr>
          <w:ilvl w:val="0"/>
          <w:numId w:val="0"/>
        </w:numPr>
      </w:pPr>
    </w:p>
    <w:p w14:paraId="6AB83301" w14:textId="4BA69FC8" w:rsidR="00937AF2" w:rsidRPr="0096635A" w:rsidRDefault="00937AF2" w:rsidP="00114EF8">
      <w:pPr>
        <w:spacing w:after="0" w:line="240" w:lineRule="auto"/>
        <w:rPr>
          <w:rFonts w:ascii="Arial" w:hAnsi="Arial" w:cs="Arial"/>
          <w:b/>
        </w:rPr>
      </w:pPr>
      <w:r w:rsidRPr="0096635A">
        <w:rPr>
          <w:rFonts w:ascii="Arial" w:hAnsi="Arial" w:cs="Arial"/>
          <w:b/>
        </w:rPr>
        <w:t>Termination of Provider Default</w:t>
      </w:r>
    </w:p>
    <w:p w14:paraId="524C9319" w14:textId="77777777" w:rsidR="00937AF2" w:rsidRPr="0096635A" w:rsidRDefault="00937AF2" w:rsidP="00937AF2">
      <w:pPr>
        <w:pStyle w:val="ListNumber"/>
        <w:numPr>
          <w:ilvl w:val="0"/>
          <w:numId w:val="0"/>
        </w:numPr>
      </w:pPr>
    </w:p>
    <w:p w14:paraId="0C5BD97B" w14:textId="5C11932A" w:rsidR="00937AF2" w:rsidRPr="0096635A" w:rsidRDefault="00937AF2" w:rsidP="00937AF2">
      <w:pPr>
        <w:pStyle w:val="ListNumber2"/>
      </w:pPr>
      <w:bookmarkStart w:id="111" w:name="_Ref110433032"/>
      <w:r w:rsidRPr="0096635A">
        <w:t xml:space="preserve">Without affecting any other right or remedy available to it, the Council may terminate this </w:t>
      </w:r>
      <w:r w:rsidR="001B7C3B" w:rsidRPr="0096635A">
        <w:t>Contrac</w:t>
      </w:r>
      <w:r w:rsidRPr="0096635A">
        <w:t xml:space="preserve">t with immediate effect or on the expiry of the period specified in the </w:t>
      </w:r>
      <w:r w:rsidR="00156049" w:rsidRPr="0096635A">
        <w:t xml:space="preserve">notice of termination </w:t>
      </w:r>
      <w:r w:rsidRPr="0096635A">
        <w:t>by giving written notice to the Provider if one or more of the following circumstances occurs or exists:</w:t>
      </w:r>
      <w:bookmarkEnd w:id="111"/>
    </w:p>
    <w:p w14:paraId="3AB2E960" w14:textId="04229DD5" w:rsidR="00937AF2" w:rsidRPr="0096635A" w:rsidRDefault="00E016F8" w:rsidP="00937AF2">
      <w:pPr>
        <w:pStyle w:val="ListNumber3"/>
      </w:pPr>
      <w:bookmarkStart w:id="112" w:name="_Ref110429378"/>
      <w:r w:rsidRPr="0096635A">
        <w:lastRenderedPageBreak/>
        <w:t>t</w:t>
      </w:r>
      <w:r w:rsidR="00937AF2" w:rsidRPr="0096635A">
        <w:t xml:space="preserve">he </w:t>
      </w:r>
      <w:r w:rsidRPr="0096635A">
        <w:t>Provider</w:t>
      </w:r>
      <w:r w:rsidR="00937AF2" w:rsidRPr="0096635A">
        <w:t xml:space="preserve"> </w:t>
      </w:r>
      <w:r w:rsidRPr="0096635A">
        <w:t>commits a default that is a</w:t>
      </w:r>
      <w:r w:rsidR="00937AF2" w:rsidRPr="0096635A">
        <w:t xml:space="preserve"> material breach of this agreement;</w:t>
      </w:r>
      <w:bookmarkEnd w:id="112"/>
    </w:p>
    <w:p w14:paraId="45898DA6" w14:textId="77777777" w:rsidR="00E016F8" w:rsidRPr="0096635A" w:rsidRDefault="00E016F8" w:rsidP="00E016F8">
      <w:pPr>
        <w:pStyle w:val="ListNumber3"/>
        <w:numPr>
          <w:ilvl w:val="0"/>
          <w:numId w:val="0"/>
        </w:numPr>
        <w:ind w:left="1276"/>
      </w:pPr>
    </w:p>
    <w:p w14:paraId="1D97E1FE" w14:textId="04310DAB" w:rsidR="00E016F8" w:rsidRPr="0096635A" w:rsidRDefault="00E016F8" w:rsidP="00937AF2">
      <w:pPr>
        <w:pStyle w:val="ListNumber3"/>
      </w:pPr>
      <w:r w:rsidRPr="0096635A">
        <w:t>the Provider commits a default which is irremediable or which the Provider fails to remedy within 15 Business Days of being notified in writing to remedy;</w:t>
      </w:r>
    </w:p>
    <w:p w14:paraId="68E609E6" w14:textId="6B0181F0" w:rsidR="00730841" w:rsidRPr="0096635A" w:rsidRDefault="00730841" w:rsidP="00730841">
      <w:pPr>
        <w:pStyle w:val="ListNumber3"/>
        <w:numPr>
          <w:ilvl w:val="0"/>
          <w:numId w:val="0"/>
        </w:numPr>
      </w:pPr>
    </w:p>
    <w:p w14:paraId="3D5E5865" w14:textId="299FBA89" w:rsidR="00730841" w:rsidRPr="0096635A" w:rsidRDefault="00730841" w:rsidP="00730841">
      <w:pPr>
        <w:pStyle w:val="ListNumber3"/>
      </w:pPr>
      <w:r w:rsidRPr="0096635A">
        <w:t>the Provider repeatedly breaches any of the terms of this Contract in such a manner as to reasonably justify the opinion that its conduct is inconsistent with it having the intention or ability to give effect to the terms of this Contract</w:t>
      </w:r>
      <w:r w:rsidR="00601957">
        <w:t>;</w:t>
      </w:r>
    </w:p>
    <w:p w14:paraId="6C4F7EF9" w14:textId="30BA4359" w:rsidR="00730841" w:rsidRPr="0096635A" w:rsidRDefault="00730841" w:rsidP="00730841">
      <w:pPr>
        <w:pStyle w:val="ListNumber3"/>
        <w:numPr>
          <w:ilvl w:val="0"/>
          <w:numId w:val="0"/>
        </w:numPr>
      </w:pPr>
    </w:p>
    <w:p w14:paraId="1650387B" w14:textId="1F0C572B" w:rsidR="00730841" w:rsidRPr="0096635A" w:rsidRDefault="00730841" w:rsidP="00E016F8">
      <w:pPr>
        <w:pStyle w:val="ListNumber3"/>
      </w:pPr>
      <w:bookmarkStart w:id="113" w:name="_Ref413156223"/>
      <w:r w:rsidRPr="0096635A">
        <w:t>the Provider fails to pay any amount due under this Contract on the due date for payment and remains in default not less than ten (10) Business Days after being notified in writing to make such payment;</w:t>
      </w:r>
      <w:bookmarkEnd w:id="113"/>
    </w:p>
    <w:p w14:paraId="0370D002" w14:textId="48402886" w:rsidR="00937AF2" w:rsidRPr="0096635A" w:rsidRDefault="00937AF2" w:rsidP="00E016F8">
      <w:pPr>
        <w:pStyle w:val="ListNumber2"/>
        <w:numPr>
          <w:ilvl w:val="0"/>
          <w:numId w:val="0"/>
        </w:numPr>
      </w:pPr>
    </w:p>
    <w:p w14:paraId="6EFB183D" w14:textId="5399E6DB" w:rsidR="00730841" w:rsidRPr="0096635A" w:rsidRDefault="00937AF2" w:rsidP="00730841">
      <w:pPr>
        <w:pStyle w:val="ListNumber2"/>
      </w:pPr>
      <w:r w:rsidRPr="0096635A">
        <w:t xml:space="preserve">In the event that through any Default of the </w:t>
      </w:r>
      <w:r w:rsidR="00730841" w:rsidRPr="0096635A">
        <w:t>Provider</w:t>
      </w:r>
      <w:r w:rsidRPr="0096635A">
        <w:t xml:space="preserve">, data transmitted or processed in connection with the Contract is either lost or sufficiently degraded as to be unusable, the </w:t>
      </w:r>
      <w:r w:rsidR="00730841" w:rsidRPr="0096635A">
        <w:t>Provider</w:t>
      </w:r>
      <w:r w:rsidRPr="0096635A">
        <w:t xml:space="preserve"> shall be liable for the cost of reconstitution of that data and shall reimburse the Council in respect of any charge levied for its transmission and any other costs charged in connection with such Default of the </w:t>
      </w:r>
      <w:r w:rsidR="00730841" w:rsidRPr="0096635A">
        <w:t xml:space="preserve">Provider.  </w:t>
      </w:r>
    </w:p>
    <w:p w14:paraId="523A3786" w14:textId="77777777" w:rsidR="00730841" w:rsidRPr="0096635A" w:rsidRDefault="00730841" w:rsidP="00730841">
      <w:pPr>
        <w:pStyle w:val="ListNumber2"/>
        <w:numPr>
          <w:ilvl w:val="0"/>
          <w:numId w:val="0"/>
        </w:numPr>
        <w:ind w:left="851"/>
      </w:pPr>
    </w:p>
    <w:p w14:paraId="2ECC3A9C" w14:textId="71159E7E" w:rsidR="00730841" w:rsidRPr="0096635A" w:rsidRDefault="00730841" w:rsidP="00730841">
      <w:pPr>
        <w:pStyle w:val="ListNumber2"/>
      </w:pPr>
      <w:r w:rsidRPr="0096635A">
        <w:t xml:space="preserve">For the purposes of clause </w:t>
      </w:r>
      <w:r w:rsidRPr="0096635A">
        <w:fldChar w:fldCharType="begin"/>
      </w:r>
      <w:r w:rsidRPr="0096635A">
        <w:instrText xml:space="preserve"> REF _Ref110429378 \r \h </w:instrText>
      </w:r>
      <w:r w:rsidR="0096635A">
        <w:instrText xml:space="preserve"> \* MERGEFORMAT </w:instrText>
      </w:r>
      <w:r w:rsidRPr="0096635A">
        <w:fldChar w:fldCharType="separate"/>
      </w:r>
      <w:r w:rsidR="00601957">
        <w:t>38.3.1</w:t>
      </w:r>
      <w:r w:rsidRPr="0096635A">
        <w:fldChar w:fldCharType="end"/>
      </w:r>
      <w:r w:rsidRPr="0096635A">
        <w:t xml:space="preserve"> a material breach means a breach (including an anticipatory breach) that is serious in the widest sense of having a serious effect on the benefit which the Council would otherwise derive from a substantial portion of the Contract.</w:t>
      </w:r>
    </w:p>
    <w:p w14:paraId="30D8AEC7" w14:textId="71441FF5" w:rsidR="00730841" w:rsidRPr="0096635A" w:rsidRDefault="00730841" w:rsidP="00730841">
      <w:pPr>
        <w:pStyle w:val="ListNumber2"/>
        <w:numPr>
          <w:ilvl w:val="0"/>
          <w:numId w:val="0"/>
        </w:numPr>
      </w:pPr>
    </w:p>
    <w:p w14:paraId="03DB1647" w14:textId="7F9B471F" w:rsidR="00730841" w:rsidRPr="0096635A" w:rsidRDefault="00730841" w:rsidP="00730841">
      <w:pPr>
        <w:pStyle w:val="ListNumber2"/>
      </w:pPr>
      <w:r w:rsidRPr="0096635A">
        <w:t xml:space="preserve">In deciding whether a material breach has occurred, no regard shall be had to whether it occurs by some accident, mishap, mistake or misunderstanding. </w:t>
      </w:r>
    </w:p>
    <w:p w14:paraId="0304617B" w14:textId="29EA7652" w:rsidR="00173738" w:rsidRPr="0096635A" w:rsidRDefault="00173738" w:rsidP="00173738">
      <w:pPr>
        <w:pStyle w:val="ListNumber"/>
      </w:pPr>
      <w:bookmarkStart w:id="114" w:name="_Toc114755267"/>
      <w:r w:rsidRPr="0096635A">
        <w:t>Suspension of Contract</w:t>
      </w:r>
      <w:bookmarkEnd w:id="114"/>
    </w:p>
    <w:p w14:paraId="22C9F1E5" w14:textId="77777777" w:rsidR="00173738" w:rsidRPr="0096635A" w:rsidRDefault="00173738" w:rsidP="00173738">
      <w:pPr>
        <w:pStyle w:val="ListNumber"/>
        <w:numPr>
          <w:ilvl w:val="0"/>
          <w:numId w:val="0"/>
        </w:numPr>
        <w:ind w:left="851"/>
      </w:pPr>
    </w:p>
    <w:p w14:paraId="4AD7FBC0" w14:textId="412EF12C" w:rsidR="00173738" w:rsidRPr="0096635A" w:rsidRDefault="00173738" w:rsidP="00173738">
      <w:pPr>
        <w:pStyle w:val="ListNumber2"/>
      </w:pPr>
      <w:bookmarkStart w:id="115" w:name="_Ref110432841"/>
      <w:r w:rsidRPr="0096635A">
        <w:t xml:space="preserve">Where the Council has the right to terminate the Contract it can terminate or suspend (for any period), all or part of it. If the Council suspends the Contract it can provide the </w:t>
      </w:r>
      <w:r w:rsidR="003C30D4">
        <w:t>Goods</w:t>
      </w:r>
      <w:r w:rsidRPr="0096635A">
        <w:t xml:space="preserve"> itself or purchase them from a third party.</w:t>
      </w:r>
      <w:bookmarkEnd w:id="115"/>
    </w:p>
    <w:p w14:paraId="5AE1D362" w14:textId="77777777" w:rsidR="00173738" w:rsidRPr="0096635A" w:rsidRDefault="00173738" w:rsidP="00173738">
      <w:pPr>
        <w:pStyle w:val="ListNumber2"/>
        <w:numPr>
          <w:ilvl w:val="0"/>
          <w:numId w:val="0"/>
        </w:numPr>
        <w:ind w:left="851"/>
      </w:pPr>
    </w:p>
    <w:p w14:paraId="24774041" w14:textId="77777777" w:rsidR="00173738" w:rsidRPr="0096635A" w:rsidRDefault="00173738" w:rsidP="00173738">
      <w:pPr>
        <w:pStyle w:val="ListNumber2"/>
      </w:pPr>
      <w:r w:rsidRPr="0096635A">
        <w:t>The Council can only partially terminate or suspend the Contract if the remaining parts of it can still be used to effectively deliver the intended purpose.</w:t>
      </w:r>
    </w:p>
    <w:p w14:paraId="0DE8B570" w14:textId="77777777" w:rsidR="00173738" w:rsidRPr="0096635A" w:rsidRDefault="00173738" w:rsidP="00173738">
      <w:pPr>
        <w:pStyle w:val="ListNumber2"/>
        <w:numPr>
          <w:ilvl w:val="0"/>
          <w:numId w:val="0"/>
        </w:numPr>
        <w:ind w:left="851"/>
      </w:pPr>
    </w:p>
    <w:p w14:paraId="1B629098" w14:textId="523C5A08" w:rsidR="00173738" w:rsidRPr="0096635A" w:rsidRDefault="00173738" w:rsidP="00173738">
      <w:pPr>
        <w:pStyle w:val="ListNumber2"/>
      </w:pPr>
      <w:r w:rsidRPr="0096635A">
        <w:t xml:space="preserve">The Parties must agree any necessary variation required by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601957">
        <w:t>39.1</w:t>
      </w:r>
      <w:r w:rsidRPr="0096635A">
        <w:fldChar w:fldCharType="end"/>
      </w:r>
      <w:r w:rsidRPr="0096635A">
        <w:t>, but the Provider may not either:</w:t>
      </w:r>
    </w:p>
    <w:p w14:paraId="2F51D4D0" w14:textId="1D4E2D43" w:rsidR="00173738" w:rsidRPr="0096635A" w:rsidRDefault="00173738" w:rsidP="00173738">
      <w:pPr>
        <w:pStyle w:val="ListNumber4"/>
      </w:pPr>
      <w:r w:rsidRPr="0096635A">
        <w:t>reject the variation; or</w:t>
      </w:r>
    </w:p>
    <w:p w14:paraId="4F158C73" w14:textId="6054CA5D" w:rsidR="00173738" w:rsidRPr="0096635A" w:rsidRDefault="00173738" w:rsidP="00173738">
      <w:pPr>
        <w:pStyle w:val="ListNumber4"/>
      </w:pPr>
      <w:r w:rsidRPr="0096635A">
        <w:t>increase the Charges.</w:t>
      </w:r>
    </w:p>
    <w:p w14:paraId="513938FD" w14:textId="4DFCB33C" w:rsidR="00173738" w:rsidRPr="0096635A" w:rsidRDefault="00173738" w:rsidP="00173738">
      <w:pPr>
        <w:pStyle w:val="ListNumber2"/>
      </w:pPr>
      <w:r w:rsidRPr="0096635A">
        <w:t xml:space="preserve">The Council shall retain its other rights that may be available, or subsequently available to it, in the event it acts on its rights under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601957">
        <w:t>39.1</w:t>
      </w:r>
      <w:r w:rsidRPr="0096635A">
        <w:fldChar w:fldCharType="end"/>
      </w:r>
      <w:r w:rsidRPr="0096635A">
        <w:t>.</w:t>
      </w:r>
    </w:p>
    <w:p w14:paraId="57F9CDD0" w14:textId="19BE52AB" w:rsidR="00062BEE" w:rsidRPr="0096635A" w:rsidRDefault="00062BEE" w:rsidP="00062BEE">
      <w:pPr>
        <w:pStyle w:val="ListNumber"/>
      </w:pPr>
      <w:bookmarkStart w:id="116" w:name="_Ref110435299"/>
      <w:bookmarkStart w:id="117" w:name="_Toc114755268"/>
      <w:r w:rsidRPr="0096635A">
        <w:t>Termination Rights for the Provider</w:t>
      </w:r>
      <w:bookmarkEnd w:id="116"/>
      <w:bookmarkEnd w:id="117"/>
    </w:p>
    <w:p w14:paraId="377D31EA" w14:textId="77777777" w:rsidR="00937AF2" w:rsidRPr="0096635A" w:rsidRDefault="00937AF2" w:rsidP="00937AF2">
      <w:pPr>
        <w:pStyle w:val="ListNumber2"/>
        <w:numPr>
          <w:ilvl w:val="0"/>
          <w:numId w:val="0"/>
        </w:numPr>
        <w:ind w:left="851"/>
      </w:pPr>
    </w:p>
    <w:p w14:paraId="58F0AD22" w14:textId="09E6D55F" w:rsidR="00937AF2" w:rsidRPr="0096635A" w:rsidRDefault="00937AF2" w:rsidP="00937AF2">
      <w:pPr>
        <w:pStyle w:val="ListNumber2"/>
      </w:pPr>
      <w:bookmarkStart w:id="118" w:name="_Ref110432908"/>
      <w:r w:rsidRPr="0096635A">
        <w:t xml:space="preserve">If the Council does not pay an undisputed invoice within 30 days as provided in clause </w:t>
      </w:r>
      <w:r w:rsidRPr="0096635A">
        <w:fldChar w:fldCharType="begin"/>
      </w:r>
      <w:r w:rsidRPr="0096635A">
        <w:instrText xml:space="preserve"> REF _Ref110427963 \r \h </w:instrText>
      </w:r>
      <w:r w:rsidR="0096635A">
        <w:instrText xml:space="preserve"> \* MERGEFORMAT </w:instrText>
      </w:r>
      <w:r w:rsidRPr="0096635A">
        <w:fldChar w:fldCharType="separate"/>
      </w:r>
      <w:r w:rsidR="00601957">
        <w:t>13.5</w:t>
      </w:r>
      <w:r w:rsidRPr="0096635A">
        <w:fldChar w:fldCharType="end"/>
      </w:r>
      <w:r w:rsidRPr="0096635A">
        <w:t xml:space="preserve"> then the Provider may issue a reminder notice. If the Council fails to pay an undisputed invoiced sum due and worth over 10% of the total Contract value or £1,000, whichever is the lower, within 30 days of the date of the reminder notice </w:t>
      </w:r>
      <w:r w:rsidRPr="0096635A">
        <w:lastRenderedPageBreak/>
        <w:t>the Provider may terminate the Contract with immediate effect by issuing a termination notice in writing.</w:t>
      </w:r>
      <w:bookmarkEnd w:id="118"/>
    </w:p>
    <w:p w14:paraId="242EC400" w14:textId="77777777" w:rsidR="00937AF2" w:rsidRPr="0096635A" w:rsidRDefault="00937AF2" w:rsidP="00937AF2">
      <w:pPr>
        <w:pStyle w:val="ListNumber2"/>
        <w:numPr>
          <w:ilvl w:val="0"/>
          <w:numId w:val="0"/>
        </w:numPr>
      </w:pPr>
    </w:p>
    <w:p w14:paraId="7EBC8DD7" w14:textId="108944DC" w:rsidR="00937AF2" w:rsidRPr="0096635A" w:rsidRDefault="00937AF2" w:rsidP="00937AF2">
      <w:pPr>
        <w:pStyle w:val="ListNumber2"/>
      </w:pPr>
      <w:r w:rsidRPr="0096635A">
        <w:t xml:space="preserve">If the Provider terminates the Contract under clause </w:t>
      </w:r>
      <w:r w:rsidR="00173738" w:rsidRPr="0096635A">
        <w:fldChar w:fldCharType="begin"/>
      </w:r>
      <w:r w:rsidR="00173738" w:rsidRPr="0096635A">
        <w:instrText xml:space="preserve"> REF _Ref110432908 \r \h </w:instrText>
      </w:r>
      <w:r w:rsidR="0096635A">
        <w:instrText xml:space="preserve"> \* MERGEFORMAT </w:instrText>
      </w:r>
      <w:r w:rsidR="00173738" w:rsidRPr="0096635A">
        <w:fldChar w:fldCharType="separate"/>
      </w:r>
      <w:r w:rsidR="00601957">
        <w:t>40.1</w:t>
      </w:r>
      <w:r w:rsidR="00173738" w:rsidRPr="0096635A">
        <w:fldChar w:fldCharType="end"/>
      </w:r>
      <w:r w:rsidRPr="0096635A">
        <w:t xml:space="preserve">: </w:t>
      </w:r>
    </w:p>
    <w:p w14:paraId="229A6818" w14:textId="77777777" w:rsidR="00937AF2" w:rsidRPr="0096635A" w:rsidRDefault="00937AF2" w:rsidP="00937AF2">
      <w:pPr>
        <w:pStyle w:val="ListNumber4"/>
      </w:pPr>
      <w:r w:rsidRPr="0096635A">
        <w:t>the Council must promptly pay all outstanding charges incurred to the Provider;</w:t>
      </w:r>
    </w:p>
    <w:p w14:paraId="1FDAF65A" w14:textId="77777777" w:rsidR="00937AF2" w:rsidRPr="0096635A" w:rsidRDefault="00937AF2" w:rsidP="00937AF2">
      <w:pPr>
        <w:pStyle w:val="ListNumber4"/>
      </w:pPr>
      <w:r w:rsidRPr="0096635A">
        <w:t>the Council must pay the Provider reasonable committed and unavoidable losses as long as the Provider provides a fully itemised and costed schedule with evidence. The maximum value of this payment is limited to the total sum payable to the Provider if the Contract had not been terminated;</w:t>
      </w:r>
    </w:p>
    <w:p w14:paraId="0E1A1ED0" w14:textId="017EB283" w:rsidR="00937AF2" w:rsidRPr="0096635A" w:rsidRDefault="00937AF2" w:rsidP="00937AF2">
      <w:pPr>
        <w:pStyle w:val="ListNumber4"/>
      </w:pPr>
      <w:r w:rsidRPr="0096635A">
        <w:t xml:space="preserve">clauses </w:t>
      </w:r>
      <w:r w:rsidR="00173738" w:rsidRPr="0096635A">
        <w:fldChar w:fldCharType="begin"/>
      </w:r>
      <w:r w:rsidR="00173738" w:rsidRPr="0096635A">
        <w:instrText xml:space="preserve"> REF _Ref110433188 \r \h  \* MERGEFORMAT </w:instrText>
      </w:r>
      <w:r w:rsidR="00173738" w:rsidRPr="0096635A">
        <w:fldChar w:fldCharType="separate"/>
      </w:r>
      <w:r w:rsidR="00601957">
        <w:t>41.1(iv)</w:t>
      </w:r>
      <w:r w:rsidR="00173738" w:rsidRPr="0096635A">
        <w:fldChar w:fldCharType="end"/>
      </w:r>
      <w:r w:rsidR="00173738" w:rsidRPr="0096635A">
        <w:t xml:space="preserve"> </w:t>
      </w:r>
      <w:r w:rsidRPr="0096635A">
        <w:t xml:space="preserve">to </w:t>
      </w:r>
      <w:r w:rsidR="00173738" w:rsidRPr="0096635A">
        <w:fldChar w:fldCharType="begin"/>
      </w:r>
      <w:r w:rsidR="00173738" w:rsidRPr="0096635A">
        <w:instrText xml:space="preserve"> REF _Ref110433201 \r \h  \* MERGEFORMAT </w:instrText>
      </w:r>
      <w:r w:rsidR="00173738" w:rsidRPr="0096635A">
        <w:fldChar w:fldCharType="separate"/>
      </w:r>
      <w:r w:rsidR="00601957">
        <w:t>41.1(vii)</w:t>
      </w:r>
      <w:r w:rsidR="00173738" w:rsidRPr="0096635A">
        <w:fldChar w:fldCharType="end"/>
      </w:r>
      <w:r w:rsidRPr="0096635A">
        <w:t xml:space="preserve"> will apply.</w:t>
      </w:r>
    </w:p>
    <w:p w14:paraId="25598C31" w14:textId="3E44D69D" w:rsidR="00062BEE" w:rsidRPr="0096635A" w:rsidRDefault="00062BEE" w:rsidP="00062BEE">
      <w:pPr>
        <w:pStyle w:val="ListNumber"/>
      </w:pPr>
      <w:bookmarkStart w:id="119" w:name="_Toc114755269"/>
      <w:r w:rsidRPr="0096635A">
        <w:t xml:space="preserve">Consequences of </w:t>
      </w:r>
      <w:r w:rsidR="00114EF8" w:rsidRPr="0096635A">
        <w:t>Termination</w:t>
      </w:r>
      <w:bookmarkEnd w:id="119"/>
    </w:p>
    <w:p w14:paraId="54C8C82E" w14:textId="718A4049" w:rsidR="00937AF2" w:rsidRPr="0096635A" w:rsidRDefault="00937AF2" w:rsidP="00937AF2">
      <w:pPr>
        <w:pStyle w:val="ListNumber"/>
        <w:numPr>
          <w:ilvl w:val="0"/>
          <w:numId w:val="0"/>
        </w:numPr>
        <w:ind w:left="851"/>
      </w:pPr>
    </w:p>
    <w:p w14:paraId="59E22209" w14:textId="2723CD15" w:rsidR="00937AF2" w:rsidRPr="0096635A" w:rsidRDefault="00937AF2" w:rsidP="00937AF2">
      <w:pPr>
        <w:pStyle w:val="ListNumber2"/>
      </w:pPr>
      <w:r w:rsidRPr="0096635A">
        <w:t xml:space="preserve">Where the Council terminates the Contract under clause </w:t>
      </w:r>
      <w:r w:rsidR="00173738" w:rsidRPr="0096635A">
        <w:fldChar w:fldCharType="begin"/>
      </w:r>
      <w:r w:rsidR="00173738" w:rsidRPr="0096635A">
        <w:instrText xml:space="preserve"> REF _Ref110433021 \r \h  \* MERGEFORMAT </w:instrText>
      </w:r>
      <w:r w:rsidR="00173738" w:rsidRPr="0096635A">
        <w:fldChar w:fldCharType="separate"/>
      </w:r>
      <w:r w:rsidR="00601957">
        <w:t>38.2</w:t>
      </w:r>
      <w:r w:rsidR="00173738" w:rsidRPr="0096635A">
        <w:fldChar w:fldCharType="end"/>
      </w:r>
      <w:r w:rsidR="00173738" w:rsidRPr="0096635A">
        <w:t xml:space="preserve"> </w:t>
      </w:r>
      <w:r w:rsidRPr="0096635A">
        <w:t xml:space="preserve">or </w:t>
      </w:r>
      <w:r w:rsidR="00173738" w:rsidRPr="0096635A">
        <w:fldChar w:fldCharType="begin"/>
      </w:r>
      <w:r w:rsidR="00173738" w:rsidRPr="0096635A">
        <w:instrText xml:space="preserve"> REF _Ref110433032 \r \h  \* MERGEFORMAT </w:instrText>
      </w:r>
      <w:r w:rsidR="00173738" w:rsidRPr="0096635A">
        <w:fldChar w:fldCharType="separate"/>
      </w:r>
      <w:r w:rsidR="00601957">
        <w:t>38.3</w:t>
      </w:r>
      <w:r w:rsidR="00173738" w:rsidRPr="0096635A">
        <w:fldChar w:fldCharType="end"/>
      </w:r>
      <w:r w:rsidR="00173738" w:rsidRPr="0096635A">
        <w:t xml:space="preserve"> </w:t>
      </w:r>
      <w:r w:rsidRPr="0096635A">
        <w:t>the following apply:</w:t>
      </w:r>
    </w:p>
    <w:p w14:paraId="53409606" w14:textId="77777777" w:rsidR="00937AF2" w:rsidRPr="0096635A" w:rsidRDefault="00937AF2" w:rsidP="00937AF2">
      <w:pPr>
        <w:pStyle w:val="ListNumber2"/>
        <w:numPr>
          <w:ilvl w:val="0"/>
          <w:numId w:val="0"/>
        </w:numPr>
        <w:ind w:left="851"/>
        <w:rPr>
          <w:i/>
        </w:rPr>
      </w:pPr>
    </w:p>
    <w:p w14:paraId="0361C2E8" w14:textId="1B8C0FAE" w:rsidR="00937AF2" w:rsidRPr="00601957" w:rsidRDefault="00937AF2" w:rsidP="00937AF2">
      <w:pPr>
        <w:pStyle w:val="ListNumber4"/>
      </w:pPr>
      <w:r w:rsidRPr="00601957">
        <w:t xml:space="preserve">the Provider is responsible for the Council's reasonable costs of </w:t>
      </w:r>
      <w:r w:rsidR="00601957" w:rsidRPr="00601957">
        <w:t>re-</w:t>
      </w:r>
      <w:r w:rsidRPr="00601957">
        <w:t xml:space="preserve">procuring </w:t>
      </w:r>
      <w:r w:rsidR="00601957" w:rsidRPr="00601957">
        <w:t xml:space="preserve">a </w:t>
      </w:r>
      <w:r w:rsidRPr="00601957">
        <w:t>replacement</w:t>
      </w:r>
      <w:r w:rsidR="00601957" w:rsidRPr="00601957">
        <w:t xml:space="preserve"> Contract</w:t>
      </w:r>
      <w:r w:rsidRPr="00601957">
        <w:t>;</w:t>
      </w:r>
    </w:p>
    <w:p w14:paraId="7D99C7D4" w14:textId="7A93C1C2" w:rsidR="00937AF2" w:rsidRPr="0096635A" w:rsidRDefault="00937AF2" w:rsidP="00937AF2">
      <w:pPr>
        <w:pStyle w:val="ListNumber4"/>
      </w:pPr>
      <w:r w:rsidRPr="0096635A">
        <w:t xml:space="preserve">the Council's payment obligations under the terminated Contract stop immediately other than payments in respect of unpaid undisputed Charges for </w:t>
      </w:r>
      <w:r w:rsidR="003C30D4">
        <w:t>Goods</w:t>
      </w:r>
      <w:r w:rsidRPr="0096635A">
        <w:t xml:space="preserve"> received up until the date of termination;</w:t>
      </w:r>
    </w:p>
    <w:p w14:paraId="777F6713" w14:textId="77777777" w:rsidR="00937AF2" w:rsidRPr="0096635A" w:rsidRDefault="00937AF2" w:rsidP="00937AF2">
      <w:pPr>
        <w:pStyle w:val="ListNumber4"/>
      </w:pPr>
      <w:r w:rsidRPr="0096635A">
        <w:t>any of the rights, remedies, obligations or liabilities of the Parties that have accrued up to the date of termination are not affected, including the right to claim damages in respect of any breach of the Contract which existed at or before the date of termination;</w:t>
      </w:r>
    </w:p>
    <w:p w14:paraId="5F0F3B98" w14:textId="77777777" w:rsidR="00937AF2" w:rsidRPr="0096635A" w:rsidRDefault="00937AF2" w:rsidP="00937AF2">
      <w:pPr>
        <w:pStyle w:val="ListNumber4"/>
      </w:pPr>
      <w:r w:rsidRPr="0096635A">
        <w:t>the Provider must promptly return any of the Council's property provided under the Contract;</w:t>
      </w:r>
    </w:p>
    <w:p w14:paraId="04440A12" w14:textId="77777777" w:rsidR="00937AF2" w:rsidRPr="0096635A" w:rsidRDefault="00937AF2" w:rsidP="00937AF2">
      <w:pPr>
        <w:pStyle w:val="ListNumber4"/>
      </w:pPr>
      <w:r w:rsidRPr="0096635A">
        <w:t>the Provider must, at no cost to the Council, give all reasonable assistance to the Council and any incoming Provider and co-operate fully in the handover and re-procurement of the Contract;</w:t>
      </w:r>
    </w:p>
    <w:p w14:paraId="38E5C4C9" w14:textId="6CDC091A" w:rsidR="00937AF2" w:rsidRPr="0096635A" w:rsidRDefault="00823CFB" w:rsidP="00173738">
      <w:pPr>
        <w:pStyle w:val="ListNumber4"/>
      </w:pPr>
      <w:bookmarkStart w:id="120" w:name="_Ref110433201"/>
      <w:r w:rsidRPr="0096635A">
        <w:t>any</w:t>
      </w:r>
      <w:r w:rsidR="00937AF2" w:rsidRPr="0096635A">
        <w:t xml:space="preserve"> clauses which are expressly or by implication intended to continue</w:t>
      </w:r>
      <w:r w:rsidRPr="0096635A">
        <w:t xml:space="preserve"> shall survive the termination of the Contract</w:t>
      </w:r>
      <w:r w:rsidR="00937AF2" w:rsidRPr="0096635A">
        <w:t>.</w:t>
      </w:r>
      <w:bookmarkEnd w:id="120"/>
    </w:p>
    <w:p w14:paraId="7B8342CC" w14:textId="313719AE" w:rsidR="00114EF8" w:rsidRPr="0096635A" w:rsidRDefault="00114EF8" w:rsidP="00114EF8">
      <w:pPr>
        <w:pStyle w:val="ListNumber"/>
      </w:pPr>
      <w:bookmarkStart w:id="121" w:name="_Ref110433619"/>
      <w:bookmarkStart w:id="122" w:name="_Toc114755271"/>
      <w:r w:rsidRPr="0096635A">
        <w:t>Business Continuity</w:t>
      </w:r>
      <w:bookmarkEnd w:id="121"/>
      <w:bookmarkEnd w:id="122"/>
    </w:p>
    <w:p w14:paraId="29E101AD" w14:textId="77777777" w:rsidR="00114EF8" w:rsidRPr="0096635A" w:rsidRDefault="00114EF8" w:rsidP="00114EF8">
      <w:pPr>
        <w:pStyle w:val="ListNumber"/>
        <w:numPr>
          <w:ilvl w:val="0"/>
          <w:numId w:val="0"/>
        </w:numPr>
        <w:ind w:left="851"/>
      </w:pPr>
    </w:p>
    <w:p w14:paraId="62210242" w14:textId="65DC9BBD" w:rsidR="00114EF8" w:rsidRPr="0096635A" w:rsidRDefault="00114EF8" w:rsidP="00114EF8">
      <w:pPr>
        <w:pStyle w:val="ListNumber2"/>
      </w:pPr>
      <w:r w:rsidRPr="0096635A">
        <w:t xml:space="preserve">The </w:t>
      </w:r>
      <w:r w:rsidR="00331D3F" w:rsidRPr="0096635A">
        <w:t>Provider</w:t>
      </w:r>
      <w:r w:rsidRPr="0096635A">
        <w:t xml:space="preserve"> shall within 6 months of the Commencement Date prepare in draft a plan (Business Continuity Plan) which shall be presented to the </w:t>
      </w:r>
      <w:r w:rsidR="00331D3F" w:rsidRPr="0096635A">
        <w:t>Council</w:t>
      </w:r>
      <w:r w:rsidRPr="0096635A">
        <w:t xml:space="preserve">. The Business Continuity Plan must contain: </w:t>
      </w:r>
    </w:p>
    <w:p w14:paraId="27607F4F" w14:textId="77777777" w:rsidR="00114EF8" w:rsidRPr="0096635A" w:rsidRDefault="00114EF8" w:rsidP="00114EF8">
      <w:pPr>
        <w:pStyle w:val="ListNumber4"/>
      </w:pPr>
      <w:r w:rsidRPr="0096635A">
        <w:t>Descriptions and definitions of Business Continuity Incidents covered by the Business Continuity Plan;</w:t>
      </w:r>
    </w:p>
    <w:p w14:paraId="3C00D1AA" w14:textId="6CF61AA6" w:rsidR="00114EF8" w:rsidRPr="0096635A" w:rsidRDefault="00114EF8" w:rsidP="00114EF8">
      <w:pPr>
        <w:pStyle w:val="ListNumber4"/>
      </w:pPr>
      <w:r w:rsidRPr="0096635A">
        <w:t xml:space="preserve">The procedures to be adopted by the </w:t>
      </w:r>
      <w:r w:rsidR="00331D3F" w:rsidRPr="0096635A">
        <w:t>Provider</w:t>
      </w:r>
      <w:r w:rsidRPr="0096635A">
        <w:t xml:space="preserve"> in the event of a Business Continuity Incident (including the procedures to be taken by the </w:t>
      </w:r>
      <w:r w:rsidR="00331D3F" w:rsidRPr="0096635A">
        <w:t>Provider</w:t>
      </w:r>
      <w:r w:rsidRPr="0096635A">
        <w:t xml:space="preserve"> in planning and providing for any such event);</w:t>
      </w:r>
    </w:p>
    <w:p w14:paraId="06784A0B" w14:textId="0A13DDF7" w:rsidR="00114EF8" w:rsidRPr="0096635A" w:rsidRDefault="00114EF8" w:rsidP="00114EF8">
      <w:pPr>
        <w:pStyle w:val="ListNumber4"/>
      </w:pPr>
      <w:r w:rsidRPr="0096635A">
        <w:t xml:space="preserve">What protections will be put in place for the </w:t>
      </w:r>
      <w:r w:rsidR="00331D3F" w:rsidRPr="0096635A">
        <w:t>Council</w:t>
      </w:r>
      <w:r w:rsidRPr="0096635A">
        <w:t xml:space="preserve"> to secure continuity of provision of the </w:t>
      </w:r>
      <w:r w:rsidR="003C30D4">
        <w:t>Goods</w:t>
      </w:r>
      <w:r w:rsidRPr="0096635A">
        <w:t>;</w:t>
      </w:r>
    </w:p>
    <w:p w14:paraId="4FBD2EF5" w14:textId="763FAFD7" w:rsidR="00114EF8" w:rsidRPr="0096635A" w:rsidRDefault="00114EF8" w:rsidP="00114EF8">
      <w:pPr>
        <w:pStyle w:val="ListNumber4"/>
      </w:pPr>
      <w:r w:rsidRPr="0096635A">
        <w:lastRenderedPageBreak/>
        <w:t xml:space="preserve">How impact on </w:t>
      </w:r>
      <w:r w:rsidR="00931D8B" w:rsidRPr="0096635A">
        <w:t xml:space="preserve">service users </w:t>
      </w:r>
      <w:r w:rsidRPr="0096635A">
        <w:t>will be minimised or eliminated;</w:t>
      </w:r>
    </w:p>
    <w:p w14:paraId="45489B1A" w14:textId="77777777" w:rsidR="00114EF8" w:rsidRPr="0096635A" w:rsidRDefault="00114EF8" w:rsidP="00114EF8">
      <w:pPr>
        <w:pStyle w:val="ListNumber4"/>
      </w:pPr>
      <w:r w:rsidRPr="0096635A">
        <w:t>Regular reviews of the Business Continuity Plan and detail of how frequently the Business Continuity Plan will be updated;</w:t>
      </w:r>
    </w:p>
    <w:p w14:paraId="0D730CF0" w14:textId="68E903FD" w:rsidR="00114EF8" w:rsidRPr="0096635A" w:rsidRDefault="00114EF8" w:rsidP="00114EF8">
      <w:pPr>
        <w:pStyle w:val="ListNumber4"/>
      </w:pPr>
      <w:r w:rsidRPr="0096635A">
        <w:t xml:space="preserve">Such other matters as the </w:t>
      </w:r>
      <w:r w:rsidR="00331D3F" w:rsidRPr="0096635A">
        <w:t>Council</w:t>
      </w:r>
      <w:r w:rsidRPr="0096635A">
        <w:t xml:space="preserve"> may reasonably require.</w:t>
      </w:r>
    </w:p>
    <w:p w14:paraId="11C41A86" w14:textId="36A6EF91" w:rsidR="00114EF8" w:rsidRPr="0096635A" w:rsidRDefault="00114EF8" w:rsidP="00114EF8">
      <w:pPr>
        <w:pStyle w:val="ListNumber2"/>
      </w:pPr>
      <w:r w:rsidRPr="0096635A">
        <w:t xml:space="preserve">Once the </w:t>
      </w:r>
      <w:r w:rsidR="00331D3F" w:rsidRPr="0096635A">
        <w:t>Council</w:t>
      </w:r>
      <w:r w:rsidRPr="0096635A">
        <w:t xml:space="preserve"> has approved a Business Continuity Plan, the </w:t>
      </w:r>
      <w:r w:rsidR="00331D3F" w:rsidRPr="0096635A">
        <w:t>Provider</w:t>
      </w:r>
      <w:r w:rsidRPr="0096635A">
        <w:t xml:space="preserve"> shall comply at all times with the relevant provisions of the Business Continuity Plan.</w:t>
      </w:r>
    </w:p>
    <w:p w14:paraId="1C37BE3D" w14:textId="77777777" w:rsidR="00114EF8" w:rsidRPr="0096635A" w:rsidRDefault="00114EF8" w:rsidP="00114EF8">
      <w:pPr>
        <w:pStyle w:val="ListNumber2"/>
        <w:numPr>
          <w:ilvl w:val="0"/>
          <w:numId w:val="0"/>
        </w:numPr>
        <w:ind w:left="851"/>
      </w:pPr>
    </w:p>
    <w:p w14:paraId="2B3A3729" w14:textId="2D0A66D8" w:rsidR="00114EF8" w:rsidRPr="0096635A" w:rsidRDefault="00114EF8" w:rsidP="00114EF8">
      <w:pPr>
        <w:pStyle w:val="ListNumber2"/>
      </w:pPr>
      <w:r w:rsidRPr="0096635A">
        <w:t xml:space="preserve">Any updates to the Business Continuity Plan shall be notified to the </w:t>
      </w:r>
      <w:r w:rsidR="00331D3F" w:rsidRPr="0096635A">
        <w:t>Council</w:t>
      </w:r>
      <w:r w:rsidRPr="0096635A">
        <w:t xml:space="preserve"> who may make representations prior to implementation of the update(s). The </w:t>
      </w:r>
      <w:r w:rsidR="00331D3F" w:rsidRPr="0096635A">
        <w:t>Council</w:t>
      </w:r>
      <w:r w:rsidRPr="0096635A">
        <w:t xml:space="preserve"> shall be provided with no less than 15 </w:t>
      </w:r>
      <w:r w:rsidR="00FD6AA6">
        <w:t>Business</w:t>
      </w:r>
      <w:r w:rsidRPr="0096635A">
        <w:t xml:space="preserve"> Days in which to make such representations. </w:t>
      </w:r>
    </w:p>
    <w:p w14:paraId="40C0AB1F" w14:textId="31EB12B7" w:rsidR="00114EF8" w:rsidRPr="0096635A" w:rsidRDefault="00114EF8" w:rsidP="00114EF8">
      <w:pPr>
        <w:pStyle w:val="ListNumber2"/>
        <w:numPr>
          <w:ilvl w:val="0"/>
          <w:numId w:val="0"/>
        </w:numPr>
      </w:pPr>
    </w:p>
    <w:p w14:paraId="7362E760" w14:textId="09D42C15" w:rsidR="00114EF8" w:rsidRPr="00601957" w:rsidRDefault="00114EF8" w:rsidP="00114EF8">
      <w:pPr>
        <w:pStyle w:val="ListNumber2"/>
      </w:pPr>
      <w:r w:rsidRPr="0096635A">
        <w:t xml:space="preserve">The </w:t>
      </w:r>
      <w:r w:rsidR="00331D3F" w:rsidRPr="0096635A">
        <w:t>Council</w:t>
      </w:r>
      <w:r w:rsidRPr="0096635A">
        <w:t xml:space="preserve"> shall be entitled to receive copies of the Business Continuity Plan on </w:t>
      </w:r>
      <w:r w:rsidRPr="00601957">
        <w:t>demand.</w:t>
      </w:r>
    </w:p>
    <w:p w14:paraId="42593F11" w14:textId="339BA46E" w:rsidR="00114EF8" w:rsidRPr="00601957" w:rsidRDefault="00114EF8" w:rsidP="00114EF8">
      <w:pPr>
        <w:pStyle w:val="ListNumber2"/>
        <w:numPr>
          <w:ilvl w:val="0"/>
          <w:numId w:val="0"/>
        </w:numPr>
      </w:pPr>
    </w:p>
    <w:p w14:paraId="345332A8" w14:textId="331AF3FB" w:rsidR="00114EF8" w:rsidRPr="00601957" w:rsidRDefault="00114EF8" w:rsidP="00114EF8">
      <w:pPr>
        <w:pStyle w:val="ListNumber2"/>
      </w:pPr>
      <w:r w:rsidRPr="00601957">
        <w:t xml:space="preserve">Following the declaration of a Business Continuity Incident, the </w:t>
      </w:r>
      <w:r w:rsidR="00331D3F" w:rsidRPr="00601957">
        <w:t>Provider</w:t>
      </w:r>
      <w:r w:rsidRPr="00601957">
        <w:t xml:space="preserve"> shall:</w:t>
      </w:r>
    </w:p>
    <w:p w14:paraId="76CB1658" w14:textId="77777777" w:rsidR="00114EF8" w:rsidRPr="00601957" w:rsidRDefault="00114EF8" w:rsidP="00114EF8">
      <w:pPr>
        <w:pStyle w:val="ListNumber4"/>
      </w:pPr>
      <w:r w:rsidRPr="00601957">
        <w:t>implement the Business Continuity Plan;</w:t>
      </w:r>
    </w:p>
    <w:p w14:paraId="68251A76" w14:textId="67423EEE" w:rsidR="00114EF8" w:rsidRPr="00601957" w:rsidRDefault="00114EF8" w:rsidP="00114EF8">
      <w:pPr>
        <w:pStyle w:val="ListNumber4"/>
      </w:pPr>
      <w:r w:rsidRPr="00601957">
        <w:t xml:space="preserve">continue to provide </w:t>
      </w:r>
      <w:r w:rsidR="003C30D4" w:rsidRPr="00601957">
        <w:t>Goods</w:t>
      </w:r>
      <w:r w:rsidRPr="00601957">
        <w:t xml:space="preserve"> to the </w:t>
      </w:r>
      <w:r w:rsidR="00331D3F" w:rsidRPr="00601957">
        <w:t>Council</w:t>
      </w:r>
      <w:r w:rsidRPr="00601957">
        <w:t xml:space="preserve"> in accordance with the Business Continuity Plan; and</w:t>
      </w:r>
    </w:p>
    <w:p w14:paraId="727521AB" w14:textId="3AFE8F96" w:rsidR="00114EF8" w:rsidRPr="00601957" w:rsidRDefault="00114EF8" w:rsidP="00114EF8">
      <w:pPr>
        <w:pStyle w:val="ListNumber4"/>
      </w:pPr>
      <w:r w:rsidRPr="00601957">
        <w:t xml:space="preserve">restore </w:t>
      </w:r>
      <w:r w:rsidR="00601957" w:rsidRPr="00601957">
        <w:t xml:space="preserve">its actions </w:t>
      </w:r>
      <w:r w:rsidRPr="00601957">
        <w:t>to normal within the period laid out in the Business Continuity Plan.</w:t>
      </w:r>
    </w:p>
    <w:p w14:paraId="5D6BD0FF" w14:textId="472F5295" w:rsidR="00062BEE" w:rsidRPr="0096635A" w:rsidRDefault="00062BEE" w:rsidP="00062BEE">
      <w:pPr>
        <w:pStyle w:val="ListNumber"/>
      </w:pPr>
      <w:bookmarkStart w:id="123" w:name="_Toc114755272"/>
      <w:r w:rsidRPr="0096635A">
        <w:t>Force Majeure</w:t>
      </w:r>
      <w:bookmarkEnd w:id="123"/>
    </w:p>
    <w:p w14:paraId="0C3D9D8F" w14:textId="77777777" w:rsidR="00AD675B" w:rsidRPr="0096635A" w:rsidRDefault="00AD675B" w:rsidP="00AD675B">
      <w:pPr>
        <w:pStyle w:val="ListNumber"/>
        <w:numPr>
          <w:ilvl w:val="0"/>
          <w:numId w:val="0"/>
        </w:numPr>
        <w:ind w:left="851"/>
      </w:pPr>
    </w:p>
    <w:p w14:paraId="32D21F09" w14:textId="77777777" w:rsidR="00AD675B" w:rsidRPr="0096635A" w:rsidRDefault="00AD675B" w:rsidP="00AD675B">
      <w:pPr>
        <w:pStyle w:val="ListNumber2"/>
      </w:pPr>
      <w:r w:rsidRPr="0096635A">
        <w:t>Subject to the remaining provisions of this clause, any Party affected by a Force Majeure Event shall be excused from liability for non-performance of or delay in fulfilling its obligations under the Contract while the Force Majeure Event continues.</w:t>
      </w:r>
    </w:p>
    <w:p w14:paraId="41FD7CED" w14:textId="77777777" w:rsidR="00AD675B" w:rsidRPr="0096635A" w:rsidRDefault="00AD675B" w:rsidP="00AD675B">
      <w:pPr>
        <w:pStyle w:val="ListNumber2"/>
        <w:numPr>
          <w:ilvl w:val="0"/>
          <w:numId w:val="0"/>
        </w:numPr>
        <w:ind w:left="851"/>
      </w:pPr>
    </w:p>
    <w:p w14:paraId="34AE7613" w14:textId="77777777" w:rsidR="00BA6B7B" w:rsidRPr="0096635A" w:rsidRDefault="00AD675B" w:rsidP="00BA6B7B">
      <w:pPr>
        <w:pStyle w:val="ListNumber2"/>
      </w:pPr>
      <w:r w:rsidRPr="0096635A">
        <w:t xml:space="preserve">In the event that a Party is affected by a Force Majeure Event that will result in non-performance or delay, it shall </w:t>
      </w:r>
    </w:p>
    <w:p w14:paraId="23F498E9" w14:textId="718FBCD2" w:rsidR="00BA6B7B" w:rsidRPr="0096635A" w:rsidRDefault="00BA6B7B" w:rsidP="00AB0DAD">
      <w:pPr>
        <w:pStyle w:val="ListNumber4"/>
      </w:pPr>
      <w:r w:rsidRPr="0096635A">
        <w:t xml:space="preserve">immediately notify the other Party in writing, </w:t>
      </w:r>
      <w:r w:rsidR="008260A7" w:rsidRPr="0096635A">
        <w:t>providing details</w:t>
      </w:r>
      <w:r w:rsidRPr="0096635A">
        <w:t xml:space="preserve"> of the Force Majeure Event, its commencement date, the extent of such non-performance or delay prevention, and its estimated duration;</w:t>
      </w:r>
    </w:p>
    <w:p w14:paraId="799AEC98" w14:textId="77777777" w:rsidR="00BA6B7B" w:rsidRPr="0096635A" w:rsidRDefault="00BA6B7B" w:rsidP="00AB0DAD">
      <w:pPr>
        <w:pStyle w:val="ListNumber4"/>
      </w:pPr>
      <w:r w:rsidRPr="0096635A">
        <w:t>provide as soon as reasonably possible details of any action the Party proposes to take to mitigate the effect of the Force Majeure event;</w:t>
      </w:r>
    </w:p>
    <w:p w14:paraId="47738E23" w14:textId="77777777" w:rsidR="00BA6B7B" w:rsidRPr="0096635A" w:rsidRDefault="00BA6B7B" w:rsidP="00AB0DAD">
      <w:pPr>
        <w:pStyle w:val="ListNumber4"/>
      </w:pPr>
      <w:r w:rsidRPr="0096635A">
        <w:t>use</w:t>
      </w:r>
      <w:r w:rsidR="00AD675B" w:rsidRPr="0096635A">
        <w:t xml:space="preserve"> all reasonable measures practical </w:t>
      </w:r>
      <w:r w:rsidRPr="0096635A">
        <w:t xml:space="preserve">and in accordance with Good Industry Practice </w:t>
      </w:r>
      <w:r w:rsidR="00AD675B" w:rsidRPr="0096635A">
        <w:t xml:space="preserve">to </w:t>
      </w:r>
      <w:r w:rsidRPr="0096635A">
        <w:t>mitigate</w:t>
      </w:r>
      <w:r w:rsidR="00AD675B" w:rsidRPr="0096635A">
        <w:t xml:space="preserve"> the im</w:t>
      </w:r>
      <w:r w:rsidRPr="0096635A">
        <w:t xml:space="preserve">pact of the Force Majeure Event; and </w:t>
      </w:r>
    </w:p>
    <w:p w14:paraId="3720A590" w14:textId="77777777" w:rsidR="00BA6B7B" w:rsidRPr="0096635A" w:rsidRDefault="00BA6B7B" w:rsidP="00AB0DAD">
      <w:pPr>
        <w:pStyle w:val="ListNumber4"/>
      </w:pPr>
      <w:r w:rsidRPr="0096635A">
        <w:t>resume performance of its obligations as soon as reasonably possible after the removal of the cause of the delay or prevention.</w:t>
      </w:r>
    </w:p>
    <w:p w14:paraId="7A7C5EC6" w14:textId="77777777" w:rsidR="00BA6B7B" w:rsidRPr="0096635A" w:rsidRDefault="00BA6B7B" w:rsidP="00BA6B7B">
      <w:pPr>
        <w:pStyle w:val="ListNumber2"/>
      </w:pPr>
      <w:r w:rsidRPr="0096635A">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t>
      </w:r>
    </w:p>
    <w:p w14:paraId="104CCD7D" w14:textId="77777777" w:rsidR="00BA6B7B" w:rsidRPr="0096635A" w:rsidRDefault="00BA6B7B" w:rsidP="00BA6B7B">
      <w:pPr>
        <w:pStyle w:val="ListNumber2"/>
        <w:numPr>
          <w:ilvl w:val="0"/>
          <w:numId w:val="0"/>
        </w:numPr>
        <w:ind w:left="851"/>
      </w:pPr>
    </w:p>
    <w:p w14:paraId="6D73FC1D" w14:textId="77777777" w:rsidR="00BA6B7B" w:rsidRPr="0096635A" w:rsidRDefault="00BA6B7B" w:rsidP="00BA6B7B">
      <w:pPr>
        <w:pStyle w:val="ListNumber2"/>
      </w:pPr>
      <w:r w:rsidRPr="0096635A">
        <w:lastRenderedPageBreak/>
        <w:t xml:space="preserve">A party cannot claim relief if the Force Majeure Event is attributable to that party's wilful act, neglect or failure to take reasonable precautions against the relevant Force Majeure Event. The Provider cannot claim relief if the Force Majeure Event is one where a reasonable supplier should have foreseen and provided for the cause in question. </w:t>
      </w:r>
    </w:p>
    <w:p w14:paraId="159BDE39" w14:textId="77777777" w:rsidR="00BA6B7B" w:rsidRPr="0096635A" w:rsidRDefault="00BA6B7B" w:rsidP="00BA6B7B">
      <w:pPr>
        <w:pStyle w:val="ListNumber2"/>
        <w:numPr>
          <w:ilvl w:val="0"/>
          <w:numId w:val="0"/>
        </w:numPr>
      </w:pPr>
    </w:p>
    <w:p w14:paraId="17A8E396" w14:textId="77777777" w:rsidR="00BA6B7B" w:rsidRPr="0096635A" w:rsidRDefault="00BA6B7B" w:rsidP="00BA6B7B">
      <w:pPr>
        <w:pStyle w:val="ListNumber2"/>
      </w:pPr>
      <w:r w:rsidRPr="0096635A">
        <w:t xml:space="preserve">Any non-performance or delay by the Provider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AB0DAD" w:rsidRPr="0096635A">
        <w:t>Provider.</w:t>
      </w:r>
    </w:p>
    <w:p w14:paraId="452FB1C8" w14:textId="77777777" w:rsidR="00AB0DAD" w:rsidRPr="0096635A" w:rsidRDefault="00AB0DAD" w:rsidP="00AB0DAD">
      <w:pPr>
        <w:pStyle w:val="ListNumber2"/>
        <w:numPr>
          <w:ilvl w:val="0"/>
          <w:numId w:val="0"/>
        </w:numPr>
        <w:ind w:left="851"/>
      </w:pPr>
    </w:p>
    <w:p w14:paraId="51C419A6" w14:textId="6FBC63CA" w:rsidR="00062BEE" w:rsidRPr="0096635A" w:rsidRDefault="00AD675B" w:rsidP="00761CE2">
      <w:pPr>
        <w:pStyle w:val="ListNumber2"/>
      </w:pPr>
      <w:r w:rsidRPr="0096635A">
        <w:t xml:space="preserve">Either </w:t>
      </w:r>
      <w:r w:rsidR="00AB0DAD" w:rsidRPr="0096635A">
        <w:t xml:space="preserve">Party </w:t>
      </w:r>
      <w:r w:rsidRPr="0096635A">
        <w:t xml:space="preserve">can partially or fully terminate the Contract if the provision of the </w:t>
      </w:r>
      <w:r w:rsidR="003C30D4">
        <w:t>Goods</w:t>
      </w:r>
      <w:r w:rsidRPr="0096635A">
        <w:t xml:space="preserve"> is materially affected by a Force Majeure Event which </w:t>
      </w:r>
      <w:r w:rsidR="00761CE2" w:rsidRPr="0096635A">
        <w:t>lasts for 90 days continuously.</w:t>
      </w:r>
    </w:p>
    <w:p w14:paraId="6B18E6E5" w14:textId="32A8CD21" w:rsidR="00062BEE" w:rsidRPr="0096635A" w:rsidRDefault="00062BEE" w:rsidP="00062BEE">
      <w:pPr>
        <w:pStyle w:val="ListNumber"/>
        <w:numPr>
          <w:ilvl w:val="0"/>
          <w:numId w:val="0"/>
        </w:numPr>
      </w:pPr>
      <w:bookmarkStart w:id="124" w:name="_Toc114755273"/>
      <w:r w:rsidRPr="0096635A">
        <w:t>Part I –  Miscellaneous</w:t>
      </w:r>
      <w:bookmarkEnd w:id="124"/>
    </w:p>
    <w:p w14:paraId="355EC71E" w14:textId="77777777" w:rsidR="00062BEE" w:rsidRPr="0096635A" w:rsidRDefault="00062BEE" w:rsidP="00062BEE">
      <w:pPr>
        <w:pStyle w:val="ListNumber"/>
        <w:numPr>
          <w:ilvl w:val="0"/>
          <w:numId w:val="0"/>
        </w:numPr>
        <w:ind w:left="851"/>
      </w:pPr>
    </w:p>
    <w:p w14:paraId="1009A158" w14:textId="77777777" w:rsidR="00062BEE" w:rsidRPr="0096635A" w:rsidRDefault="00FE0F35" w:rsidP="00062BEE">
      <w:pPr>
        <w:pStyle w:val="ListNumber"/>
      </w:pPr>
      <w:bookmarkStart w:id="125" w:name="_Toc114755274"/>
      <w:r w:rsidRPr="0096635A">
        <w:t>Waiver</w:t>
      </w:r>
      <w:bookmarkEnd w:id="125"/>
    </w:p>
    <w:p w14:paraId="5C7F5F78" w14:textId="77777777" w:rsidR="00F2605C" w:rsidRPr="0096635A" w:rsidRDefault="00F2605C" w:rsidP="00F2605C">
      <w:pPr>
        <w:pStyle w:val="ListNumber"/>
        <w:numPr>
          <w:ilvl w:val="0"/>
          <w:numId w:val="0"/>
        </w:numPr>
        <w:ind w:left="851"/>
      </w:pPr>
    </w:p>
    <w:p w14:paraId="1D7E68C5" w14:textId="77777777" w:rsidR="00F2605C" w:rsidRPr="0096635A" w:rsidRDefault="00F2605C" w:rsidP="00F2605C">
      <w:pPr>
        <w:pStyle w:val="ListNumber2"/>
      </w:pPr>
      <w:r w:rsidRPr="0096635A">
        <w:t>The failure of either Party to insist upon strict performance of any provision of the Contract, or the failure of either Party to exercise, or any delay in exercising, any right or remedy shall not constitute a waiver of that right or remedy and shall not prevent or restrict the further exercise of that or any other right or remedy.</w:t>
      </w:r>
    </w:p>
    <w:p w14:paraId="15860FCE" w14:textId="77777777" w:rsidR="00F2605C" w:rsidRPr="0096635A" w:rsidRDefault="00F2605C" w:rsidP="00F2605C">
      <w:pPr>
        <w:pStyle w:val="ListNumber2"/>
        <w:numPr>
          <w:ilvl w:val="0"/>
          <w:numId w:val="0"/>
        </w:numPr>
        <w:ind w:left="851"/>
      </w:pPr>
    </w:p>
    <w:p w14:paraId="53191B31" w14:textId="6A54BB40" w:rsidR="00F2605C" w:rsidRPr="0096635A" w:rsidRDefault="00F2605C" w:rsidP="00F2605C">
      <w:pPr>
        <w:pStyle w:val="ListNumber2"/>
      </w:pPr>
      <w:r w:rsidRPr="0096635A">
        <w:t xml:space="preserve">No waiver shall be effective unless it is expressly stated to be a waiver and communicated to the other Party in writing in accordance with clause </w:t>
      </w:r>
      <w:r w:rsidRPr="0096635A">
        <w:fldChar w:fldCharType="begin"/>
      </w:r>
      <w:r w:rsidRPr="0096635A">
        <w:instrText xml:space="preserve"> REF _Ref48142657 \r \h </w:instrText>
      </w:r>
      <w:r w:rsidR="0096635A">
        <w:instrText xml:space="preserve"> \* MERGEFORMAT </w:instrText>
      </w:r>
      <w:r w:rsidRPr="0096635A">
        <w:fldChar w:fldCharType="separate"/>
      </w:r>
      <w:r w:rsidR="00601957">
        <w:t>51</w:t>
      </w:r>
      <w:r w:rsidRPr="0096635A">
        <w:fldChar w:fldCharType="end"/>
      </w:r>
      <w:r w:rsidRPr="0096635A">
        <w:t>.</w:t>
      </w:r>
    </w:p>
    <w:p w14:paraId="0534F9FA" w14:textId="63A8357A" w:rsidR="00FE0F35" w:rsidRPr="0096635A" w:rsidRDefault="00FE0F35" w:rsidP="00062BEE">
      <w:pPr>
        <w:pStyle w:val="ListNumber"/>
      </w:pPr>
      <w:bookmarkStart w:id="126" w:name="_Toc114755275"/>
      <w:r w:rsidRPr="0096635A">
        <w:t>Rights and Remedies</w:t>
      </w:r>
      <w:bookmarkEnd w:id="126"/>
    </w:p>
    <w:p w14:paraId="5C6690C2" w14:textId="77777777" w:rsidR="00F2605C" w:rsidRPr="0096635A" w:rsidRDefault="00F2605C" w:rsidP="00F2605C">
      <w:pPr>
        <w:pStyle w:val="ListNumber"/>
        <w:numPr>
          <w:ilvl w:val="0"/>
          <w:numId w:val="0"/>
        </w:numPr>
        <w:ind w:left="851"/>
      </w:pPr>
    </w:p>
    <w:p w14:paraId="65CC515E" w14:textId="77777777" w:rsidR="00F2605C" w:rsidRPr="0096635A" w:rsidRDefault="00F2605C" w:rsidP="00F2605C">
      <w:pPr>
        <w:pStyle w:val="ListNumber2"/>
      </w:pPr>
      <w:r w:rsidRPr="0096635A">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6A5A7CC1" w14:textId="77777777" w:rsidR="00F2605C" w:rsidRPr="0096635A" w:rsidRDefault="00F2605C" w:rsidP="00F2605C">
      <w:pPr>
        <w:pStyle w:val="ListNumber2"/>
        <w:numPr>
          <w:ilvl w:val="0"/>
          <w:numId w:val="0"/>
        </w:numPr>
        <w:ind w:left="851"/>
      </w:pPr>
    </w:p>
    <w:p w14:paraId="2C70F0C0" w14:textId="77777777" w:rsidR="00F2605C" w:rsidRPr="0096635A" w:rsidRDefault="00F2605C" w:rsidP="00F2605C">
      <w:pPr>
        <w:pStyle w:val="ListNumber2"/>
      </w:pPr>
      <w:r w:rsidRPr="0096635A">
        <w:t xml:space="preserve">The rights and remedies provided under the Contract are in addition to, and not exclusive of, any rights or remedies provided by Law.  </w:t>
      </w:r>
    </w:p>
    <w:p w14:paraId="03D0BA2A" w14:textId="4129A4AD" w:rsidR="00FE0F35" w:rsidRPr="0096635A" w:rsidRDefault="00FE0F35" w:rsidP="00062BEE">
      <w:pPr>
        <w:pStyle w:val="ListNumber"/>
      </w:pPr>
      <w:bookmarkStart w:id="127" w:name="_Toc114755276"/>
      <w:r w:rsidRPr="0096635A">
        <w:t>Severability</w:t>
      </w:r>
      <w:bookmarkEnd w:id="127"/>
    </w:p>
    <w:p w14:paraId="79828A83" w14:textId="77777777" w:rsidR="00951DC3" w:rsidRPr="0096635A" w:rsidRDefault="00951DC3" w:rsidP="00951DC3">
      <w:pPr>
        <w:pStyle w:val="ListNumber"/>
        <w:numPr>
          <w:ilvl w:val="0"/>
          <w:numId w:val="0"/>
        </w:numPr>
        <w:ind w:left="851"/>
      </w:pPr>
    </w:p>
    <w:p w14:paraId="2008B8B4" w14:textId="77777777" w:rsidR="00F2605C" w:rsidRPr="0096635A" w:rsidRDefault="00951DC3" w:rsidP="00F2605C">
      <w:pPr>
        <w:pStyle w:val="ListNumber2"/>
      </w:pPr>
      <w:r w:rsidRPr="0096635A">
        <w:t xml:space="preserve">If any </w:t>
      </w:r>
      <w:r w:rsidR="009527D5" w:rsidRPr="0096635A">
        <w:t xml:space="preserve">provision or </w:t>
      </w:r>
      <w:r w:rsidRPr="0096635A">
        <w:t xml:space="preserve">part of the Contract is prohibited by </w:t>
      </w:r>
      <w:r w:rsidR="0071754D" w:rsidRPr="0096635A">
        <w:t xml:space="preserve">Law </w:t>
      </w:r>
      <w:r w:rsidRPr="0096635A">
        <w:t>or judged by a court to be unlawful, void or unenforceable</w:t>
      </w:r>
      <w:r w:rsidR="009527D5" w:rsidRPr="0096635A">
        <w:t xml:space="preserve"> for any reason</w:t>
      </w:r>
      <w:r w:rsidRPr="0096635A">
        <w:t>,</w:t>
      </w:r>
      <w:r w:rsidR="009527D5" w:rsidRPr="0096635A">
        <w:t xml:space="preserve"> such provision or part </w:t>
      </w:r>
      <w:r w:rsidR="00F2605C" w:rsidRPr="0096635A">
        <w:t xml:space="preserve">shall be severed and the remainder of the Contract shall continue in full force and effect. </w:t>
      </w:r>
    </w:p>
    <w:p w14:paraId="09A2A7A3" w14:textId="77777777" w:rsidR="00F2605C" w:rsidRPr="0096635A" w:rsidRDefault="00F2605C" w:rsidP="00F2605C">
      <w:pPr>
        <w:pStyle w:val="ListNumber2"/>
      </w:pPr>
      <w:r w:rsidRPr="0096635A">
        <w:t xml:space="preserve">If one Party gives notice to the other of the possibility that any provision or part-provision of the Contract is unlawful, void or unenforceable, the Parties shall negotiate in good faith to amend such provision so that, as amended, it is legal, valid and enforceable, and, to the greatest extent possible, achieves the intended commercial result of the original provision. </w:t>
      </w:r>
    </w:p>
    <w:p w14:paraId="4005CE50" w14:textId="7D2C1E77" w:rsidR="00FE0F35" w:rsidRPr="0096635A" w:rsidRDefault="00FE0F35" w:rsidP="00062BEE">
      <w:pPr>
        <w:pStyle w:val="ListNumber"/>
      </w:pPr>
      <w:bookmarkStart w:id="128" w:name="_Toc114755277"/>
      <w:r w:rsidRPr="0096635A">
        <w:lastRenderedPageBreak/>
        <w:t>Partnership &amp; Agency</w:t>
      </w:r>
      <w:bookmarkEnd w:id="128"/>
    </w:p>
    <w:p w14:paraId="39C8B272" w14:textId="77777777" w:rsidR="00951DC3" w:rsidRPr="0096635A" w:rsidRDefault="00951DC3" w:rsidP="00951DC3">
      <w:pPr>
        <w:pStyle w:val="ListNumber"/>
        <w:numPr>
          <w:ilvl w:val="0"/>
          <w:numId w:val="0"/>
        </w:numPr>
        <w:ind w:left="851"/>
      </w:pPr>
    </w:p>
    <w:p w14:paraId="6372A205" w14:textId="77777777" w:rsidR="00951DC3" w:rsidRPr="0096635A" w:rsidRDefault="00951DC3" w:rsidP="00951DC3">
      <w:pPr>
        <w:pStyle w:val="ListNumber2"/>
      </w:pPr>
      <w:r w:rsidRPr="0096635A">
        <w:t xml:space="preserve">Nothing in this Contract is intended to or shall be construed to establish create a partnership, joint venture or employment relationship between the Parties, constitute any Party the agent of another Party, or authorise any Party to make or enter into any commitments for or on behalf of any other Party. </w:t>
      </w:r>
    </w:p>
    <w:p w14:paraId="3FBE7528" w14:textId="77777777" w:rsidR="00951DC3" w:rsidRPr="0096635A" w:rsidRDefault="00951DC3" w:rsidP="00951DC3">
      <w:pPr>
        <w:pStyle w:val="ListNumber2"/>
        <w:numPr>
          <w:ilvl w:val="0"/>
          <w:numId w:val="0"/>
        </w:numPr>
        <w:ind w:left="851"/>
      </w:pPr>
      <w:r w:rsidRPr="0096635A">
        <w:t xml:space="preserve">  </w:t>
      </w:r>
    </w:p>
    <w:p w14:paraId="08A1431F" w14:textId="77777777" w:rsidR="00951DC3" w:rsidRPr="0096635A" w:rsidRDefault="00951DC3" w:rsidP="00951DC3">
      <w:pPr>
        <w:pStyle w:val="ListNumber2"/>
      </w:pPr>
      <w:r w:rsidRPr="0096635A">
        <w:t>The Provider shall not be, or be considered as, an agent of the Council and the Provider shall not hold itself or its Staff out as being authorised to enter in any contract on behalf of the Council or in any way bind the Council to the performance, variation, release or discharge of any obligation to a third party.</w:t>
      </w:r>
    </w:p>
    <w:p w14:paraId="2D98A998" w14:textId="537C77A5" w:rsidR="00FE0F35" w:rsidRPr="0096635A" w:rsidRDefault="00FE0F35" w:rsidP="00062BEE">
      <w:pPr>
        <w:pStyle w:val="ListNumber"/>
      </w:pPr>
      <w:bookmarkStart w:id="129" w:name="_Toc114755278"/>
      <w:r w:rsidRPr="0096635A">
        <w:t xml:space="preserve">Novation </w:t>
      </w:r>
      <w:r w:rsidR="00A21D6C" w:rsidRPr="0096635A">
        <w:t xml:space="preserve">and </w:t>
      </w:r>
      <w:r w:rsidRPr="0096635A">
        <w:t>Assignment</w:t>
      </w:r>
      <w:r w:rsidR="00A21D6C" w:rsidRPr="0096635A">
        <w:t xml:space="preserve"> and Sub-Contracting</w:t>
      </w:r>
      <w:bookmarkEnd w:id="129"/>
      <w:r w:rsidR="00A21D6C" w:rsidRPr="0096635A">
        <w:t xml:space="preserve"> </w:t>
      </w:r>
    </w:p>
    <w:p w14:paraId="54AF01F0" w14:textId="77777777" w:rsidR="00A21D6C" w:rsidRPr="0096635A" w:rsidRDefault="00A21D6C" w:rsidP="00A21D6C">
      <w:pPr>
        <w:pStyle w:val="ListNumber"/>
        <w:numPr>
          <w:ilvl w:val="0"/>
          <w:numId w:val="0"/>
        </w:numPr>
        <w:ind w:left="851"/>
      </w:pPr>
    </w:p>
    <w:p w14:paraId="58EA263C" w14:textId="58031379" w:rsidR="00A21D6C" w:rsidRPr="0096635A" w:rsidRDefault="00A21D6C" w:rsidP="00A21D6C">
      <w:pPr>
        <w:pStyle w:val="ListNumber2"/>
      </w:pPr>
      <w:r w:rsidRPr="0096635A">
        <w:t xml:space="preserve">Subject to clause </w:t>
      </w:r>
      <w:r w:rsidR="00E102E1" w:rsidRPr="0096635A">
        <w:fldChar w:fldCharType="begin"/>
      </w:r>
      <w:r w:rsidR="00E102E1" w:rsidRPr="0096635A">
        <w:instrText xml:space="preserve"> REF _Ref48141420 \r \h </w:instrText>
      </w:r>
      <w:r w:rsidR="0096635A">
        <w:instrText xml:space="preserve"> \* MERGEFORMAT </w:instrText>
      </w:r>
      <w:r w:rsidR="00E102E1" w:rsidRPr="0096635A">
        <w:fldChar w:fldCharType="separate"/>
      </w:r>
      <w:r w:rsidR="00601957">
        <w:t>49.4</w:t>
      </w:r>
      <w:r w:rsidR="00E102E1" w:rsidRPr="0096635A">
        <w:fldChar w:fldCharType="end"/>
      </w:r>
      <w:r w:rsidR="00E102E1" w:rsidRPr="0096635A">
        <w:t xml:space="preserve"> </w:t>
      </w:r>
      <w:r w:rsidRPr="0096635A">
        <w:t>neither Party shall assign, novate or otherwise dispose of any or all of its rights and obligations under the Contract without the prior written consent of the other Party, neither may the Provider sub-contract the whole or any part of its obligations under the Contract except with the express prior written consent of the Council, such consent not to be unreasonably withheld. Sub-contracting any part of the Contract shall not relieve the Provider of any obligation or duty attributable to the Provider under the Contract.</w:t>
      </w:r>
    </w:p>
    <w:p w14:paraId="29C9A1AB" w14:textId="77777777" w:rsidR="00A21D6C" w:rsidRPr="0096635A" w:rsidRDefault="00A21D6C" w:rsidP="00A21D6C">
      <w:pPr>
        <w:pStyle w:val="ListNumber2"/>
        <w:numPr>
          <w:ilvl w:val="0"/>
          <w:numId w:val="0"/>
        </w:numPr>
        <w:ind w:left="851"/>
      </w:pPr>
    </w:p>
    <w:p w14:paraId="374BD6BE" w14:textId="77777777" w:rsidR="00E102E1" w:rsidRPr="0096635A" w:rsidRDefault="00A21D6C" w:rsidP="00A21D6C">
      <w:pPr>
        <w:pStyle w:val="ListNumber2"/>
      </w:pPr>
      <w:r w:rsidRPr="0096635A">
        <w:t xml:space="preserve">In the event that the Provider enters into any Sub-Contract in connection with the </w:t>
      </w:r>
      <w:r w:rsidR="00E102E1" w:rsidRPr="0096635A">
        <w:t>Contract</w:t>
      </w:r>
      <w:r w:rsidRPr="0096635A">
        <w:t xml:space="preserve"> it shall:</w:t>
      </w:r>
      <w:r w:rsidR="00E102E1" w:rsidRPr="0096635A">
        <w:t xml:space="preserve"> </w:t>
      </w:r>
    </w:p>
    <w:p w14:paraId="737A04A5" w14:textId="77777777" w:rsidR="00A21D6C" w:rsidRPr="0096635A" w:rsidRDefault="00E102E1" w:rsidP="00E102E1">
      <w:pPr>
        <w:pStyle w:val="ListNumber4"/>
      </w:pPr>
      <w:r w:rsidRPr="0096635A">
        <w:t>be responsible for the acts and omissions of its Sub-Contractors as though they are its own;</w:t>
      </w:r>
    </w:p>
    <w:p w14:paraId="2B11350A" w14:textId="77777777" w:rsidR="00A21D6C" w:rsidRPr="0096635A" w:rsidRDefault="00E102E1" w:rsidP="00A21D6C">
      <w:pPr>
        <w:pStyle w:val="ListNumber4"/>
      </w:pPr>
      <w:r w:rsidRPr="0096635A">
        <w:t>impose obligations on its Sub-Contractor in the same terms as those imposed on it pursuant to the Contract and shall procure that the Sub-Contractor complies with such terms;</w:t>
      </w:r>
      <w:r w:rsidR="00A21D6C" w:rsidRPr="0096635A">
        <w:t xml:space="preserve"> and</w:t>
      </w:r>
    </w:p>
    <w:p w14:paraId="4E2C874A" w14:textId="77777777" w:rsidR="00A21D6C" w:rsidRPr="0096635A" w:rsidRDefault="00E102E1" w:rsidP="00A21D6C">
      <w:pPr>
        <w:pStyle w:val="ListNumber4"/>
      </w:pPr>
      <w:r w:rsidRPr="0096635A">
        <w:t>provide a copy, at no charge to the Council, of any such Sub-Contract on receipt of a request for such from the Council</w:t>
      </w:r>
      <w:r w:rsidR="00A21D6C" w:rsidRPr="0096635A">
        <w:t>.</w:t>
      </w:r>
    </w:p>
    <w:p w14:paraId="1D4F06BD" w14:textId="77777777" w:rsidR="00E102E1" w:rsidRPr="0096635A" w:rsidRDefault="00E102E1" w:rsidP="00E102E1">
      <w:pPr>
        <w:pStyle w:val="ListNumber2"/>
      </w:pPr>
      <w:r w:rsidRPr="0096635A">
        <w:t>Provided that the prior written consent of the Council has been obtained, the Provider shall be entitled to novate the Contract in the following circumstances:</w:t>
      </w:r>
    </w:p>
    <w:p w14:paraId="7BC246DD" w14:textId="77777777" w:rsidR="00E102E1" w:rsidRPr="0096635A" w:rsidRDefault="00E102E1" w:rsidP="00E102E1">
      <w:pPr>
        <w:pStyle w:val="ListNumber4"/>
      </w:pPr>
      <w:r w:rsidRPr="0096635A">
        <w:t>where the change in Provider was provided for in the procurement process for the award of the contract; or</w:t>
      </w:r>
    </w:p>
    <w:p w14:paraId="6725940E" w14:textId="77777777" w:rsidR="00E102E1" w:rsidRPr="0096635A" w:rsidRDefault="00E102E1" w:rsidP="00E102E1">
      <w:pPr>
        <w:pStyle w:val="ListNumber4"/>
      </w:pPr>
      <w:r w:rsidRPr="0096635A">
        <w:t>where there has been a universal or partial succession into the position of the Provider, following a corporate restructuring, including takeover, merger, acquisition or insolvency, by another economic operator that meets the criteria for qualitative selection applied in the procurement process for the award of the Contract.</w:t>
      </w:r>
    </w:p>
    <w:p w14:paraId="27ADBC06" w14:textId="69C42F6E" w:rsidR="00A21D6C" w:rsidRPr="0096635A" w:rsidRDefault="00A21D6C" w:rsidP="00A21D6C">
      <w:pPr>
        <w:pStyle w:val="ListNumber2"/>
      </w:pPr>
      <w:bookmarkStart w:id="130" w:name="_Ref48141420"/>
      <w:r w:rsidRPr="0096635A">
        <w:t xml:space="preserve">The </w:t>
      </w:r>
      <w:r w:rsidR="00E102E1" w:rsidRPr="0096635A">
        <w:t xml:space="preserve">Council may assign, </w:t>
      </w:r>
      <w:r w:rsidRPr="0096635A">
        <w:t xml:space="preserve">novate </w:t>
      </w:r>
      <w:r w:rsidR="00E102E1" w:rsidRPr="0096635A">
        <w:t xml:space="preserve">or otherwise dispose of its rights and obligations under the Contract </w:t>
      </w:r>
      <w:r w:rsidRPr="0096635A">
        <w:t xml:space="preserve">to any other body which substantially performs any of the functions that previously had been performed by the </w:t>
      </w:r>
      <w:r w:rsidR="00E102E1" w:rsidRPr="0096635A">
        <w:t>Council</w:t>
      </w:r>
      <w:bookmarkEnd w:id="130"/>
      <w:r w:rsidR="00E102E1" w:rsidRPr="0096635A">
        <w:t>, provided that any such assignment, novation or other disposal shall not increase the burden of the Provider’s obligations under the Contract</w:t>
      </w:r>
    </w:p>
    <w:p w14:paraId="4F12EAFA" w14:textId="77777777" w:rsidR="00E102E1" w:rsidRPr="0096635A" w:rsidRDefault="00E102E1" w:rsidP="00E102E1">
      <w:pPr>
        <w:pStyle w:val="ListNumber2"/>
        <w:numPr>
          <w:ilvl w:val="0"/>
          <w:numId w:val="0"/>
        </w:numPr>
        <w:ind w:left="851"/>
      </w:pPr>
    </w:p>
    <w:p w14:paraId="23CD4686" w14:textId="1C7E2E02" w:rsidR="00A21D6C" w:rsidRPr="0096635A" w:rsidRDefault="00E102E1" w:rsidP="00E36FB6">
      <w:pPr>
        <w:pStyle w:val="ListNumber2"/>
      </w:pPr>
      <w:r w:rsidRPr="0096635A">
        <w:lastRenderedPageBreak/>
        <w:t xml:space="preserve">If the rights and obligations of the Council under the Contract are assigned, novated or otherwise disposed of to body which is not public sector body the </w:t>
      </w:r>
      <w:r w:rsidR="00E36FB6" w:rsidRPr="0096635A">
        <w:t xml:space="preserve">Provider shall have the rights of termination as set out in clause </w:t>
      </w:r>
      <w:r w:rsidR="00823CFB" w:rsidRPr="0096635A">
        <w:fldChar w:fldCharType="begin"/>
      </w:r>
      <w:r w:rsidR="00823CFB" w:rsidRPr="0096635A">
        <w:instrText xml:space="preserve"> REF _Ref110436937 \r \h </w:instrText>
      </w:r>
      <w:r w:rsidR="0096635A">
        <w:instrText xml:space="preserve"> \* MERGEFORMAT </w:instrText>
      </w:r>
      <w:r w:rsidR="00823CFB" w:rsidRPr="0096635A">
        <w:fldChar w:fldCharType="separate"/>
      </w:r>
      <w:r w:rsidR="00601957">
        <w:t>38.2.2</w:t>
      </w:r>
      <w:r w:rsidR="00823CFB" w:rsidRPr="0096635A">
        <w:fldChar w:fldCharType="end"/>
      </w:r>
      <w:r w:rsidR="00823CFB" w:rsidRPr="0096635A">
        <w:t xml:space="preserve"> </w:t>
      </w:r>
      <w:r w:rsidR="00E36FB6" w:rsidRPr="0096635A">
        <w:t xml:space="preserve">available to it.   </w:t>
      </w:r>
    </w:p>
    <w:p w14:paraId="15174405" w14:textId="5E39ABFB" w:rsidR="00FE0F35" w:rsidRPr="0096635A" w:rsidRDefault="00FE0F35" w:rsidP="00062BEE">
      <w:pPr>
        <w:pStyle w:val="ListNumber"/>
      </w:pPr>
      <w:bookmarkStart w:id="131" w:name="_Toc114755279"/>
      <w:r w:rsidRPr="0096635A">
        <w:t>Third Party Rights</w:t>
      </w:r>
      <w:bookmarkEnd w:id="131"/>
    </w:p>
    <w:p w14:paraId="38993647" w14:textId="77777777" w:rsidR="00A21D6C" w:rsidRPr="0096635A" w:rsidRDefault="00A21D6C" w:rsidP="00A21D6C">
      <w:pPr>
        <w:pStyle w:val="ListNumber"/>
        <w:numPr>
          <w:ilvl w:val="0"/>
          <w:numId w:val="0"/>
        </w:numPr>
        <w:ind w:left="851"/>
      </w:pPr>
    </w:p>
    <w:p w14:paraId="68C4200D" w14:textId="77777777" w:rsidR="00A21D6C" w:rsidRPr="0096635A" w:rsidRDefault="00A21D6C" w:rsidP="00A21D6C">
      <w:pPr>
        <w:pStyle w:val="ListNumber2"/>
      </w:pPr>
      <w:r w:rsidRPr="0096635A">
        <w:t>No third parties may use the Contracts (Rights of Third Parties) Act 1999 to enforce any term of the Contract unless stated in the Contract. This does not affect third party rights and remedies that exist independently from the Contracts (Rights of Third Parties) Act.</w:t>
      </w:r>
    </w:p>
    <w:p w14:paraId="470E7FE5" w14:textId="77777777" w:rsidR="00A21D6C" w:rsidRPr="0096635A" w:rsidRDefault="00A21D6C" w:rsidP="00A21D6C">
      <w:pPr>
        <w:pStyle w:val="ListNumber2"/>
        <w:numPr>
          <w:ilvl w:val="0"/>
          <w:numId w:val="0"/>
        </w:numPr>
        <w:ind w:left="851"/>
      </w:pPr>
    </w:p>
    <w:p w14:paraId="124D409F" w14:textId="77777777" w:rsidR="00A21D6C" w:rsidRPr="0096635A" w:rsidRDefault="00A21D6C" w:rsidP="00A21D6C">
      <w:pPr>
        <w:pStyle w:val="ListNumber2"/>
      </w:pPr>
      <w:r w:rsidRPr="0096635A">
        <w:t xml:space="preserve">The rights of the Parties to terminate, rescind or agree any variation, waiver or settlement under the Contract are not subject to the consent of any other person. </w:t>
      </w:r>
    </w:p>
    <w:p w14:paraId="38B4D1BA" w14:textId="4D9D6404" w:rsidR="00FE0F35" w:rsidRPr="0096635A" w:rsidRDefault="00FE0F35" w:rsidP="00062BEE">
      <w:pPr>
        <w:pStyle w:val="ListNumber"/>
      </w:pPr>
      <w:bookmarkStart w:id="132" w:name="_Ref48142657"/>
      <w:bookmarkStart w:id="133" w:name="_Toc114755280"/>
      <w:r w:rsidRPr="0096635A">
        <w:t>Notices</w:t>
      </w:r>
      <w:bookmarkEnd w:id="132"/>
      <w:bookmarkEnd w:id="133"/>
    </w:p>
    <w:p w14:paraId="0BDEAEBB" w14:textId="77777777" w:rsidR="00A21D6C" w:rsidRPr="0096635A" w:rsidRDefault="00A21D6C" w:rsidP="00A21D6C">
      <w:pPr>
        <w:pStyle w:val="ListNumber"/>
        <w:numPr>
          <w:ilvl w:val="0"/>
          <w:numId w:val="0"/>
        </w:numPr>
        <w:ind w:left="851"/>
      </w:pPr>
    </w:p>
    <w:p w14:paraId="78E1ED75" w14:textId="77777777" w:rsidR="0022201F" w:rsidRPr="0096635A" w:rsidRDefault="0022201F" w:rsidP="0022201F">
      <w:pPr>
        <w:pStyle w:val="ListNumber2"/>
      </w:pPr>
      <w:r w:rsidRPr="0096635A">
        <w:t>All notices under the Contract must be in writing, marked for the attention of the other Party’s Representative and signed by or on behalf of the Party giving it.</w:t>
      </w:r>
    </w:p>
    <w:p w14:paraId="0E5FA42F" w14:textId="77777777" w:rsidR="0022201F" w:rsidRPr="0096635A" w:rsidRDefault="0022201F" w:rsidP="0022201F">
      <w:pPr>
        <w:pStyle w:val="ListNumber2"/>
        <w:numPr>
          <w:ilvl w:val="0"/>
          <w:numId w:val="0"/>
        </w:numPr>
        <w:ind w:left="851"/>
      </w:pPr>
    </w:p>
    <w:p w14:paraId="062A4A29" w14:textId="77777777" w:rsidR="0022201F" w:rsidRPr="0096635A" w:rsidRDefault="0022201F" w:rsidP="005B5E87">
      <w:pPr>
        <w:pStyle w:val="ListNumber2"/>
      </w:pPr>
      <w:r w:rsidRPr="0096635A">
        <w:t xml:space="preserve">A notice shall be </w:t>
      </w:r>
      <w:r w:rsidR="005B5E87" w:rsidRPr="0096635A">
        <w:t>sent either:</w:t>
      </w:r>
    </w:p>
    <w:p w14:paraId="1F6BCB62" w14:textId="77777777" w:rsidR="0022201F" w:rsidRPr="0096635A" w:rsidRDefault="0022201F" w:rsidP="0022201F">
      <w:pPr>
        <w:pStyle w:val="ListNumber4"/>
      </w:pPr>
      <w:r w:rsidRPr="0096635A">
        <w:t xml:space="preserve">by letter, delivered by hand or by pre-paid first-class post or other next working day delivery service; or </w:t>
      </w:r>
    </w:p>
    <w:p w14:paraId="056622D5" w14:textId="77777777" w:rsidR="005B5E87" w:rsidRPr="0096635A" w:rsidRDefault="005B5E87" w:rsidP="0022201F">
      <w:pPr>
        <w:pStyle w:val="ListNumber4"/>
      </w:pPr>
      <w:r w:rsidRPr="0096635A">
        <w:t>by email.</w:t>
      </w:r>
    </w:p>
    <w:p w14:paraId="3A52E9A5" w14:textId="77777777" w:rsidR="005B5E87" w:rsidRPr="0096635A" w:rsidRDefault="005B5E87" w:rsidP="0022201F">
      <w:pPr>
        <w:pStyle w:val="ListNumber2"/>
      </w:pPr>
      <w:r w:rsidRPr="0096635A">
        <w:t>Notices shall, unless returned undelivered, be deemed received:</w:t>
      </w:r>
    </w:p>
    <w:p w14:paraId="19DA357C" w14:textId="77777777" w:rsidR="005B5E87" w:rsidRPr="0096635A" w:rsidRDefault="005B5E87" w:rsidP="005B5E87">
      <w:pPr>
        <w:pStyle w:val="ListNumber4"/>
      </w:pPr>
      <w:r w:rsidRPr="0096635A">
        <w:t>On the day of delivery if delivered by hand before 17:00 on a Business Day;</w:t>
      </w:r>
    </w:p>
    <w:p w14:paraId="6342A804" w14:textId="77777777" w:rsidR="005B5E87" w:rsidRPr="0096635A" w:rsidRDefault="005B5E87" w:rsidP="005B5E87">
      <w:pPr>
        <w:pStyle w:val="ListNumber4"/>
      </w:pPr>
      <w:r w:rsidRPr="0096635A">
        <w:t>After two Business Days if sent by post or other delivery service; or</w:t>
      </w:r>
    </w:p>
    <w:p w14:paraId="0F3496B8" w14:textId="77777777" w:rsidR="005B5E87" w:rsidRPr="0096635A" w:rsidRDefault="00AD675B" w:rsidP="005B5E87">
      <w:pPr>
        <w:pStyle w:val="ListNumber4"/>
      </w:pPr>
      <w:r w:rsidRPr="0096635A">
        <w:t xml:space="preserve">Upon </w:t>
      </w:r>
      <w:r w:rsidR="005B5E87" w:rsidRPr="0096635A">
        <w:t>transmission if sent by email, or 09:00 on the next Business Day if transmitted outside business hours</w:t>
      </w:r>
    </w:p>
    <w:p w14:paraId="6F86CE95" w14:textId="77777777" w:rsidR="005B5E87" w:rsidRPr="0096635A" w:rsidRDefault="005B5E87" w:rsidP="005B5E87">
      <w:pPr>
        <w:pStyle w:val="ListNumber4"/>
        <w:numPr>
          <w:ilvl w:val="0"/>
          <w:numId w:val="0"/>
        </w:numPr>
        <w:ind w:left="2155"/>
      </w:pPr>
    </w:p>
    <w:p w14:paraId="21B01DBF" w14:textId="77777777" w:rsidR="0022201F" w:rsidRPr="0096635A" w:rsidRDefault="005B5E87" w:rsidP="005B5E87">
      <w:pPr>
        <w:pStyle w:val="ListNumber4"/>
        <w:numPr>
          <w:ilvl w:val="0"/>
          <w:numId w:val="0"/>
        </w:numPr>
        <w:ind w:left="1447" w:hanging="596"/>
      </w:pPr>
      <w:r w:rsidRPr="0096635A">
        <w:t>or sooner where the other Party acknowledges receipt of such notice.</w:t>
      </w:r>
    </w:p>
    <w:p w14:paraId="7C71E659" w14:textId="77777777" w:rsidR="005B5E87" w:rsidRPr="0096635A" w:rsidRDefault="005B5E87" w:rsidP="0022201F">
      <w:pPr>
        <w:pStyle w:val="ListNumber2"/>
      </w:pPr>
      <w:r w:rsidRPr="0096635A">
        <w:t>T</w:t>
      </w:r>
      <w:r w:rsidR="0022201F" w:rsidRPr="0096635A">
        <w:t>he address of each Party shall be</w:t>
      </w:r>
      <w:r w:rsidRPr="0096635A">
        <w:t xml:space="preserve"> its address stated in the Award Letter and/or Tender.</w:t>
      </w:r>
    </w:p>
    <w:p w14:paraId="389EECDA" w14:textId="77777777" w:rsidR="0022201F" w:rsidRPr="0096635A" w:rsidRDefault="0022201F" w:rsidP="005B5E87">
      <w:pPr>
        <w:pStyle w:val="ListNumber2"/>
        <w:numPr>
          <w:ilvl w:val="0"/>
          <w:numId w:val="0"/>
        </w:numPr>
        <w:ind w:left="851"/>
      </w:pPr>
    </w:p>
    <w:p w14:paraId="43F13F3C" w14:textId="35294253" w:rsidR="0022201F" w:rsidRPr="0096635A" w:rsidRDefault="0022201F" w:rsidP="0022201F">
      <w:pPr>
        <w:pStyle w:val="ListNumber2"/>
      </w:pPr>
      <w:r w:rsidRPr="0096635A">
        <w:t xml:space="preserve">Either Party may change its address for service by serving a notice in accordance with this </w:t>
      </w:r>
      <w:r w:rsidR="007C2B19">
        <w:t xml:space="preserve">clause </w:t>
      </w:r>
      <w:r w:rsidR="007C2B19">
        <w:fldChar w:fldCharType="begin"/>
      </w:r>
      <w:r w:rsidR="007C2B19">
        <w:instrText xml:space="preserve"> REF _Ref48142657 \r \h </w:instrText>
      </w:r>
      <w:r w:rsidR="007C2B19">
        <w:fldChar w:fldCharType="separate"/>
      </w:r>
      <w:r w:rsidR="00601957">
        <w:t>51</w:t>
      </w:r>
      <w:r w:rsidR="007C2B19">
        <w:fldChar w:fldCharType="end"/>
      </w:r>
      <w:r w:rsidR="007C2B19">
        <w:t>.</w:t>
      </w:r>
    </w:p>
    <w:p w14:paraId="1913CB0C" w14:textId="77777777" w:rsidR="0022201F" w:rsidRPr="0096635A" w:rsidRDefault="0022201F" w:rsidP="005B5E87">
      <w:pPr>
        <w:pStyle w:val="ListNumber2"/>
        <w:numPr>
          <w:ilvl w:val="0"/>
          <w:numId w:val="0"/>
        </w:numPr>
        <w:ind w:left="851"/>
      </w:pPr>
    </w:p>
    <w:p w14:paraId="27615491" w14:textId="77777777" w:rsidR="0022201F" w:rsidRPr="0096635A" w:rsidRDefault="0022201F" w:rsidP="005B5E87">
      <w:pPr>
        <w:pStyle w:val="ListNumber2"/>
      </w:pPr>
      <w:r w:rsidRPr="0096635A">
        <w:t xml:space="preserve">This clause does not apply to the service of any proceedings or other documents in any legal action or, where applicable, any </w:t>
      </w:r>
      <w:r w:rsidR="005B5E87" w:rsidRPr="0096635A">
        <w:t xml:space="preserve">other </w:t>
      </w:r>
      <w:r w:rsidRPr="0096635A">
        <w:t xml:space="preserve">method of dispute resolution. </w:t>
      </w:r>
    </w:p>
    <w:p w14:paraId="5BF603E8" w14:textId="5E94FBE1" w:rsidR="00FE0F35" w:rsidRPr="0096635A" w:rsidRDefault="00FE0F35" w:rsidP="00062BEE">
      <w:pPr>
        <w:pStyle w:val="ListNumber"/>
      </w:pPr>
      <w:bookmarkStart w:id="134" w:name="_Ref48140572"/>
      <w:bookmarkStart w:id="135" w:name="_Toc114755281"/>
      <w:r w:rsidRPr="0096635A">
        <w:t>Entire Agreement</w:t>
      </w:r>
      <w:bookmarkEnd w:id="134"/>
      <w:bookmarkEnd w:id="135"/>
    </w:p>
    <w:p w14:paraId="0800D531" w14:textId="77777777" w:rsidR="00812EF1" w:rsidRPr="0096635A" w:rsidRDefault="00812EF1" w:rsidP="00812EF1">
      <w:pPr>
        <w:pStyle w:val="ListNumber"/>
        <w:numPr>
          <w:ilvl w:val="0"/>
          <w:numId w:val="0"/>
        </w:numPr>
        <w:ind w:left="851"/>
      </w:pPr>
    </w:p>
    <w:p w14:paraId="22FF8096" w14:textId="77777777" w:rsidR="0030507A" w:rsidRPr="0096635A" w:rsidRDefault="0030507A" w:rsidP="0030507A">
      <w:pPr>
        <w:pStyle w:val="ListNumber2"/>
      </w:pPr>
      <w:r w:rsidRPr="0096635A">
        <w:t>The provisions incorporated into the Contract, the Schedules, and the documents annexed to it or otherwise referred to in it constitute the entire agreement between the Parties. The Contract supersedes, cancels and nullifies all previous agreements, promises, assurances, warranties, representations and understandings between them, whether written or oral, relating to its subject matter.</w:t>
      </w:r>
    </w:p>
    <w:p w14:paraId="3EF4AE6B" w14:textId="77777777" w:rsidR="0030507A" w:rsidRPr="0096635A" w:rsidRDefault="0030507A" w:rsidP="0030507A">
      <w:pPr>
        <w:pStyle w:val="ListNumber2"/>
        <w:numPr>
          <w:ilvl w:val="0"/>
          <w:numId w:val="0"/>
        </w:numPr>
        <w:ind w:left="851"/>
      </w:pPr>
    </w:p>
    <w:p w14:paraId="4BD413FD" w14:textId="77777777" w:rsidR="00A21D6C" w:rsidRPr="0096635A" w:rsidRDefault="00A21D6C" w:rsidP="00A21D6C">
      <w:pPr>
        <w:pStyle w:val="ListNumber2"/>
      </w:pPr>
      <w:r w:rsidRPr="0096635A">
        <w:t>Each Party</w:t>
      </w:r>
      <w:r w:rsidR="0030507A" w:rsidRPr="0096635A">
        <w:t xml:space="preserve"> acknowledges and agrees that in entering into this Contract it does not rely on, and shall have no remedy in respect of, any statement, representation, warranty or undertaking (whether negligently or innocently made) other than as expressly set out in this Contract.</w:t>
      </w:r>
    </w:p>
    <w:p w14:paraId="220FB7F0" w14:textId="77777777" w:rsidR="00A21D6C" w:rsidRPr="0096635A" w:rsidRDefault="00A21D6C" w:rsidP="00A21D6C">
      <w:pPr>
        <w:pStyle w:val="ListNumber2"/>
        <w:numPr>
          <w:ilvl w:val="0"/>
          <w:numId w:val="0"/>
        </w:numPr>
        <w:ind w:left="851"/>
      </w:pPr>
    </w:p>
    <w:p w14:paraId="501042A9" w14:textId="22159E74" w:rsidR="0030507A" w:rsidRPr="0096635A" w:rsidRDefault="0030507A" w:rsidP="0030507A">
      <w:pPr>
        <w:pStyle w:val="ListNumber2"/>
      </w:pPr>
      <w:r w:rsidRPr="0096635A">
        <w:t>Nothing in</w:t>
      </w:r>
      <w:r w:rsidR="00A21D6C" w:rsidRPr="0096635A">
        <w:t xml:space="preserve"> this clause </w:t>
      </w:r>
      <w:r w:rsidR="00A21D6C" w:rsidRPr="0096635A">
        <w:fldChar w:fldCharType="begin"/>
      </w:r>
      <w:r w:rsidR="00A21D6C" w:rsidRPr="0096635A">
        <w:instrText xml:space="preserve"> REF _Ref48140572 \r \h </w:instrText>
      </w:r>
      <w:r w:rsidR="0096635A">
        <w:instrText xml:space="preserve"> \* MERGEFORMAT </w:instrText>
      </w:r>
      <w:r w:rsidR="00A21D6C" w:rsidRPr="0096635A">
        <w:fldChar w:fldCharType="separate"/>
      </w:r>
      <w:r w:rsidR="00601957">
        <w:t>52</w:t>
      </w:r>
      <w:r w:rsidR="00A21D6C" w:rsidRPr="0096635A">
        <w:fldChar w:fldCharType="end"/>
      </w:r>
      <w:r w:rsidRPr="0096635A">
        <w:t xml:space="preserve"> shall operate to exclude </w:t>
      </w:r>
      <w:r w:rsidR="00A264C8" w:rsidRPr="0096635A">
        <w:t xml:space="preserve">fraud </w:t>
      </w:r>
      <w:r w:rsidRPr="0096635A">
        <w:t>or fraudulent misrepresentation.</w:t>
      </w:r>
    </w:p>
    <w:p w14:paraId="1ADA2A62" w14:textId="1DAEA1E6" w:rsidR="00FE0F35" w:rsidRPr="0096635A" w:rsidRDefault="00FE0F35" w:rsidP="00062BEE">
      <w:pPr>
        <w:pStyle w:val="ListNumber"/>
      </w:pPr>
      <w:bookmarkStart w:id="136" w:name="_Toc114755282"/>
      <w:r w:rsidRPr="0096635A">
        <w:t>Conflict of Interest</w:t>
      </w:r>
      <w:bookmarkEnd w:id="136"/>
    </w:p>
    <w:p w14:paraId="3E98B50A" w14:textId="77777777" w:rsidR="00812EF1" w:rsidRPr="0096635A" w:rsidRDefault="00812EF1" w:rsidP="00812EF1">
      <w:pPr>
        <w:pStyle w:val="ListNumber"/>
        <w:numPr>
          <w:ilvl w:val="0"/>
          <w:numId w:val="0"/>
        </w:numPr>
        <w:ind w:left="851"/>
      </w:pPr>
    </w:p>
    <w:p w14:paraId="03660665" w14:textId="77777777" w:rsidR="00812EF1" w:rsidRPr="0096635A" w:rsidRDefault="00812EF1" w:rsidP="00812EF1">
      <w:pPr>
        <w:pStyle w:val="ListNumber2"/>
      </w:pPr>
      <w:r w:rsidRPr="0096635A">
        <w:t>The Provider acknowledges and agrees that no Conflict of Interest exists between the Provider, its Staff or any Sub-Contractor and the Council at the date of the Contract and the Provider shall take appropriate steps to ensure that neither the Provider nor any Staff are placed in a position where (in the reasonable opinion of the Council), there is or may be an actual or a potential Conflict of Interest.</w:t>
      </w:r>
    </w:p>
    <w:p w14:paraId="7C100849" w14:textId="77777777" w:rsidR="00812EF1" w:rsidRPr="0096635A" w:rsidRDefault="00812EF1" w:rsidP="00812EF1">
      <w:pPr>
        <w:pStyle w:val="ListNumber2"/>
        <w:numPr>
          <w:ilvl w:val="0"/>
          <w:numId w:val="0"/>
        </w:numPr>
        <w:ind w:left="851"/>
      </w:pPr>
    </w:p>
    <w:p w14:paraId="0E1AD02F" w14:textId="77777777" w:rsidR="00812EF1" w:rsidRPr="0096635A" w:rsidRDefault="00812EF1" w:rsidP="00812EF1">
      <w:pPr>
        <w:pStyle w:val="ListNumber2"/>
      </w:pPr>
      <w:r w:rsidRPr="0096635A">
        <w:t>The Provider must promptly notify and provide details to the Council if a conflict of interest happens or is expected to happen.</w:t>
      </w:r>
    </w:p>
    <w:p w14:paraId="35B151B3" w14:textId="77777777" w:rsidR="00812EF1" w:rsidRPr="0096635A" w:rsidRDefault="00812EF1" w:rsidP="00812EF1">
      <w:pPr>
        <w:pStyle w:val="ListNumber2"/>
        <w:numPr>
          <w:ilvl w:val="0"/>
          <w:numId w:val="0"/>
        </w:numPr>
        <w:ind w:left="851"/>
      </w:pPr>
    </w:p>
    <w:p w14:paraId="6E980376" w14:textId="77777777" w:rsidR="00812EF1" w:rsidRPr="0096635A" w:rsidRDefault="00812EF1" w:rsidP="00812EF1">
      <w:pPr>
        <w:pStyle w:val="ListNumber2"/>
      </w:pPr>
      <w:r w:rsidRPr="0096635A">
        <w:t>The Council reserves the right to terminate the Contract immediately by giving notice in writing to the Provider or take any steps it thinks are necessary where there is or may be an actual or potential Conflict of Interest. The actions of the Council pursuant to this clause shall not prejudice or affect any right of action or remedy which shall have accrued or shall thereafter accrue to the Council.</w:t>
      </w:r>
    </w:p>
    <w:p w14:paraId="58C9B1FD" w14:textId="28A0812C" w:rsidR="00FE0F35" w:rsidRPr="0096635A" w:rsidRDefault="00FE0F35" w:rsidP="00062BEE">
      <w:pPr>
        <w:pStyle w:val="ListNumber"/>
      </w:pPr>
      <w:bookmarkStart w:id="137" w:name="_Toc114755283"/>
      <w:r w:rsidRPr="0096635A">
        <w:t xml:space="preserve">Assistance </w:t>
      </w:r>
      <w:r w:rsidR="00951DC3" w:rsidRPr="0096635A">
        <w:t>in Legal and Other Proceedings</w:t>
      </w:r>
      <w:bookmarkEnd w:id="137"/>
    </w:p>
    <w:p w14:paraId="4CBE14F2" w14:textId="77777777" w:rsidR="00812EF1" w:rsidRPr="0096635A" w:rsidRDefault="00812EF1" w:rsidP="00812EF1">
      <w:pPr>
        <w:pStyle w:val="ListNumber"/>
        <w:numPr>
          <w:ilvl w:val="0"/>
          <w:numId w:val="0"/>
        </w:numPr>
        <w:ind w:left="851"/>
      </w:pPr>
      <w:r w:rsidRPr="0096635A">
        <w:t xml:space="preserve"> </w:t>
      </w:r>
    </w:p>
    <w:p w14:paraId="3336602E" w14:textId="77777777" w:rsidR="0022201F" w:rsidRPr="0096635A" w:rsidRDefault="0022201F" w:rsidP="0022201F">
      <w:pPr>
        <w:pStyle w:val="ListNumber2"/>
      </w:pPr>
      <w:r w:rsidRPr="0096635A">
        <w:t>The Provider shall, when reasonably requested to do so by the Council, provide all information that is relevant to the performance of its obligations under this Contract to the Council free of charge in connection with any actual or anticipated legal proceedings in which the Council is or may be involved or any relevant internal disciplinary hearing at the Council.</w:t>
      </w:r>
    </w:p>
    <w:p w14:paraId="48149D80" w14:textId="77777777" w:rsidR="0022201F" w:rsidRPr="0096635A" w:rsidRDefault="0022201F" w:rsidP="0022201F">
      <w:pPr>
        <w:pStyle w:val="ListNumber2"/>
        <w:numPr>
          <w:ilvl w:val="0"/>
          <w:numId w:val="0"/>
        </w:numPr>
        <w:ind w:left="851"/>
      </w:pPr>
    </w:p>
    <w:p w14:paraId="59EB1AB4" w14:textId="77777777" w:rsidR="0022201F" w:rsidRPr="0096635A" w:rsidRDefault="0022201F" w:rsidP="0022201F">
      <w:pPr>
        <w:pStyle w:val="ListNumber2"/>
      </w:pPr>
      <w:r w:rsidRPr="0096635A">
        <w:t>The Provider shall ensure that its servants, employees, agents, Sub-Contractors, Providers, professional advisors and consultants are available to be interviewed in connection with or to give evidence in relation to such proceedings or hearings.</w:t>
      </w:r>
    </w:p>
    <w:p w14:paraId="2B6C581D" w14:textId="77777777" w:rsidR="0022201F" w:rsidRPr="0096635A" w:rsidRDefault="0022201F" w:rsidP="0022201F">
      <w:pPr>
        <w:pStyle w:val="ListNumber2"/>
        <w:numPr>
          <w:ilvl w:val="0"/>
          <w:numId w:val="0"/>
        </w:numPr>
      </w:pPr>
    </w:p>
    <w:p w14:paraId="767D1983" w14:textId="77777777" w:rsidR="0022201F" w:rsidRPr="0096635A" w:rsidRDefault="0022201F" w:rsidP="0022201F">
      <w:pPr>
        <w:pStyle w:val="ListNumber2"/>
      </w:pPr>
      <w:bookmarkStart w:id="138" w:name="_Ref48143159"/>
      <w:r w:rsidRPr="0096635A">
        <w:t>If required by the Council to do so, the Provider shall throughout the Term and for a period of six (6) years after expiry of the Contract give all reasonable assistance to the Council including attending the Council’s Scrutiny and/or Executive in order to answer questions pertaining to the Contract should the need arise.</w:t>
      </w:r>
      <w:bookmarkEnd w:id="138"/>
      <w:r w:rsidRPr="0096635A">
        <w:t xml:space="preserve"> </w:t>
      </w:r>
    </w:p>
    <w:p w14:paraId="3848B3A5" w14:textId="77777777" w:rsidR="0022201F" w:rsidRPr="0096635A" w:rsidRDefault="0022201F" w:rsidP="0022201F">
      <w:pPr>
        <w:pStyle w:val="ListNumber2"/>
        <w:numPr>
          <w:ilvl w:val="0"/>
          <w:numId w:val="0"/>
        </w:numPr>
      </w:pPr>
    </w:p>
    <w:p w14:paraId="5820A0EC" w14:textId="079E24C3" w:rsidR="00812EF1" w:rsidRPr="0096635A" w:rsidRDefault="0022201F" w:rsidP="0022201F">
      <w:pPr>
        <w:pStyle w:val="ListNumber2"/>
      </w:pPr>
      <w:r w:rsidRPr="0096635A">
        <w:t xml:space="preserve">In the event that the Council requires the </w:t>
      </w:r>
      <w:r w:rsidR="00ED7108" w:rsidRPr="0096635A">
        <w:t>Provider</w:t>
      </w:r>
      <w:r w:rsidRPr="0096635A">
        <w:t xml:space="preserve">’s assistance after the expiry of the Contract as referred to in clause </w:t>
      </w:r>
      <w:r w:rsidRPr="0096635A">
        <w:fldChar w:fldCharType="begin"/>
      </w:r>
      <w:r w:rsidRPr="0096635A">
        <w:instrText xml:space="preserve"> REF _Ref48143159 \r \h </w:instrText>
      </w:r>
      <w:r w:rsidR="0096635A">
        <w:instrText xml:space="preserve"> \* MERGEFORMAT </w:instrText>
      </w:r>
      <w:r w:rsidRPr="0096635A">
        <w:fldChar w:fldCharType="separate"/>
      </w:r>
      <w:r w:rsidR="00601957">
        <w:t>54.3</w:t>
      </w:r>
      <w:r w:rsidRPr="0096635A">
        <w:fldChar w:fldCharType="end"/>
      </w:r>
      <w:r w:rsidRPr="0096635A">
        <w:t xml:space="preserve"> the Council shall pay the reasonable expenses of the Provider arising as a result of providing such assistance.</w:t>
      </w:r>
    </w:p>
    <w:p w14:paraId="76CA71B8" w14:textId="3EEF43BD" w:rsidR="00FE0F35" w:rsidRPr="0096635A" w:rsidRDefault="00FE0F35" w:rsidP="00062BEE">
      <w:pPr>
        <w:pStyle w:val="ListNumber"/>
      </w:pPr>
      <w:bookmarkStart w:id="139" w:name="_Toc114755284"/>
      <w:r w:rsidRPr="0096635A">
        <w:lastRenderedPageBreak/>
        <w:t>Counterparts</w:t>
      </w:r>
      <w:bookmarkEnd w:id="139"/>
    </w:p>
    <w:p w14:paraId="4F79A6F0" w14:textId="77777777" w:rsidR="00003A58" w:rsidRPr="0096635A" w:rsidRDefault="00003A58" w:rsidP="00003A58">
      <w:pPr>
        <w:pStyle w:val="ListNumber"/>
        <w:numPr>
          <w:ilvl w:val="0"/>
          <w:numId w:val="0"/>
        </w:numPr>
        <w:ind w:left="851" w:hanging="851"/>
      </w:pPr>
    </w:p>
    <w:p w14:paraId="09063236" w14:textId="77777777" w:rsidR="00003A58" w:rsidRPr="0096635A" w:rsidRDefault="00003A58" w:rsidP="00003A58">
      <w:pPr>
        <w:pStyle w:val="ListNumber2"/>
      </w:pPr>
      <w:r w:rsidRPr="0096635A">
        <w:t xml:space="preserve">This Contract may be executed in any number of counterparts, </w:t>
      </w:r>
      <w:r w:rsidR="00812EF1" w:rsidRPr="0096635A">
        <w:t xml:space="preserve">each </w:t>
      </w:r>
      <w:r w:rsidRPr="0096635A">
        <w:t xml:space="preserve">of which when </w:t>
      </w:r>
      <w:r w:rsidR="00812EF1" w:rsidRPr="0096635A">
        <w:t>executed and delivered shall constitute an original but all counterparts together shall constitute one and the same instrument.</w:t>
      </w:r>
    </w:p>
    <w:p w14:paraId="4DC1001B" w14:textId="77777777" w:rsidR="00812EF1" w:rsidRPr="0096635A" w:rsidRDefault="00812EF1" w:rsidP="00812EF1">
      <w:pPr>
        <w:pStyle w:val="ListNumber2"/>
        <w:numPr>
          <w:ilvl w:val="0"/>
          <w:numId w:val="0"/>
        </w:numPr>
        <w:ind w:left="851"/>
      </w:pPr>
    </w:p>
    <w:p w14:paraId="002DF862" w14:textId="77777777" w:rsidR="00003A58" w:rsidRPr="0096635A" w:rsidRDefault="00003A58" w:rsidP="00003A58">
      <w:pPr>
        <w:pStyle w:val="ListNumber2"/>
      </w:pPr>
      <w:r w:rsidRPr="0096635A">
        <w:t>No single counterpart shall be effective until each Party has executed at least one counterpart.</w:t>
      </w:r>
    </w:p>
    <w:p w14:paraId="7E9E82A4" w14:textId="6B16031C" w:rsidR="00FE0F35" w:rsidRPr="0096635A" w:rsidRDefault="00FE0F35" w:rsidP="00062BEE">
      <w:pPr>
        <w:pStyle w:val="ListNumber"/>
      </w:pPr>
      <w:bookmarkStart w:id="140" w:name="_Ref50099895"/>
      <w:bookmarkStart w:id="141" w:name="_Toc114755285"/>
      <w:r w:rsidRPr="0096635A">
        <w:t>Governing Law &amp; Jurisdiction</w:t>
      </w:r>
      <w:bookmarkEnd w:id="140"/>
      <w:bookmarkEnd w:id="141"/>
    </w:p>
    <w:p w14:paraId="2206D2E1" w14:textId="77777777" w:rsidR="00003A58" w:rsidRPr="0096635A" w:rsidRDefault="00003A58" w:rsidP="00003A58">
      <w:pPr>
        <w:pStyle w:val="ListNumber"/>
        <w:numPr>
          <w:ilvl w:val="0"/>
          <w:numId w:val="0"/>
        </w:numPr>
        <w:ind w:left="851"/>
      </w:pPr>
    </w:p>
    <w:p w14:paraId="7AD4C8FE" w14:textId="77777777" w:rsidR="00003A58" w:rsidRPr="0096635A" w:rsidRDefault="00003A58" w:rsidP="00003A58">
      <w:pPr>
        <w:pStyle w:val="ListNumber2"/>
      </w:pPr>
      <w:r w:rsidRPr="0096635A">
        <w:t xml:space="preserve">This Contract and any issues arising out of, or connected with it or its subject matter or formation (including non-contractual disputes or claims), shall be governed by and interpreted in accordance with English </w:t>
      </w:r>
      <w:r w:rsidR="0071754D" w:rsidRPr="0096635A">
        <w:t>Law</w:t>
      </w:r>
      <w:r w:rsidRPr="0096635A">
        <w:t>.</w:t>
      </w:r>
    </w:p>
    <w:p w14:paraId="502FAE82" w14:textId="77777777" w:rsidR="00003A58" w:rsidRPr="0096635A" w:rsidRDefault="00003A58" w:rsidP="00003A58">
      <w:pPr>
        <w:pStyle w:val="ListNumber2"/>
        <w:numPr>
          <w:ilvl w:val="0"/>
          <w:numId w:val="0"/>
        </w:numPr>
        <w:ind w:left="851"/>
      </w:pPr>
    </w:p>
    <w:p w14:paraId="5046A357" w14:textId="77777777" w:rsidR="00003A58" w:rsidRPr="0096635A" w:rsidRDefault="00003A58" w:rsidP="00003A58">
      <w:pPr>
        <w:pStyle w:val="ListNumber2"/>
      </w:pPr>
      <w:r w:rsidRPr="0096635A">
        <w:t xml:space="preserve">The Parties submit to the exclusive jurisdiction of the English courts to settle any dispute or claim arising out of or in connection with the </w:t>
      </w:r>
      <w:r w:rsidR="00917442" w:rsidRPr="0096635A">
        <w:t>Contract</w:t>
      </w:r>
      <w:r w:rsidRPr="0096635A">
        <w:t xml:space="preserve"> or its subject matter or formation (including non-contractual disputes or claims).  </w:t>
      </w:r>
    </w:p>
    <w:p w14:paraId="40F532F2" w14:textId="77777777" w:rsidR="00003A58" w:rsidRPr="0096635A" w:rsidRDefault="00003A58" w:rsidP="00003A58">
      <w:pPr>
        <w:pStyle w:val="ListNumber2"/>
        <w:numPr>
          <w:ilvl w:val="0"/>
          <w:numId w:val="0"/>
        </w:numPr>
        <w:ind w:left="851"/>
      </w:pPr>
    </w:p>
    <w:p w14:paraId="19B04ECD" w14:textId="77777777" w:rsidR="00003A58" w:rsidRPr="0096635A" w:rsidRDefault="00003A58" w:rsidP="00003A58">
      <w:pPr>
        <w:pStyle w:val="ListNumber2"/>
        <w:numPr>
          <w:ilvl w:val="0"/>
          <w:numId w:val="0"/>
        </w:numPr>
      </w:pPr>
    </w:p>
    <w:p w14:paraId="1BCBBCA2" w14:textId="77777777" w:rsidR="00003A58" w:rsidRPr="0096635A" w:rsidRDefault="00003A58" w:rsidP="00003A58">
      <w:pPr>
        <w:pStyle w:val="ListNumber2"/>
        <w:numPr>
          <w:ilvl w:val="0"/>
          <w:numId w:val="0"/>
        </w:numPr>
        <w:ind w:left="851"/>
      </w:pPr>
    </w:p>
    <w:p w14:paraId="72104221" w14:textId="77777777" w:rsidR="004F6FD7" w:rsidRPr="0096635A" w:rsidRDefault="004F6FD7" w:rsidP="009D4DDD">
      <w:pPr>
        <w:pStyle w:val="ListNumber"/>
        <w:numPr>
          <w:ilvl w:val="0"/>
          <w:numId w:val="0"/>
        </w:numPr>
      </w:pPr>
    </w:p>
    <w:p w14:paraId="74C5DD6D" w14:textId="77777777" w:rsidR="004F6FD7" w:rsidRPr="0096635A" w:rsidRDefault="004F6FD7" w:rsidP="009D4DDD">
      <w:pPr>
        <w:pStyle w:val="ListNumber"/>
        <w:numPr>
          <w:ilvl w:val="0"/>
          <w:numId w:val="0"/>
        </w:numPr>
      </w:pPr>
    </w:p>
    <w:p w14:paraId="7CB359C2" w14:textId="55A018B0" w:rsidR="00823CFB" w:rsidRPr="0096635A" w:rsidRDefault="00823CFB">
      <w:pPr>
        <w:rPr>
          <w:rFonts w:ascii="Arial" w:eastAsiaTheme="majorEastAsia" w:hAnsi="Arial" w:cstheme="majorBidi"/>
          <w:b/>
          <w:bCs/>
          <w:szCs w:val="28"/>
        </w:rPr>
      </w:pPr>
      <w:r w:rsidRPr="0096635A">
        <w:br w:type="page"/>
      </w:r>
    </w:p>
    <w:p w14:paraId="5CB3A61C" w14:textId="210E020B" w:rsidR="008207D8" w:rsidRPr="008207D8" w:rsidRDefault="008207D8" w:rsidP="00823CFB">
      <w:pPr>
        <w:spacing w:after="0" w:line="240" w:lineRule="auto"/>
        <w:rPr>
          <w:rFonts w:ascii="Arial" w:hAnsi="Arial" w:cs="Arial"/>
          <w:b/>
          <w:color w:val="548DD4" w:themeColor="text2" w:themeTint="99"/>
        </w:rPr>
      </w:pPr>
      <w:r w:rsidRPr="008207D8">
        <w:rPr>
          <w:rFonts w:ascii="Arial" w:hAnsi="Arial" w:cs="Arial"/>
          <w:b/>
          <w:color w:val="548DD4" w:themeColor="text2" w:themeTint="99"/>
        </w:rPr>
        <w:lastRenderedPageBreak/>
        <w:t>[</w:t>
      </w:r>
      <w:r w:rsidRPr="008C0BC6">
        <w:rPr>
          <w:rFonts w:ascii="Arial" w:hAnsi="Arial" w:cs="Arial"/>
          <w:b/>
          <w:color w:val="548DD4" w:themeColor="text2" w:themeTint="99"/>
          <w:highlight w:val="yellow"/>
        </w:rPr>
        <w:t>DN</w:t>
      </w:r>
      <w:r w:rsidRPr="008207D8">
        <w:rPr>
          <w:rFonts w:ascii="Arial" w:hAnsi="Arial" w:cs="Arial"/>
          <w:b/>
          <w:color w:val="548DD4" w:themeColor="text2" w:themeTint="99"/>
        </w:rPr>
        <w:t>: Execution Page to be updated as required dep</w:t>
      </w:r>
      <w:r>
        <w:rPr>
          <w:rFonts w:ascii="Arial" w:hAnsi="Arial" w:cs="Arial"/>
          <w:b/>
          <w:color w:val="548DD4" w:themeColor="text2" w:themeTint="99"/>
        </w:rPr>
        <w:t>end</w:t>
      </w:r>
      <w:r w:rsidRPr="008207D8">
        <w:rPr>
          <w:rFonts w:ascii="Arial" w:hAnsi="Arial" w:cs="Arial"/>
          <w:b/>
          <w:color w:val="548DD4" w:themeColor="text2" w:themeTint="99"/>
        </w:rPr>
        <w:t>ing on wheth</w:t>
      </w:r>
      <w:r w:rsidR="008C0BC6">
        <w:rPr>
          <w:rFonts w:ascii="Arial" w:hAnsi="Arial" w:cs="Arial"/>
          <w:b/>
          <w:color w:val="548DD4" w:themeColor="text2" w:themeTint="99"/>
        </w:rPr>
        <w:t>er a contract is to be signed a</w:t>
      </w:r>
      <w:r w:rsidRPr="008207D8">
        <w:rPr>
          <w:rFonts w:ascii="Arial" w:hAnsi="Arial" w:cs="Arial"/>
          <w:b/>
          <w:color w:val="548DD4" w:themeColor="text2" w:themeTint="99"/>
        </w:rPr>
        <w:t>s a deed or simple contract. Council CSOs contain guidance on when a contract should b</w:t>
      </w:r>
      <w:r>
        <w:rPr>
          <w:rFonts w:ascii="Arial" w:hAnsi="Arial" w:cs="Arial"/>
          <w:b/>
          <w:color w:val="548DD4" w:themeColor="text2" w:themeTint="99"/>
        </w:rPr>
        <w:t>e</w:t>
      </w:r>
      <w:r w:rsidRPr="008207D8">
        <w:rPr>
          <w:rFonts w:ascii="Arial" w:hAnsi="Arial" w:cs="Arial"/>
          <w:b/>
          <w:color w:val="548DD4" w:themeColor="text2" w:themeTint="99"/>
        </w:rPr>
        <w:t xml:space="preserve"> a deed, as can Legal Services Commercial Team</w:t>
      </w:r>
      <w:r>
        <w:rPr>
          <w:rFonts w:ascii="Arial" w:hAnsi="Arial" w:cs="Arial"/>
          <w:b/>
          <w:color w:val="548DD4" w:themeColor="text2" w:themeTint="99"/>
        </w:rPr>
        <w:t xml:space="preserve"> – contact Team Leader, PCD Team</w:t>
      </w:r>
      <w:r w:rsidRPr="008207D8">
        <w:rPr>
          <w:rFonts w:ascii="Arial" w:hAnsi="Arial" w:cs="Arial"/>
          <w:b/>
          <w:color w:val="548DD4" w:themeColor="text2" w:themeTint="99"/>
        </w:rPr>
        <w:t>]</w:t>
      </w:r>
    </w:p>
    <w:p w14:paraId="3DC72992" w14:textId="77777777" w:rsidR="008207D8" w:rsidRPr="008207D8" w:rsidRDefault="008207D8" w:rsidP="00823CFB">
      <w:pPr>
        <w:spacing w:after="0" w:line="240" w:lineRule="auto"/>
        <w:rPr>
          <w:rFonts w:ascii="Arial" w:hAnsi="Arial" w:cs="Arial"/>
        </w:rPr>
      </w:pPr>
    </w:p>
    <w:p w14:paraId="38F781E7" w14:textId="77777777" w:rsidR="008207D8" w:rsidRP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For DEEDS]</w:t>
      </w:r>
    </w:p>
    <w:p w14:paraId="3B0DC35D" w14:textId="77777777" w:rsidR="008207D8" w:rsidRDefault="008207D8" w:rsidP="00823CFB">
      <w:pPr>
        <w:spacing w:after="0" w:line="240" w:lineRule="auto"/>
        <w:rPr>
          <w:rFonts w:ascii="Arial" w:hAnsi="Arial" w:cs="Arial"/>
          <w:b/>
        </w:rPr>
      </w:pPr>
    </w:p>
    <w:p w14:paraId="3B3DEEFD" w14:textId="0A3F5788" w:rsidR="00823CFB" w:rsidRPr="0096635A" w:rsidRDefault="00823CFB" w:rsidP="00823CFB">
      <w:pPr>
        <w:spacing w:after="0" w:line="240" w:lineRule="auto"/>
        <w:rPr>
          <w:rFonts w:ascii="Arial" w:hAnsi="Arial" w:cs="Arial"/>
        </w:rPr>
      </w:pPr>
      <w:r w:rsidRPr="0096635A">
        <w:rPr>
          <w:rFonts w:ascii="Arial" w:hAnsi="Arial" w:cs="Arial"/>
          <w:b/>
        </w:rPr>
        <w:t>IN WITNESS WHEREOF</w:t>
      </w:r>
      <w:r w:rsidRPr="0096635A">
        <w:rPr>
          <w:rFonts w:ascii="Arial" w:hAnsi="Arial" w:cs="Arial"/>
        </w:rPr>
        <w:t xml:space="preserve"> this Contract has been executed by the duly authorised representatives of the Parties on the date shown at the beginning of this Contract.</w:t>
      </w:r>
    </w:p>
    <w:p w14:paraId="520623A5" w14:textId="77777777" w:rsidR="00823CFB" w:rsidRPr="0096635A" w:rsidRDefault="00823CFB" w:rsidP="00823CFB">
      <w:pPr>
        <w:spacing w:after="0" w:line="240" w:lineRule="auto"/>
        <w:rPr>
          <w:rFonts w:ascii="Arial" w:hAnsi="Arial" w:cs="Arial"/>
        </w:rPr>
      </w:pPr>
    </w:p>
    <w:p w14:paraId="50925293" w14:textId="77777777" w:rsidR="00823CFB" w:rsidRPr="0096635A" w:rsidRDefault="00823CFB" w:rsidP="00823CFB">
      <w:pPr>
        <w:spacing w:after="0" w:line="240" w:lineRule="auto"/>
        <w:rPr>
          <w:rFonts w:ascii="Arial" w:hAnsi="Arial" w:cs="Arial"/>
          <w:b/>
        </w:rPr>
      </w:pPr>
      <w:r w:rsidRPr="0096635A">
        <w:rPr>
          <w:rFonts w:ascii="Arial" w:hAnsi="Arial" w:cs="Arial"/>
          <w:b/>
        </w:rPr>
        <w:t>EXECUTED AS A DEED</w:t>
      </w:r>
    </w:p>
    <w:p w14:paraId="18769EE2" w14:textId="77777777" w:rsidR="00823CFB" w:rsidRPr="0096635A" w:rsidRDefault="00823CFB" w:rsidP="00823CFB">
      <w:pPr>
        <w:spacing w:after="0" w:line="240" w:lineRule="auto"/>
        <w:rPr>
          <w:rFonts w:ascii="Arial" w:hAnsi="Arial" w:cs="Arial"/>
        </w:rPr>
      </w:pPr>
      <w:r w:rsidRPr="0096635A">
        <w:rPr>
          <w:rFonts w:ascii="Arial" w:hAnsi="Arial" w:cs="Arial"/>
        </w:rPr>
        <w:t>by affixing the common seal</w:t>
      </w:r>
    </w:p>
    <w:p w14:paraId="19B9F089" w14:textId="77777777" w:rsidR="00823CFB" w:rsidRPr="0096635A" w:rsidRDefault="00823CFB" w:rsidP="00823CFB">
      <w:pPr>
        <w:spacing w:after="0" w:line="240" w:lineRule="auto"/>
        <w:rPr>
          <w:rFonts w:ascii="Arial" w:hAnsi="Arial" w:cs="Arial"/>
          <w:b/>
        </w:rPr>
      </w:pPr>
      <w:r w:rsidRPr="0096635A">
        <w:rPr>
          <w:rFonts w:ascii="Arial" w:hAnsi="Arial" w:cs="Arial"/>
        </w:rPr>
        <w:t xml:space="preserve">of </w:t>
      </w:r>
      <w:r w:rsidRPr="0096635A">
        <w:rPr>
          <w:rFonts w:ascii="Arial" w:hAnsi="Arial" w:cs="Arial"/>
          <w:b/>
        </w:rPr>
        <w:t xml:space="preserve">CITY OF BRADFORD </w:t>
      </w:r>
    </w:p>
    <w:p w14:paraId="0D4D8699" w14:textId="77777777" w:rsidR="00823CFB" w:rsidRPr="0096635A" w:rsidRDefault="00823CFB" w:rsidP="00823CFB">
      <w:pPr>
        <w:spacing w:after="0" w:line="240" w:lineRule="auto"/>
        <w:rPr>
          <w:rFonts w:ascii="Arial" w:hAnsi="Arial" w:cs="Arial"/>
          <w:b/>
        </w:rPr>
      </w:pPr>
      <w:r w:rsidRPr="0096635A">
        <w:rPr>
          <w:rFonts w:ascii="Arial" w:hAnsi="Arial" w:cs="Arial"/>
          <w:b/>
        </w:rPr>
        <w:t>METROPOLITAN DISTRICT</w:t>
      </w:r>
    </w:p>
    <w:p w14:paraId="7231525A" w14:textId="77777777" w:rsidR="00823CFB" w:rsidRPr="0096635A" w:rsidRDefault="00823CFB" w:rsidP="00823CFB">
      <w:pPr>
        <w:spacing w:after="0" w:line="240" w:lineRule="auto"/>
        <w:rPr>
          <w:rFonts w:ascii="Arial" w:hAnsi="Arial" w:cs="Arial"/>
        </w:rPr>
      </w:pPr>
      <w:r w:rsidRPr="0096635A">
        <w:rPr>
          <w:rFonts w:ascii="Arial" w:hAnsi="Arial" w:cs="Arial"/>
          <w:b/>
        </w:rPr>
        <w:t>COUNCIL</w:t>
      </w:r>
      <w:r w:rsidRPr="0096635A">
        <w:rPr>
          <w:rFonts w:ascii="Arial" w:hAnsi="Arial" w:cs="Arial"/>
        </w:rPr>
        <w:t xml:space="preserve"> in the presence of:</w:t>
      </w:r>
    </w:p>
    <w:p w14:paraId="69313E6E" w14:textId="77777777" w:rsidR="00823CFB" w:rsidRPr="0096635A" w:rsidRDefault="00823CFB" w:rsidP="00823CFB">
      <w:pPr>
        <w:spacing w:after="0" w:line="240" w:lineRule="auto"/>
        <w:rPr>
          <w:rFonts w:ascii="Arial" w:hAnsi="Arial" w:cs="Arial"/>
        </w:rPr>
      </w:pPr>
    </w:p>
    <w:p w14:paraId="2134E5FE" w14:textId="77777777" w:rsidR="00823CFB" w:rsidRPr="0096635A" w:rsidRDefault="00823CFB" w:rsidP="00823CFB">
      <w:pPr>
        <w:spacing w:after="0" w:line="240" w:lineRule="auto"/>
        <w:rPr>
          <w:rFonts w:ascii="Arial" w:hAnsi="Arial" w:cs="Arial"/>
        </w:rPr>
      </w:pPr>
    </w:p>
    <w:p w14:paraId="0568078F" w14:textId="77777777" w:rsidR="00823CFB" w:rsidRPr="0096635A" w:rsidRDefault="00823CFB" w:rsidP="00823CFB">
      <w:pPr>
        <w:spacing w:after="0" w:line="240" w:lineRule="auto"/>
        <w:rPr>
          <w:rFonts w:ascii="Arial" w:hAnsi="Arial" w:cs="Arial"/>
        </w:rPr>
      </w:pPr>
    </w:p>
    <w:p w14:paraId="02F6BAF7" w14:textId="77777777" w:rsidR="00823CFB" w:rsidRPr="0096635A" w:rsidRDefault="00823CFB" w:rsidP="00823CFB">
      <w:pPr>
        <w:spacing w:after="0" w:line="240" w:lineRule="auto"/>
        <w:rPr>
          <w:rFonts w:ascii="Arial" w:hAnsi="Arial" w:cs="Arial"/>
        </w:rPr>
      </w:pPr>
    </w:p>
    <w:p w14:paraId="1E7DA640" w14:textId="77777777" w:rsidR="00823CFB" w:rsidRPr="0096635A" w:rsidRDefault="00823CFB" w:rsidP="00823CFB">
      <w:pPr>
        <w:spacing w:after="0" w:line="240" w:lineRule="auto"/>
        <w:rPr>
          <w:rFonts w:ascii="Arial" w:hAnsi="Arial" w:cs="Arial"/>
        </w:rPr>
      </w:pPr>
    </w:p>
    <w:p w14:paraId="555FA011" w14:textId="77777777" w:rsidR="00823CFB" w:rsidRPr="0096635A" w:rsidRDefault="00823CFB" w:rsidP="00823CFB">
      <w:pPr>
        <w:spacing w:after="0" w:line="240" w:lineRule="auto"/>
        <w:rPr>
          <w:rFonts w:ascii="Arial" w:hAnsi="Arial" w:cs="Arial"/>
        </w:rPr>
      </w:pPr>
      <w:r w:rsidRPr="0096635A">
        <w:rPr>
          <w:rFonts w:ascii="Arial" w:hAnsi="Arial" w:cs="Arial"/>
        </w:rPr>
        <w:t>Authorised by City Solicitor</w:t>
      </w:r>
    </w:p>
    <w:p w14:paraId="508C9C91" w14:textId="77777777" w:rsidR="00823CFB" w:rsidRPr="0096635A" w:rsidRDefault="00823CFB" w:rsidP="00823CFB">
      <w:pPr>
        <w:spacing w:after="0" w:line="240" w:lineRule="auto"/>
        <w:rPr>
          <w:rFonts w:ascii="Arial" w:hAnsi="Arial" w:cs="Arial"/>
        </w:rPr>
      </w:pPr>
    </w:p>
    <w:p w14:paraId="3D5F5233" w14:textId="77777777" w:rsidR="00823CFB" w:rsidRPr="0096635A" w:rsidRDefault="00823CFB" w:rsidP="00823CFB">
      <w:pPr>
        <w:spacing w:after="0" w:line="240" w:lineRule="auto"/>
        <w:rPr>
          <w:rFonts w:ascii="Arial" w:hAnsi="Arial" w:cs="Arial"/>
        </w:rPr>
      </w:pPr>
    </w:p>
    <w:p w14:paraId="0CE13B1C" w14:textId="77777777" w:rsidR="00823CFB" w:rsidRPr="0096635A" w:rsidRDefault="00823CFB" w:rsidP="00823CFB">
      <w:pPr>
        <w:spacing w:after="0" w:line="240" w:lineRule="auto"/>
        <w:rPr>
          <w:rFonts w:ascii="Arial" w:hAnsi="Arial" w:cs="Arial"/>
        </w:rPr>
      </w:pPr>
    </w:p>
    <w:p w14:paraId="37A546B6" w14:textId="51E5625D" w:rsidR="00823CFB" w:rsidRPr="0096635A" w:rsidRDefault="00823CFB" w:rsidP="00823CFB">
      <w:pPr>
        <w:spacing w:after="0" w:line="240" w:lineRule="auto"/>
        <w:rPr>
          <w:rFonts w:ascii="Arial" w:hAnsi="Arial" w:cs="Arial"/>
        </w:rPr>
      </w:pPr>
      <w:r w:rsidRPr="0096635A">
        <w:rPr>
          <w:rFonts w:ascii="Arial" w:hAnsi="Arial" w:cs="Arial"/>
          <w:b/>
        </w:rPr>
        <w:t xml:space="preserve">EXECUTED AS A DEED </w:t>
      </w:r>
      <w:r w:rsidRPr="0096635A">
        <w:rPr>
          <w:rFonts w:ascii="Arial" w:hAnsi="Arial" w:cs="Arial"/>
        </w:rPr>
        <w:t xml:space="preserve">by </w:t>
      </w:r>
    </w:p>
    <w:p w14:paraId="5A968E08" w14:textId="3ED20213" w:rsidR="00823CFB" w:rsidRPr="008C0BC6" w:rsidRDefault="00823CFB" w:rsidP="00823CFB">
      <w:pPr>
        <w:spacing w:after="0" w:line="240" w:lineRule="auto"/>
        <w:rPr>
          <w:rFonts w:ascii="Arial" w:hAnsi="Arial" w:cs="Arial"/>
          <w:color w:val="808080" w:themeColor="background1" w:themeShade="80"/>
        </w:rPr>
      </w:pPr>
      <w:r w:rsidRPr="008C0BC6">
        <w:rPr>
          <w:rFonts w:ascii="Arial" w:hAnsi="Arial" w:cs="Arial"/>
          <w:color w:val="808080" w:themeColor="background1" w:themeShade="80"/>
        </w:rPr>
        <w:t>[Insert name of Provider]</w:t>
      </w:r>
    </w:p>
    <w:p w14:paraId="5CD3A18C" w14:textId="77777777" w:rsidR="00823CFB" w:rsidRPr="0096635A" w:rsidRDefault="00823CFB" w:rsidP="00823CFB">
      <w:pPr>
        <w:spacing w:after="0" w:line="240" w:lineRule="auto"/>
        <w:rPr>
          <w:rFonts w:ascii="Arial" w:hAnsi="Arial" w:cs="Arial"/>
        </w:rPr>
      </w:pPr>
      <w:r w:rsidRPr="0096635A">
        <w:rPr>
          <w:rFonts w:ascii="Arial" w:hAnsi="Arial" w:cs="Arial"/>
        </w:rPr>
        <w:t>acting by [a director and its secretary] /</w:t>
      </w:r>
    </w:p>
    <w:p w14:paraId="3DE94D21" w14:textId="77777777" w:rsidR="00823CFB" w:rsidRPr="0096635A" w:rsidRDefault="00823CFB" w:rsidP="00823CFB">
      <w:pPr>
        <w:spacing w:after="0" w:line="240" w:lineRule="auto"/>
        <w:rPr>
          <w:rFonts w:ascii="Arial" w:hAnsi="Arial" w:cs="Arial"/>
        </w:rPr>
      </w:pPr>
      <w:r w:rsidRPr="0096635A">
        <w:rPr>
          <w:rFonts w:ascii="Arial" w:hAnsi="Arial" w:cs="Arial"/>
        </w:rPr>
        <w:t>[two directors] (delete as appropriate)</w:t>
      </w:r>
    </w:p>
    <w:p w14:paraId="3A40B997" w14:textId="77777777" w:rsidR="00823CFB" w:rsidRPr="0096635A" w:rsidRDefault="00823CFB" w:rsidP="00823CFB">
      <w:pPr>
        <w:spacing w:after="0" w:line="240" w:lineRule="auto"/>
        <w:rPr>
          <w:rFonts w:ascii="Arial" w:hAnsi="Arial" w:cs="Arial"/>
        </w:rPr>
      </w:pPr>
    </w:p>
    <w:p w14:paraId="601C9E16" w14:textId="77777777" w:rsidR="00823CFB" w:rsidRPr="0096635A" w:rsidRDefault="00823CFB" w:rsidP="00823CFB">
      <w:pPr>
        <w:spacing w:after="0" w:line="240" w:lineRule="auto"/>
        <w:rPr>
          <w:rFonts w:ascii="Arial" w:hAnsi="Arial" w:cs="Arial"/>
        </w:rPr>
      </w:pPr>
      <w:r w:rsidRPr="0096635A">
        <w:rPr>
          <w:rFonts w:ascii="Arial" w:hAnsi="Arial" w:cs="Arial"/>
        </w:rPr>
        <w:t xml:space="preserve">Signature of </w:t>
      </w:r>
      <w:proofErr w:type="gramStart"/>
      <w:r w:rsidRPr="0096635A">
        <w:rPr>
          <w:rFonts w:ascii="Arial" w:hAnsi="Arial" w:cs="Arial"/>
        </w:rPr>
        <w:t>Director:_</w:t>
      </w:r>
      <w:proofErr w:type="gramEnd"/>
      <w:r w:rsidRPr="0096635A">
        <w:rPr>
          <w:rFonts w:ascii="Arial" w:hAnsi="Arial" w:cs="Arial"/>
        </w:rPr>
        <w:t>_________________</w:t>
      </w:r>
    </w:p>
    <w:p w14:paraId="44E98FBA" w14:textId="77777777" w:rsidR="00823CFB" w:rsidRPr="0096635A" w:rsidRDefault="00823CFB" w:rsidP="00823CFB">
      <w:pPr>
        <w:spacing w:after="0" w:line="240" w:lineRule="auto"/>
        <w:rPr>
          <w:rFonts w:ascii="Arial" w:hAnsi="Arial" w:cs="Arial"/>
        </w:rPr>
      </w:pPr>
      <w:proofErr w:type="gramStart"/>
      <w:r w:rsidRPr="0096635A">
        <w:rPr>
          <w:rFonts w:ascii="Arial" w:hAnsi="Arial" w:cs="Arial"/>
        </w:rPr>
        <w:t>Name:_</w:t>
      </w:r>
      <w:proofErr w:type="gramEnd"/>
      <w:r w:rsidRPr="0096635A">
        <w:rPr>
          <w:rFonts w:ascii="Arial" w:hAnsi="Arial" w:cs="Arial"/>
        </w:rPr>
        <w:t>_______________________</w:t>
      </w:r>
    </w:p>
    <w:p w14:paraId="4F3BB553" w14:textId="77777777" w:rsidR="00823CFB" w:rsidRPr="0096635A" w:rsidRDefault="00823CFB" w:rsidP="00823CFB">
      <w:pPr>
        <w:spacing w:after="0" w:line="240" w:lineRule="auto"/>
        <w:rPr>
          <w:rFonts w:ascii="Arial" w:hAnsi="Arial" w:cs="Arial"/>
        </w:rPr>
      </w:pPr>
    </w:p>
    <w:p w14:paraId="40A81A6D" w14:textId="77777777" w:rsidR="00823CFB" w:rsidRPr="0096635A" w:rsidRDefault="00823CFB" w:rsidP="00823CFB">
      <w:pPr>
        <w:spacing w:after="0" w:line="240" w:lineRule="auto"/>
        <w:rPr>
          <w:rFonts w:ascii="Arial" w:hAnsi="Arial" w:cs="Arial"/>
        </w:rPr>
      </w:pPr>
      <w:r w:rsidRPr="0096635A">
        <w:rPr>
          <w:rFonts w:ascii="Arial" w:hAnsi="Arial" w:cs="Arial"/>
        </w:rPr>
        <w:t xml:space="preserve">Signature of </w:t>
      </w:r>
      <w:r w:rsidRPr="008C0BC6">
        <w:rPr>
          <w:rFonts w:ascii="Arial" w:hAnsi="Arial" w:cs="Arial"/>
          <w:color w:val="808080" w:themeColor="background1" w:themeShade="80"/>
        </w:rPr>
        <w:t>[Secretary][Director</w:t>
      </w:r>
      <w:proofErr w:type="gramStart"/>
      <w:r w:rsidRPr="008C0BC6">
        <w:rPr>
          <w:rFonts w:ascii="Arial" w:hAnsi="Arial" w:cs="Arial"/>
          <w:color w:val="808080" w:themeColor="background1" w:themeShade="80"/>
        </w:rPr>
        <w:t>]</w:t>
      </w:r>
      <w:r w:rsidRPr="0096635A">
        <w:rPr>
          <w:rFonts w:ascii="Arial" w:hAnsi="Arial" w:cs="Arial"/>
        </w:rPr>
        <w:t>:_</w:t>
      </w:r>
      <w:proofErr w:type="gramEnd"/>
      <w:r w:rsidRPr="0096635A">
        <w:rPr>
          <w:rFonts w:ascii="Arial" w:hAnsi="Arial" w:cs="Arial"/>
        </w:rPr>
        <w:t>_______________</w:t>
      </w:r>
    </w:p>
    <w:p w14:paraId="0C0AA94F" w14:textId="77777777" w:rsidR="00823CFB" w:rsidRPr="0096635A" w:rsidRDefault="00823CFB" w:rsidP="00823CFB">
      <w:pPr>
        <w:spacing w:after="0" w:line="240" w:lineRule="auto"/>
        <w:rPr>
          <w:rFonts w:ascii="Arial" w:hAnsi="Arial" w:cs="Arial"/>
        </w:rPr>
      </w:pPr>
      <w:r w:rsidRPr="0096635A">
        <w:rPr>
          <w:rFonts w:ascii="Arial" w:hAnsi="Arial" w:cs="Arial"/>
        </w:rPr>
        <w:t>Name: _____________________</w:t>
      </w:r>
    </w:p>
    <w:p w14:paraId="100DE9C9" w14:textId="77777777" w:rsidR="00823CFB" w:rsidRPr="0096635A" w:rsidRDefault="00823CFB" w:rsidP="00823CFB">
      <w:pPr>
        <w:spacing w:after="0" w:line="240" w:lineRule="auto"/>
        <w:rPr>
          <w:rFonts w:ascii="Arial" w:hAnsi="Arial" w:cs="Arial"/>
        </w:rPr>
      </w:pPr>
    </w:p>
    <w:p w14:paraId="79DFE868" w14:textId="30AE53DE" w:rsidR="00537A0A" w:rsidRPr="0096635A" w:rsidRDefault="00537A0A" w:rsidP="00823CFB">
      <w:pPr>
        <w:spacing w:after="0" w:line="240" w:lineRule="auto"/>
        <w:rPr>
          <w:rFonts w:ascii="Arial" w:hAnsi="Arial" w:cs="Arial"/>
        </w:rPr>
      </w:pPr>
    </w:p>
    <w:p w14:paraId="2A841E40" w14:textId="77777777" w:rsidR="00B6416D" w:rsidRDefault="00B6416D" w:rsidP="00823CFB">
      <w:pPr>
        <w:spacing w:after="0" w:line="240" w:lineRule="auto"/>
        <w:rPr>
          <w:rFonts w:ascii="Arial" w:hAnsi="Arial" w:cs="Arial"/>
          <w:color w:val="548DD4" w:themeColor="text2" w:themeTint="99"/>
        </w:rPr>
      </w:pPr>
    </w:p>
    <w:p w14:paraId="146BE434" w14:textId="77777777" w:rsidR="00B6416D" w:rsidRDefault="00B6416D" w:rsidP="00823CFB">
      <w:pPr>
        <w:spacing w:after="0" w:line="240" w:lineRule="auto"/>
        <w:rPr>
          <w:rFonts w:ascii="Arial" w:hAnsi="Arial" w:cs="Arial"/>
          <w:color w:val="548DD4" w:themeColor="text2" w:themeTint="99"/>
        </w:rPr>
      </w:pPr>
    </w:p>
    <w:p w14:paraId="3D9355AF" w14:textId="29895418" w:rsid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xml:space="preserve">: For </w:t>
      </w:r>
      <w:r>
        <w:rPr>
          <w:rFonts w:ascii="Arial" w:hAnsi="Arial" w:cs="Arial"/>
          <w:color w:val="548DD4" w:themeColor="text2" w:themeTint="99"/>
        </w:rPr>
        <w:t>S</w:t>
      </w:r>
      <w:r w:rsidRPr="008207D8">
        <w:rPr>
          <w:rFonts w:ascii="Arial" w:hAnsi="Arial" w:cs="Arial"/>
          <w:color w:val="548DD4" w:themeColor="text2" w:themeTint="99"/>
        </w:rPr>
        <w:t>IMPLE CONTRACTS]</w:t>
      </w:r>
    </w:p>
    <w:p w14:paraId="4FE288EB" w14:textId="77777777" w:rsidR="008207D8" w:rsidRDefault="008207D8" w:rsidP="00823CFB">
      <w:pPr>
        <w:spacing w:after="0" w:line="240" w:lineRule="auto"/>
        <w:rPr>
          <w:rFonts w:ascii="Arial" w:hAnsi="Arial" w:cs="Arial"/>
          <w:color w:val="548DD4" w:themeColor="text2" w:themeTint="99"/>
        </w:rPr>
      </w:pPr>
    </w:p>
    <w:p w14:paraId="45CFA8A5" w14:textId="77777777" w:rsidR="00B6416D" w:rsidRDefault="00B6416D" w:rsidP="00B6416D">
      <w:pPr>
        <w:spacing w:after="0" w:line="240" w:lineRule="auto"/>
        <w:rPr>
          <w:rFonts w:ascii="Arial" w:hAnsi="Arial" w:cs="Arial"/>
          <w:b/>
          <w:bCs/>
        </w:rPr>
      </w:pPr>
    </w:p>
    <w:p w14:paraId="0442C77C" w14:textId="77777777" w:rsidR="00B6416D" w:rsidRDefault="00B6416D" w:rsidP="00B6416D">
      <w:pPr>
        <w:spacing w:after="0" w:line="240" w:lineRule="auto"/>
        <w:rPr>
          <w:rFonts w:ascii="Arial" w:hAnsi="Arial" w:cs="Arial"/>
          <w:b/>
          <w:bCs/>
        </w:rPr>
      </w:pPr>
    </w:p>
    <w:p w14:paraId="4E167D76" w14:textId="4A85A61F" w:rsidR="00B6416D" w:rsidRPr="00B6416D" w:rsidRDefault="00B6416D" w:rsidP="00B6416D">
      <w:pPr>
        <w:spacing w:after="0" w:line="240" w:lineRule="auto"/>
        <w:rPr>
          <w:rFonts w:ascii="Arial" w:hAnsi="Arial" w:cs="Arial"/>
          <w:bCs/>
        </w:rPr>
      </w:pPr>
      <w:r w:rsidRPr="00B6416D">
        <w:rPr>
          <w:rFonts w:ascii="Arial" w:hAnsi="Arial" w:cs="Arial"/>
          <w:b/>
          <w:bCs/>
        </w:rPr>
        <w:t xml:space="preserve">IN WITNESS WHEREOF </w:t>
      </w:r>
      <w:r w:rsidRPr="00B6416D">
        <w:rPr>
          <w:rFonts w:ascii="Arial" w:hAnsi="Arial" w:cs="Arial"/>
          <w:bCs/>
        </w:rPr>
        <w:t xml:space="preserve">the Parties have signed this </w:t>
      </w:r>
      <w:r>
        <w:rPr>
          <w:rFonts w:ascii="Arial" w:hAnsi="Arial" w:cs="Arial"/>
          <w:bCs/>
        </w:rPr>
        <w:t>Contract on the date shown at the beginning of this Contract</w:t>
      </w:r>
    </w:p>
    <w:p w14:paraId="4FD80470" w14:textId="77777777" w:rsidR="00B6416D" w:rsidRPr="00B6416D" w:rsidRDefault="00B6416D" w:rsidP="00B6416D">
      <w:pPr>
        <w:spacing w:after="0" w:line="240" w:lineRule="auto"/>
        <w:rPr>
          <w:rFonts w:ascii="Arial" w:hAnsi="Arial" w:cs="Arial"/>
          <w:b/>
        </w:rPr>
      </w:pPr>
    </w:p>
    <w:p w14:paraId="2D2F1E19" w14:textId="77777777" w:rsidR="00B6416D" w:rsidRPr="00B6416D" w:rsidRDefault="00B6416D" w:rsidP="00B6416D">
      <w:pPr>
        <w:spacing w:after="0" w:line="240" w:lineRule="auto"/>
        <w:rPr>
          <w:rFonts w:ascii="Arial" w:hAnsi="Arial" w:cs="Arial"/>
        </w:rPr>
      </w:pPr>
    </w:p>
    <w:p w14:paraId="03A25DA8" w14:textId="77777777" w:rsidR="00B6416D" w:rsidRPr="00B6416D" w:rsidRDefault="00B6416D" w:rsidP="00B6416D">
      <w:pPr>
        <w:spacing w:after="0" w:line="240" w:lineRule="auto"/>
        <w:rPr>
          <w:rFonts w:ascii="Arial" w:hAnsi="Arial" w:cs="Arial"/>
        </w:rPr>
      </w:pPr>
      <w:r w:rsidRPr="00B6416D">
        <w:rPr>
          <w:rFonts w:ascii="Arial" w:hAnsi="Arial" w:cs="Arial"/>
        </w:rPr>
        <w:t>SIGNED:</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06EFAED5" w14:textId="77777777" w:rsidR="00B6416D" w:rsidRPr="00B6416D" w:rsidRDefault="00B6416D" w:rsidP="00B6416D">
      <w:pPr>
        <w:spacing w:after="0" w:line="240" w:lineRule="auto"/>
        <w:rPr>
          <w:rFonts w:ascii="Arial" w:hAnsi="Arial" w:cs="Arial"/>
        </w:rPr>
      </w:pPr>
    </w:p>
    <w:p w14:paraId="3412C8B8" w14:textId="5ACF9BB4" w:rsidR="00B6416D" w:rsidRPr="00B6416D" w:rsidRDefault="00B6416D" w:rsidP="00B6416D">
      <w:pPr>
        <w:spacing w:after="0" w:line="240" w:lineRule="auto"/>
        <w:rPr>
          <w:rFonts w:ascii="Arial" w:hAnsi="Arial" w:cs="Arial"/>
          <w:b/>
        </w:rPr>
      </w:pPr>
      <w:r w:rsidRPr="00B6416D">
        <w:rPr>
          <w:rFonts w:ascii="Arial" w:hAnsi="Arial" w:cs="Arial"/>
        </w:rPr>
        <w:t xml:space="preserve">for and on behalf of </w:t>
      </w:r>
      <w:r w:rsidRPr="00B6416D">
        <w:rPr>
          <w:rFonts w:ascii="Arial" w:hAnsi="Arial" w:cs="Arial"/>
          <w:b/>
        </w:rPr>
        <w:t>City of Bradford Metropolitan District Council</w:t>
      </w:r>
      <w:r w:rsidRPr="00B6416D">
        <w:rPr>
          <w:rFonts w:ascii="Arial" w:hAnsi="Arial" w:cs="Arial"/>
        </w:rPr>
        <w:t xml:space="preserve"> by</w:t>
      </w:r>
    </w:p>
    <w:p w14:paraId="4FAAFC2E" w14:textId="77777777" w:rsidR="00B6416D" w:rsidRPr="00B6416D" w:rsidRDefault="00B6416D" w:rsidP="00B6416D">
      <w:pPr>
        <w:spacing w:after="0" w:line="240" w:lineRule="auto"/>
        <w:rPr>
          <w:rFonts w:ascii="Arial" w:hAnsi="Arial" w:cs="Arial"/>
        </w:rPr>
      </w:pPr>
    </w:p>
    <w:p w14:paraId="6D995988" w14:textId="69953B41"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1D0F17EA" w14:textId="77777777" w:rsidR="00B6416D" w:rsidRPr="00B6416D" w:rsidRDefault="00B6416D" w:rsidP="00B6416D">
      <w:pPr>
        <w:spacing w:after="0" w:line="240" w:lineRule="auto"/>
        <w:rPr>
          <w:rFonts w:ascii="Arial" w:hAnsi="Arial" w:cs="Arial"/>
        </w:rPr>
      </w:pPr>
    </w:p>
    <w:p w14:paraId="2F0CBB08" w14:textId="77777777" w:rsidR="00B6416D" w:rsidRPr="00B6416D" w:rsidRDefault="00B6416D" w:rsidP="00B6416D">
      <w:pPr>
        <w:spacing w:after="0" w:line="240" w:lineRule="auto"/>
        <w:rPr>
          <w:rFonts w:ascii="Arial" w:hAnsi="Arial" w:cs="Arial"/>
        </w:rPr>
      </w:pPr>
      <w:r w:rsidRPr="00B6416D">
        <w:rPr>
          <w:rFonts w:ascii="Arial" w:hAnsi="Arial" w:cs="Arial"/>
        </w:rPr>
        <w:t>Title</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166FE8DE" w14:textId="77777777" w:rsidR="00B6416D" w:rsidRPr="00B6416D" w:rsidRDefault="00B6416D" w:rsidP="00B6416D">
      <w:pPr>
        <w:spacing w:after="0" w:line="240" w:lineRule="auto"/>
        <w:rPr>
          <w:rFonts w:ascii="Arial" w:hAnsi="Arial" w:cs="Arial"/>
        </w:rPr>
      </w:pPr>
    </w:p>
    <w:p w14:paraId="3106A27A" w14:textId="77777777" w:rsidR="00B6416D" w:rsidRDefault="00B6416D" w:rsidP="00B6416D">
      <w:pPr>
        <w:spacing w:after="0" w:line="240" w:lineRule="auto"/>
        <w:rPr>
          <w:rFonts w:ascii="Arial" w:hAnsi="Arial" w:cs="Arial"/>
        </w:rPr>
      </w:pPr>
    </w:p>
    <w:p w14:paraId="5E4540A6" w14:textId="671523AD" w:rsidR="00B6416D" w:rsidRPr="00B6416D" w:rsidRDefault="00B6416D" w:rsidP="00B6416D">
      <w:pPr>
        <w:spacing w:after="0" w:line="240" w:lineRule="auto"/>
        <w:rPr>
          <w:rFonts w:ascii="Arial" w:hAnsi="Arial" w:cs="Arial"/>
        </w:rPr>
      </w:pPr>
      <w:r w:rsidRPr="00B6416D">
        <w:rPr>
          <w:rFonts w:ascii="Arial" w:hAnsi="Arial" w:cs="Arial"/>
        </w:rPr>
        <w:lastRenderedPageBreak/>
        <w:t xml:space="preserve">SIGNED: </w:t>
      </w:r>
      <w:r w:rsidRPr="00B6416D">
        <w:rPr>
          <w:rFonts w:ascii="Arial" w:hAnsi="Arial" w:cs="Arial"/>
        </w:rPr>
        <w:tab/>
        <w:t>……………………………………………….….</w:t>
      </w:r>
    </w:p>
    <w:p w14:paraId="3978C27D" w14:textId="77777777" w:rsidR="00B6416D" w:rsidRDefault="00B6416D" w:rsidP="00B6416D">
      <w:pPr>
        <w:spacing w:after="0" w:line="240" w:lineRule="auto"/>
        <w:rPr>
          <w:rFonts w:ascii="Arial" w:hAnsi="Arial" w:cs="Arial"/>
        </w:rPr>
      </w:pPr>
    </w:p>
    <w:p w14:paraId="21CDFC65" w14:textId="40E0A3EC" w:rsidR="00B6416D" w:rsidRPr="00B6416D" w:rsidRDefault="00B6416D" w:rsidP="00B6416D">
      <w:pPr>
        <w:spacing w:after="0" w:line="240" w:lineRule="auto"/>
        <w:rPr>
          <w:rFonts w:ascii="Arial" w:hAnsi="Arial" w:cs="Arial"/>
        </w:rPr>
      </w:pPr>
      <w:r w:rsidRPr="00B6416D">
        <w:rPr>
          <w:rFonts w:ascii="Arial" w:hAnsi="Arial" w:cs="Arial"/>
        </w:rPr>
        <w:t xml:space="preserve">on behalf of </w:t>
      </w:r>
      <w:r w:rsidRPr="008C0BC6">
        <w:rPr>
          <w:rFonts w:ascii="Arial" w:hAnsi="Arial" w:cs="Arial"/>
          <w:color w:val="808080" w:themeColor="background1" w:themeShade="80"/>
        </w:rPr>
        <w:t>[Insert name of Provider]</w:t>
      </w:r>
      <w:r w:rsidRPr="00B6416D">
        <w:rPr>
          <w:rFonts w:ascii="Arial" w:hAnsi="Arial" w:cs="Arial"/>
        </w:rPr>
        <w:tab/>
      </w:r>
    </w:p>
    <w:p w14:paraId="1A0B610B" w14:textId="77777777" w:rsidR="00B6416D" w:rsidRDefault="00B6416D" w:rsidP="00B6416D">
      <w:pPr>
        <w:spacing w:after="0" w:line="240" w:lineRule="auto"/>
        <w:rPr>
          <w:rFonts w:ascii="Arial" w:hAnsi="Arial" w:cs="Arial"/>
        </w:rPr>
      </w:pPr>
    </w:p>
    <w:p w14:paraId="76586B3B" w14:textId="79890ED8"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5F527616" w14:textId="77777777" w:rsidR="00B6416D" w:rsidRPr="00B6416D" w:rsidRDefault="00B6416D" w:rsidP="00B6416D">
      <w:pPr>
        <w:spacing w:after="0" w:line="240" w:lineRule="auto"/>
        <w:rPr>
          <w:rFonts w:ascii="Arial" w:hAnsi="Arial" w:cs="Arial"/>
        </w:rPr>
      </w:pPr>
    </w:p>
    <w:p w14:paraId="3916ADA5" w14:textId="7E6DE400" w:rsidR="00B6416D" w:rsidRPr="00B6416D" w:rsidRDefault="00B6416D" w:rsidP="00B6416D">
      <w:pPr>
        <w:spacing w:after="0" w:line="240" w:lineRule="auto"/>
        <w:rPr>
          <w:rFonts w:ascii="Arial" w:hAnsi="Arial" w:cs="Arial"/>
        </w:rPr>
      </w:pPr>
      <w:r w:rsidRPr="00B6416D">
        <w:rPr>
          <w:rFonts w:ascii="Arial" w:hAnsi="Arial" w:cs="Arial"/>
        </w:rPr>
        <w:t>Position (Director/Secretary)</w:t>
      </w:r>
      <w:r w:rsidRPr="00B6416D">
        <w:rPr>
          <w:rFonts w:ascii="Arial" w:hAnsi="Arial" w:cs="Arial"/>
        </w:rPr>
        <w:tab/>
      </w:r>
      <w:r w:rsidRPr="00B6416D">
        <w:rPr>
          <w:rFonts w:ascii="Arial" w:hAnsi="Arial" w:cs="Arial"/>
        </w:rPr>
        <w:tab/>
      </w:r>
      <w:r w:rsidRPr="00B6416D">
        <w:rPr>
          <w:rFonts w:ascii="Arial" w:hAnsi="Arial" w:cs="Arial"/>
        </w:rPr>
        <w:tab/>
        <w:t>……………………………………………….….</w:t>
      </w:r>
    </w:p>
    <w:p w14:paraId="62BE7441" w14:textId="584AFD41" w:rsidR="00686871" w:rsidRPr="0096635A" w:rsidRDefault="00686871" w:rsidP="00823CFB">
      <w:pPr>
        <w:spacing w:after="0" w:line="240" w:lineRule="auto"/>
        <w:rPr>
          <w:rFonts w:ascii="Arial" w:eastAsiaTheme="majorEastAsia" w:hAnsi="Arial" w:cs="Arial"/>
          <w:b/>
          <w:bCs/>
          <w:szCs w:val="28"/>
        </w:rPr>
      </w:pPr>
      <w:r w:rsidRPr="0096635A">
        <w:rPr>
          <w:rFonts w:ascii="Arial" w:hAnsi="Arial" w:cs="Arial"/>
        </w:rPr>
        <w:br w:type="page"/>
      </w:r>
    </w:p>
    <w:p w14:paraId="11C68917" w14:textId="0FACC1D7" w:rsidR="00537A0A" w:rsidRDefault="00686871" w:rsidP="00686871">
      <w:pPr>
        <w:pStyle w:val="ListNumber"/>
        <w:numPr>
          <w:ilvl w:val="0"/>
          <w:numId w:val="0"/>
        </w:numPr>
        <w:jc w:val="center"/>
      </w:pPr>
      <w:bookmarkStart w:id="142" w:name="_Toc114755286"/>
      <w:r w:rsidRPr="0096635A">
        <w:lastRenderedPageBreak/>
        <w:t xml:space="preserve">Schedule 1 </w:t>
      </w:r>
      <w:r w:rsidR="00F03343">
        <w:t>Goods</w:t>
      </w:r>
      <w:r w:rsidRPr="0096635A">
        <w:t xml:space="preserve"> Specification</w:t>
      </w:r>
      <w:bookmarkEnd w:id="142"/>
    </w:p>
    <w:p w14:paraId="73172095" w14:textId="77777777" w:rsidR="008C0BC6" w:rsidRDefault="008C0BC6" w:rsidP="008C0BC6">
      <w:pPr>
        <w:rPr>
          <w:rFonts w:ascii="Arial" w:hAnsi="Arial" w:cs="Arial"/>
          <w:color w:val="808080" w:themeColor="background1" w:themeShade="80"/>
        </w:rPr>
      </w:pPr>
    </w:p>
    <w:p w14:paraId="0713343D" w14:textId="7DC70806"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w:t>
      </w:r>
      <w:r>
        <w:rPr>
          <w:rFonts w:ascii="Arial" w:hAnsi="Arial" w:cs="Arial"/>
          <w:color w:val="808080" w:themeColor="background1" w:themeShade="80"/>
        </w:rPr>
        <w:t>Published Specification</w:t>
      </w:r>
      <w:r w:rsidRPr="008C0BC6">
        <w:rPr>
          <w:rFonts w:ascii="Arial" w:hAnsi="Arial" w:cs="Arial"/>
          <w:color w:val="808080" w:themeColor="background1" w:themeShade="80"/>
        </w:rPr>
        <w:t xml:space="preserve"> to be inserted]</w:t>
      </w:r>
    </w:p>
    <w:p w14:paraId="4126C2FD" w14:textId="06C7B0DA" w:rsidR="008C0BC6" w:rsidRDefault="008C0BC6" w:rsidP="00686871">
      <w:pPr>
        <w:pStyle w:val="ListNumber"/>
        <w:numPr>
          <w:ilvl w:val="0"/>
          <w:numId w:val="0"/>
        </w:numPr>
        <w:jc w:val="center"/>
      </w:pPr>
    </w:p>
    <w:p w14:paraId="35D84083" w14:textId="77777777" w:rsidR="008C0BC6" w:rsidRPr="0096635A" w:rsidRDefault="008C0BC6" w:rsidP="00686871">
      <w:pPr>
        <w:pStyle w:val="ListNumber"/>
        <w:numPr>
          <w:ilvl w:val="0"/>
          <w:numId w:val="0"/>
        </w:numPr>
        <w:jc w:val="center"/>
      </w:pPr>
    </w:p>
    <w:p w14:paraId="2ED8588B" w14:textId="3CC989B7" w:rsidR="00686871" w:rsidRPr="0096635A" w:rsidRDefault="00686871" w:rsidP="00686871">
      <w:pPr>
        <w:pStyle w:val="ListNumber"/>
        <w:numPr>
          <w:ilvl w:val="0"/>
          <w:numId w:val="0"/>
        </w:numPr>
        <w:jc w:val="center"/>
      </w:pPr>
    </w:p>
    <w:p w14:paraId="1AB4F452" w14:textId="2B0DA22A" w:rsidR="00686871" w:rsidRPr="0096635A" w:rsidRDefault="00686871">
      <w:pPr>
        <w:rPr>
          <w:rFonts w:ascii="Arial" w:eastAsiaTheme="majorEastAsia" w:hAnsi="Arial" w:cstheme="majorBidi"/>
          <w:b/>
          <w:bCs/>
          <w:szCs w:val="28"/>
        </w:rPr>
      </w:pPr>
      <w:r w:rsidRPr="0096635A">
        <w:br w:type="page"/>
      </w:r>
    </w:p>
    <w:p w14:paraId="4512FDD3" w14:textId="185A26BD" w:rsidR="00686871" w:rsidRPr="0096635A" w:rsidRDefault="00686871" w:rsidP="00686871">
      <w:pPr>
        <w:pStyle w:val="ListNumber"/>
        <w:numPr>
          <w:ilvl w:val="0"/>
          <w:numId w:val="0"/>
        </w:numPr>
        <w:jc w:val="center"/>
      </w:pPr>
      <w:bookmarkStart w:id="143" w:name="_Toc114755287"/>
      <w:r w:rsidRPr="0096635A">
        <w:lastRenderedPageBreak/>
        <w:t>Schedule 2 Charges</w:t>
      </w:r>
      <w:bookmarkEnd w:id="143"/>
    </w:p>
    <w:p w14:paraId="558CDDE0" w14:textId="5578373C" w:rsidR="00686871" w:rsidRPr="0096635A" w:rsidRDefault="00686871" w:rsidP="00686871">
      <w:pPr>
        <w:pStyle w:val="ListNumber"/>
        <w:numPr>
          <w:ilvl w:val="0"/>
          <w:numId w:val="0"/>
        </w:numPr>
        <w:jc w:val="center"/>
      </w:pPr>
    </w:p>
    <w:p w14:paraId="7FEBD7BA" w14:textId="15C00018" w:rsidR="00686871" w:rsidRPr="0096635A" w:rsidRDefault="00686871" w:rsidP="00686871">
      <w:pPr>
        <w:pStyle w:val="ListNumber"/>
        <w:numPr>
          <w:ilvl w:val="0"/>
          <w:numId w:val="0"/>
        </w:numPr>
        <w:jc w:val="center"/>
      </w:pPr>
    </w:p>
    <w:p w14:paraId="01D06693" w14:textId="5AB7129C" w:rsidR="00686871" w:rsidRPr="008C0BC6" w:rsidRDefault="008C0BC6" w:rsidP="00686871">
      <w:pPr>
        <w:rPr>
          <w:rFonts w:ascii="Arial" w:hAnsi="Arial" w:cs="Arial"/>
          <w:color w:val="808080" w:themeColor="background1" w:themeShade="80"/>
        </w:rPr>
      </w:pPr>
      <w:r w:rsidRPr="008C0BC6">
        <w:rPr>
          <w:rFonts w:ascii="Arial" w:hAnsi="Arial" w:cs="Arial"/>
          <w:color w:val="808080" w:themeColor="background1" w:themeShade="80"/>
        </w:rPr>
        <w:t>[</w:t>
      </w:r>
      <w:r w:rsidR="00686871" w:rsidRPr="008C0BC6">
        <w:rPr>
          <w:rFonts w:ascii="Arial" w:hAnsi="Arial" w:cs="Arial"/>
          <w:color w:val="808080" w:themeColor="background1" w:themeShade="80"/>
        </w:rPr>
        <w:t>Provider’s Price Schedule to be inserted</w:t>
      </w:r>
      <w:r w:rsidRPr="008C0BC6">
        <w:rPr>
          <w:rFonts w:ascii="Arial" w:hAnsi="Arial" w:cs="Arial"/>
          <w:color w:val="808080" w:themeColor="background1" w:themeShade="80"/>
        </w:rPr>
        <w:t>]</w:t>
      </w:r>
    </w:p>
    <w:p w14:paraId="6EE3B923" w14:textId="314272A5" w:rsidR="00686871" w:rsidRPr="0096635A" w:rsidRDefault="00686871">
      <w:pPr>
        <w:rPr>
          <w:rFonts w:ascii="Arial" w:eastAsiaTheme="majorEastAsia" w:hAnsi="Arial" w:cstheme="majorBidi"/>
          <w:b/>
          <w:bCs/>
          <w:szCs w:val="28"/>
        </w:rPr>
      </w:pPr>
      <w:r w:rsidRPr="0096635A">
        <w:br w:type="page"/>
      </w:r>
    </w:p>
    <w:p w14:paraId="5D34F264" w14:textId="33D9D03C" w:rsidR="00686871" w:rsidRPr="0096635A" w:rsidRDefault="00686871" w:rsidP="00686871">
      <w:pPr>
        <w:pStyle w:val="ListNumber"/>
        <w:numPr>
          <w:ilvl w:val="0"/>
          <w:numId w:val="0"/>
        </w:numPr>
        <w:jc w:val="center"/>
      </w:pPr>
      <w:bookmarkStart w:id="144" w:name="_Toc114755288"/>
      <w:r w:rsidRPr="0096635A">
        <w:lastRenderedPageBreak/>
        <w:t>Schedule 3 Tender Return</w:t>
      </w:r>
      <w:bookmarkEnd w:id="144"/>
    </w:p>
    <w:p w14:paraId="46165115" w14:textId="5EBE2782" w:rsidR="00686871" w:rsidRPr="0096635A" w:rsidRDefault="00686871" w:rsidP="00686871">
      <w:pPr>
        <w:pStyle w:val="ListNumber"/>
        <w:numPr>
          <w:ilvl w:val="0"/>
          <w:numId w:val="0"/>
        </w:numPr>
        <w:jc w:val="center"/>
      </w:pPr>
    </w:p>
    <w:p w14:paraId="3FFE82EA" w14:textId="58ABA148" w:rsidR="00686871" w:rsidRDefault="00686871" w:rsidP="00686871">
      <w:pPr>
        <w:pStyle w:val="ListNumber"/>
        <w:numPr>
          <w:ilvl w:val="0"/>
          <w:numId w:val="0"/>
        </w:numPr>
        <w:jc w:val="center"/>
      </w:pPr>
    </w:p>
    <w:p w14:paraId="6C8A9AEA" w14:textId="4ED613ED"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 xml:space="preserve">[Provider’s </w:t>
      </w:r>
      <w:r>
        <w:rPr>
          <w:rFonts w:ascii="Arial" w:hAnsi="Arial" w:cs="Arial"/>
          <w:color w:val="808080" w:themeColor="background1" w:themeShade="80"/>
        </w:rPr>
        <w:t xml:space="preserve">Tender </w:t>
      </w:r>
      <w:r w:rsidRPr="008C0BC6">
        <w:rPr>
          <w:rFonts w:ascii="Arial" w:hAnsi="Arial" w:cs="Arial"/>
          <w:color w:val="808080" w:themeColor="background1" w:themeShade="80"/>
        </w:rPr>
        <w:t>to be inserted]</w:t>
      </w:r>
    </w:p>
    <w:p w14:paraId="4B573B4B" w14:textId="77777777" w:rsidR="008C0BC6" w:rsidRPr="0096635A" w:rsidRDefault="008C0BC6" w:rsidP="00686871">
      <w:pPr>
        <w:pStyle w:val="ListNumber"/>
        <w:numPr>
          <w:ilvl w:val="0"/>
          <w:numId w:val="0"/>
        </w:numPr>
        <w:jc w:val="center"/>
      </w:pPr>
    </w:p>
    <w:p w14:paraId="39565F11" w14:textId="7F3D395D" w:rsidR="00686871" w:rsidRPr="0096635A" w:rsidRDefault="00686871">
      <w:pPr>
        <w:rPr>
          <w:rFonts w:ascii="Arial" w:eastAsiaTheme="majorEastAsia" w:hAnsi="Arial" w:cstheme="majorBidi"/>
          <w:b/>
          <w:bCs/>
          <w:szCs w:val="28"/>
        </w:rPr>
      </w:pPr>
    </w:p>
    <w:sectPr w:rsidR="00686871" w:rsidRPr="0096635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61BD" w14:textId="77777777" w:rsidR="003C30D4" w:rsidRDefault="003C30D4" w:rsidP="006C067B">
      <w:pPr>
        <w:spacing w:after="0" w:line="240" w:lineRule="auto"/>
      </w:pPr>
      <w:r>
        <w:separator/>
      </w:r>
    </w:p>
  </w:endnote>
  <w:endnote w:type="continuationSeparator" w:id="0">
    <w:p w14:paraId="73065941" w14:textId="77777777" w:rsidR="003C30D4" w:rsidRDefault="003C30D4" w:rsidP="006C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8318" w14:textId="296847E2" w:rsidR="00C02CBA" w:rsidRDefault="00C02CBA" w:rsidP="00C02CBA">
    <w:pPr>
      <w:pStyle w:val="Footer"/>
      <w:rPr>
        <w:rFonts w:ascii="Arial" w:hAnsi="Arial" w:cs="Arial"/>
        <w:sz w:val="18"/>
      </w:rPr>
    </w:pPr>
    <w:r>
      <w:rPr>
        <w:rFonts w:ascii="Arial" w:hAnsi="Arial" w:cs="Arial"/>
        <w:sz w:val="18"/>
      </w:rPr>
      <w:t>TC02</w:t>
    </w:r>
    <w:r>
      <w:rPr>
        <w:rFonts w:ascii="Arial" w:hAnsi="Arial" w:cs="Arial"/>
        <w:sz w:val="18"/>
      </w:rPr>
      <w:t xml:space="preserve"> Terms and Conditions for</w:t>
    </w:r>
    <w:r>
      <w:rPr>
        <w:rFonts w:ascii="Arial" w:hAnsi="Arial" w:cs="Arial"/>
        <w:sz w:val="18"/>
      </w:rPr>
      <w:t xml:space="preserve"> Goods (above Threshold) v.14</w:t>
    </w:r>
  </w:p>
  <w:p w14:paraId="37BADE6E" w14:textId="1A82E074" w:rsidR="003C30D4" w:rsidRPr="00C02CBA" w:rsidRDefault="003C30D4" w:rsidP="00C0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4191" w14:textId="77777777" w:rsidR="003C30D4" w:rsidRDefault="003C30D4" w:rsidP="006C067B">
      <w:pPr>
        <w:spacing w:after="0" w:line="240" w:lineRule="auto"/>
      </w:pPr>
      <w:r>
        <w:separator/>
      </w:r>
    </w:p>
  </w:footnote>
  <w:footnote w:type="continuationSeparator" w:id="0">
    <w:p w14:paraId="0FA331C0" w14:textId="77777777" w:rsidR="003C30D4" w:rsidRDefault="003C30D4" w:rsidP="006C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D4F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50E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12D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821D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FAED558"/>
    <w:lvl w:ilvl="0">
      <w:start w:val="1"/>
      <w:numFmt w:val="decimal"/>
      <w:lvlText w:val="%1."/>
      <w:lvlJc w:val="left"/>
      <w:pPr>
        <w:tabs>
          <w:tab w:val="num" w:pos="360"/>
        </w:tabs>
        <w:ind w:left="360" w:hanging="36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74FDC"/>
    <w:multiLevelType w:val="hybridMultilevel"/>
    <w:tmpl w:val="94D40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9A64C27"/>
    <w:multiLevelType w:val="hybridMultilevel"/>
    <w:tmpl w:val="6F78CA6E"/>
    <w:lvl w:ilvl="0" w:tplc="054CA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1E59ED"/>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9" w15:restartNumberingAfterBreak="0">
    <w:nsid w:val="0DDB46DF"/>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15:restartNumberingAfterBreak="0">
    <w:nsid w:val="157F6938"/>
    <w:multiLevelType w:val="hybridMultilevel"/>
    <w:tmpl w:val="8A1843EA"/>
    <w:lvl w:ilvl="0" w:tplc="0BC85B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9A151C"/>
    <w:multiLevelType w:val="hybridMultilevel"/>
    <w:tmpl w:val="DD5458F2"/>
    <w:lvl w:ilvl="0" w:tplc="94ECC71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16C56"/>
    <w:multiLevelType w:val="multilevel"/>
    <w:tmpl w:val="977E2236"/>
    <w:lvl w:ilvl="0">
      <w:start w:val="1"/>
      <w:numFmt w:val="decimal"/>
      <w:lvlRestart w:val="0"/>
      <w:pStyle w:val="ListNumber"/>
      <w:isLgl/>
      <w:lvlText w:val="%1"/>
      <w:lvlJc w:val="left"/>
      <w:pPr>
        <w:tabs>
          <w:tab w:val="num" w:pos="851"/>
        </w:tabs>
        <w:ind w:left="851" w:hanging="851"/>
      </w:pPr>
      <w:rPr>
        <w:rFonts w:hint="default"/>
        <w:b/>
        <w:bCs/>
        <w:i w:val="0"/>
        <w:spacing w:val="-1"/>
        <w:w w:val="100"/>
        <w:sz w:val="22"/>
        <w:szCs w:val="24"/>
        <w:u w:val="none"/>
      </w:rPr>
    </w:lvl>
    <w:lvl w:ilvl="1">
      <w:start w:val="1"/>
      <w:numFmt w:val="decimal"/>
      <w:pStyle w:val="ListNumber2"/>
      <w:isLgl/>
      <w:lvlText w:val="%1.%2"/>
      <w:lvlJc w:val="left"/>
      <w:pPr>
        <w:ind w:left="851" w:hanging="851"/>
      </w:pPr>
      <w:rPr>
        <w:rFonts w:ascii="Arial" w:hAnsi="Arial" w:cs="Arial" w:hint="default"/>
        <w:i w:val="0"/>
        <w:color w:val="auto"/>
        <w:spacing w:val="-2"/>
        <w:w w:val="99"/>
        <w:sz w:val="22"/>
      </w:rPr>
    </w:lvl>
    <w:lvl w:ilvl="2">
      <w:start w:val="1"/>
      <w:numFmt w:val="decimal"/>
      <w:pStyle w:val="ListNumber3"/>
      <w:lvlText w:val="%1.%2.%3"/>
      <w:lvlJc w:val="left"/>
      <w:pPr>
        <w:ind w:left="1276" w:hanging="425"/>
      </w:pPr>
      <w:rPr>
        <w:rFonts w:ascii="Arial" w:hAnsi="Arial" w:hint="default"/>
        <w:b w:val="0"/>
        <w:i w:val="0"/>
        <w:spacing w:val="-7"/>
        <w:w w:val="99"/>
        <w:sz w:val="22"/>
        <w:szCs w:val="22"/>
      </w:rPr>
    </w:lvl>
    <w:lvl w:ilvl="3">
      <w:start w:val="1"/>
      <w:numFmt w:val="lowerRoman"/>
      <w:pStyle w:val="ListNumber4"/>
      <w:suff w:val="space"/>
      <w:lvlText w:val="(%4)"/>
      <w:lvlJc w:val="left"/>
      <w:pPr>
        <w:ind w:left="2155" w:hanging="596"/>
      </w:pPr>
      <w:rPr>
        <w:rFonts w:ascii="Arial" w:hAnsi="Arial" w:hint="default"/>
        <w:b w:val="0"/>
        <w:i w:val="0"/>
        <w:color w:val="auto"/>
        <w:spacing w:val="-6"/>
        <w:w w:val="99"/>
        <w:sz w:val="22"/>
        <w:szCs w:val="22"/>
      </w:rPr>
    </w:lvl>
    <w:lvl w:ilvl="4">
      <w:start w:val="1"/>
      <w:numFmt w:val="lowerLetter"/>
      <w:pStyle w:val="ListNumber5"/>
      <w:suff w:val="space"/>
      <w:lvlText w:val="(%5)"/>
      <w:lvlJc w:val="left"/>
      <w:pPr>
        <w:ind w:left="2880" w:hanging="720"/>
      </w:pPr>
      <w:rPr>
        <w:rFonts w:ascii="Arial" w:hAnsi="Arial" w:hint="default"/>
        <w:b w:val="0"/>
        <w:i w:val="0"/>
        <w:color w:val="auto"/>
        <w:spacing w:val="0"/>
        <w:w w:val="99"/>
        <w:sz w:val="22"/>
        <w:szCs w:val="22"/>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29B00F70"/>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5" w15:restartNumberingAfterBreak="0">
    <w:nsid w:val="2A7925DF"/>
    <w:multiLevelType w:val="hybridMultilevel"/>
    <w:tmpl w:val="38AC6B1A"/>
    <w:lvl w:ilvl="0" w:tplc="50E4B5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CDF0FD5"/>
    <w:multiLevelType w:val="hybridMultilevel"/>
    <w:tmpl w:val="31285452"/>
    <w:lvl w:ilvl="0" w:tplc="0BC85B2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05FC9"/>
    <w:multiLevelType w:val="hybridMultilevel"/>
    <w:tmpl w:val="725806CE"/>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start w:val="1"/>
      <w:numFmt w:val="bullet"/>
      <w:lvlText w:val=""/>
      <w:lvlJc w:val="left"/>
      <w:pPr>
        <w:ind w:left="2618" w:hanging="360"/>
      </w:pPr>
      <w:rPr>
        <w:rFonts w:ascii="Wingdings" w:hAnsi="Wingdings" w:hint="default"/>
      </w:rPr>
    </w:lvl>
    <w:lvl w:ilvl="3" w:tplc="08090001">
      <w:start w:val="1"/>
      <w:numFmt w:val="bullet"/>
      <w:lvlText w:val=""/>
      <w:lvlJc w:val="left"/>
      <w:pPr>
        <w:ind w:left="3338" w:hanging="360"/>
      </w:pPr>
      <w:rPr>
        <w:rFonts w:ascii="Symbol" w:hAnsi="Symbol" w:hint="default"/>
      </w:rPr>
    </w:lvl>
    <w:lvl w:ilvl="4" w:tplc="08090003">
      <w:start w:val="1"/>
      <w:numFmt w:val="bullet"/>
      <w:lvlText w:val="o"/>
      <w:lvlJc w:val="left"/>
      <w:pPr>
        <w:ind w:left="4058" w:hanging="360"/>
      </w:pPr>
      <w:rPr>
        <w:rFonts w:ascii="Courier New" w:hAnsi="Courier New" w:cs="Courier New" w:hint="default"/>
      </w:rPr>
    </w:lvl>
    <w:lvl w:ilvl="5" w:tplc="08090005">
      <w:start w:val="1"/>
      <w:numFmt w:val="bullet"/>
      <w:lvlText w:val=""/>
      <w:lvlJc w:val="left"/>
      <w:pPr>
        <w:ind w:left="4778" w:hanging="360"/>
      </w:pPr>
      <w:rPr>
        <w:rFonts w:ascii="Wingdings" w:hAnsi="Wingdings" w:hint="default"/>
      </w:rPr>
    </w:lvl>
    <w:lvl w:ilvl="6" w:tplc="08090001">
      <w:start w:val="1"/>
      <w:numFmt w:val="bullet"/>
      <w:lvlText w:val=""/>
      <w:lvlJc w:val="left"/>
      <w:pPr>
        <w:ind w:left="5498" w:hanging="360"/>
      </w:pPr>
      <w:rPr>
        <w:rFonts w:ascii="Symbol" w:hAnsi="Symbol" w:hint="default"/>
      </w:rPr>
    </w:lvl>
    <w:lvl w:ilvl="7" w:tplc="08090003">
      <w:start w:val="1"/>
      <w:numFmt w:val="bullet"/>
      <w:lvlText w:val="o"/>
      <w:lvlJc w:val="left"/>
      <w:pPr>
        <w:ind w:left="6218" w:hanging="360"/>
      </w:pPr>
      <w:rPr>
        <w:rFonts w:ascii="Courier New" w:hAnsi="Courier New" w:cs="Courier New" w:hint="default"/>
      </w:rPr>
    </w:lvl>
    <w:lvl w:ilvl="8" w:tplc="08090005">
      <w:start w:val="1"/>
      <w:numFmt w:val="bullet"/>
      <w:lvlText w:val=""/>
      <w:lvlJc w:val="left"/>
      <w:pPr>
        <w:ind w:left="6938" w:hanging="360"/>
      </w:pPr>
      <w:rPr>
        <w:rFonts w:ascii="Wingdings" w:hAnsi="Wingdings" w:hint="default"/>
      </w:rPr>
    </w:lvl>
  </w:abstractNum>
  <w:abstractNum w:abstractNumId="18" w15:restartNumberingAfterBreak="0">
    <w:nsid w:val="3C6078AD"/>
    <w:multiLevelType w:val="hybridMultilevel"/>
    <w:tmpl w:val="58042002"/>
    <w:lvl w:ilvl="0" w:tplc="1E20FF5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37B7B82"/>
    <w:multiLevelType w:val="hybridMultilevel"/>
    <w:tmpl w:val="FAA061B8"/>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20"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21" w15:restartNumberingAfterBreak="0">
    <w:nsid w:val="48E00F4C"/>
    <w:multiLevelType w:val="multilevel"/>
    <w:tmpl w:val="98CC3782"/>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A3694A"/>
    <w:multiLevelType w:val="hybridMultilevel"/>
    <w:tmpl w:val="F0C8BB62"/>
    <w:lvl w:ilvl="0" w:tplc="08090001">
      <w:start w:val="1"/>
      <w:numFmt w:val="bullet"/>
      <w:lvlText w:val=""/>
      <w:lvlJc w:val="left"/>
      <w:pPr>
        <w:ind w:left="1440" w:hanging="360"/>
      </w:pPr>
      <w:rPr>
        <w:rFonts w:ascii="Symbol" w:hAnsi="Symbol" w:hint="default"/>
        <w:b w:val="0"/>
      </w:rPr>
    </w:lvl>
    <w:lvl w:ilvl="1" w:tplc="08090019">
      <w:start w:val="1"/>
      <w:numFmt w:val="lowerLetter"/>
      <w:lvlText w:val="%2."/>
      <w:lvlJc w:val="left"/>
      <w:pPr>
        <w:ind w:left="2160" w:hanging="360"/>
      </w:pPr>
    </w:lvl>
    <w:lvl w:ilvl="2" w:tplc="3E9A195C">
      <w:start w:val="1"/>
      <w:numFmt w:val="lowerRoman"/>
      <w:lvlText w:val="%3."/>
      <w:lvlJc w:val="right"/>
      <w:pPr>
        <w:ind w:left="2880" w:hanging="180"/>
      </w:pPr>
      <w:rPr>
        <w:b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5C160BAC"/>
    <w:multiLevelType w:val="hybridMultilevel"/>
    <w:tmpl w:val="EC96F2A4"/>
    <w:lvl w:ilvl="0" w:tplc="E21044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64135"/>
    <w:multiLevelType w:val="multilevel"/>
    <w:tmpl w:val="EA28B52E"/>
    <w:lvl w:ilvl="0">
      <w:start w:val="1"/>
      <w:numFmt w:val="decimal"/>
      <w:pStyle w:val="HeadingLevel1"/>
      <w:lvlText w:val="%1"/>
      <w:lvlJc w:val="left"/>
      <w:pPr>
        <w:ind w:left="720" w:hanging="720"/>
      </w:pPr>
      <w:rPr>
        <w:rFonts w:hint="default"/>
        <w:color w:val="auto"/>
        <w:sz w:val="22"/>
        <w:szCs w:val="22"/>
      </w:rPr>
    </w:lvl>
    <w:lvl w:ilvl="1">
      <w:start w:val="1"/>
      <w:numFmt w:val="decimal"/>
      <w:pStyle w:val="HeadingLevel2"/>
      <w:lvlText w:val="%1.%2"/>
      <w:lvlJc w:val="left"/>
      <w:pPr>
        <w:ind w:left="1440" w:hanging="720"/>
      </w:pPr>
      <w:rPr>
        <w:rFonts w:hint="default"/>
        <w:color w:val="auto"/>
      </w:rPr>
    </w:lvl>
    <w:lvl w:ilvl="2">
      <w:start w:val="1"/>
      <w:numFmt w:val="decimal"/>
      <w:pStyle w:val="HeadingLevel3"/>
      <w:lvlText w:val="%1.%2.%3"/>
      <w:lvlJc w:val="left"/>
      <w:pPr>
        <w:ind w:left="2160" w:hanging="720"/>
      </w:pPr>
      <w:rPr>
        <w:rFonts w:hint="default"/>
        <w:b w:val="0"/>
        <w:color w:val="auto"/>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6" w15:restartNumberingAfterBreak="0">
    <w:nsid w:val="62436DA0"/>
    <w:multiLevelType w:val="hybridMultilevel"/>
    <w:tmpl w:val="B470D5E8"/>
    <w:lvl w:ilvl="0" w:tplc="31D05E8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66731"/>
    <w:multiLevelType w:val="multilevel"/>
    <w:tmpl w:val="2AA09CC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3D2156B"/>
    <w:multiLevelType w:val="hybridMultilevel"/>
    <w:tmpl w:val="7EAE5F0A"/>
    <w:lvl w:ilvl="0" w:tplc="187E1EAC">
      <w:start w:val="1"/>
      <w:numFmt w:val="lowerRoman"/>
      <w:lvlText w:val="%1."/>
      <w:lvlJc w:val="right"/>
      <w:pPr>
        <w:ind w:left="3240" w:hanging="360"/>
      </w:pPr>
      <w:rPr>
        <w:b/>
      </w:rPr>
    </w:lvl>
    <w:lvl w:ilvl="1" w:tplc="5CB4FD06">
      <w:start w:val="1"/>
      <w:numFmt w:val="lowerRoman"/>
      <w:lvlText w:val="(%2)"/>
      <w:lvlJc w:val="left"/>
      <w:pPr>
        <w:ind w:left="4320" w:hanging="720"/>
      </w:pPr>
      <w:rPr>
        <w:i w:val="0"/>
      </w:r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9" w15:restartNumberingAfterBreak="0">
    <w:nsid w:val="7FB62BAC"/>
    <w:multiLevelType w:val="hybridMultilevel"/>
    <w:tmpl w:val="5D4ED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4"/>
  </w:num>
  <w:num w:numId="5">
    <w:abstractNumId w:val="3"/>
  </w:num>
  <w:num w:numId="6">
    <w:abstractNumId w:val="2"/>
  </w:num>
  <w:num w:numId="7">
    <w:abstractNumId w:val="1"/>
  </w:num>
  <w:num w:numId="8">
    <w:abstractNumId w:val="0"/>
  </w:num>
  <w:num w:numId="9">
    <w:abstractNumId w:val="24"/>
  </w:num>
  <w:num w:numId="10">
    <w:abstractNumId w:val="25"/>
  </w:num>
  <w:num w:numId="11">
    <w:abstractNumId w:val="11"/>
  </w:num>
  <w:num w:numId="12">
    <w:abstractNumId w:val="20"/>
  </w:num>
  <w:num w:numId="13">
    <w:abstractNumId w:val="12"/>
  </w:num>
  <w:num w:numId="14">
    <w:abstractNumId w:val="26"/>
  </w:num>
  <w:num w:numId="15">
    <w:abstractNumId w:val="16"/>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2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21"/>
    <w:lvlOverride w:ilvl="0">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Override>
    <w:lvlOverride w:ilvl="1">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Override>
    <w:lvlOverride w:ilvl="2">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Override>
    <w:lvlOverride w:ilvl="3">
      <w:lvl w:ilvl="3">
        <w:start w:val="1"/>
        <w:numFmt w:val="lowerRoman"/>
        <w:pStyle w:val="Sch1stylesubpara"/>
        <w:lvlText w:val="(%4)"/>
        <w:lvlJc w:val="left"/>
        <w:pPr>
          <w:tabs>
            <w:tab w:val="num" w:pos="1559"/>
          </w:tabs>
          <w:ind w:left="1559" w:firstLine="142"/>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hint="default"/>
          <w:b w:val="0"/>
          <w:i w:val="0"/>
          <w:sz w:val="22"/>
        </w:rPr>
      </w:lvl>
    </w:lvlOverride>
    <w:lvlOverride w:ilvl="6">
      <w:lvl w:ilvl="6">
        <w:start w:val="1"/>
        <w:numFmt w:val="decimal"/>
        <w:lvlText w:val="%7."/>
        <w:lvlJc w:val="left"/>
        <w:pPr>
          <w:tabs>
            <w:tab w:val="num" w:pos="4320"/>
          </w:tabs>
          <w:ind w:left="4320" w:hanging="720"/>
        </w:pPr>
        <w:rPr>
          <w:rFonts w:hint="default"/>
        </w:rPr>
      </w:lvl>
    </w:lvlOverride>
    <w:lvlOverride w:ilvl="7">
      <w:lvl w:ilvl="7">
        <w:start w:val="1"/>
        <w:numFmt w:val="decimal"/>
        <w:lvlText w:val="%8."/>
        <w:lvlJc w:val="left"/>
        <w:pPr>
          <w:tabs>
            <w:tab w:val="num" w:pos="5040"/>
          </w:tabs>
          <w:ind w:left="5040" w:hanging="720"/>
        </w:pPr>
        <w:rPr>
          <w:rFonts w:ascii="Times New Roman" w:hAnsi="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hint="default"/>
          <w:b w:val="0"/>
          <w:i w:val="0"/>
          <w:sz w:val="22"/>
        </w:rPr>
      </w:lvl>
    </w:lvlOverride>
  </w:num>
  <w:num w:numId="29">
    <w:abstractNumId w:val="8"/>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03A58"/>
    <w:rsid w:val="00015EB0"/>
    <w:rsid w:val="00035F55"/>
    <w:rsid w:val="00044A3C"/>
    <w:rsid w:val="00062BEE"/>
    <w:rsid w:val="0006411A"/>
    <w:rsid w:val="000B1D7B"/>
    <w:rsid w:val="000B6891"/>
    <w:rsid w:val="00114EF8"/>
    <w:rsid w:val="00116035"/>
    <w:rsid w:val="001213EB"/>
    <w:rsid w:val="00154932"/>
    <w:rsid w:val="00156049"/>
    <w:rsid w:val="00173738"/>
    <w:rsid w:val="00181886"/>
    <w:rsid w:val="001A79E8"/>
    <w:rsid w:val="001B04F4"/>
    <w:rsid w:val="001B7C3B"/>
    <w:rsid w:val="001C2A99"/>
    <w:rsid w:val="001E140A"/>
    <w:rsid w:val="001E69C9"/>
    <w:rsid w:val="002033D3"/>
    <w:rsid w:val="0022201F"/>
    <w:rsid w:val="00226504"/>
    <w:rsid w:val="00230E4E"/>
    <w:rsid w:val="0024261D"/>
    <w:rsid w:val="00263A88"/>
    <w:rsid w:val="00275C41"/>
    <w:rsid w:val="00287D96"/>
    <w:rsid w:val="00291E8B"/>
    <w:rsid w:val="002D04C5"/>
    <w:rsid w:val="002D48D1"/>
    <w:rsid w:val="002D783F"/>
    <w:rsid w:val="002E02C4"/>
    <w:rsid w:val="002E1C87"/>
    <w:rsid w:val="0030507A"/>
    <w:rsid w:val="00311BE4"/>
    <w:rsid w:val="00313521"/>
    <w:rsid w:val="00330DC1"/>
    <w:rsid w:val="00331D3F"/>
    <w:rsid w:val="00336BF3"/>
    <w:rsid w:val="00352D75"/>
    <w:rsid w:val="00354492"/>
    <w:rsid w:val="00354ED1"/>
    <w:rsid w:val="00380B0B"/>
    <w:rsid w:val="003A2785"/>
    <w:rsid w:val="003C1AAF"/>
    <w:rsid w:val="003C30D4"/>
    <w:rsid w:val="003E163F"/>
    <w:rsid w:val="00401F56"/>
    <w:rsid w:val="00427FD6"/>
    <w:rsid w:val="00441E31"/>
    <w:rsid w:val="00442D0B"/>
    <w:rsid w:val="0044795A"/>
    <w:rsid w:val="0046012D"/>
    <w:rsid w:val="004E2F2C"/>
    <w:rsid w:val="004F6FD7"/>
    <w:rsid w:val="0051224D"/>
    <w:rsid w:val="00516538"/>
    <w:rsid w:val="00522E09"/>
    <w:rsid w:val="00524E32"/>
    <w:rsid w:val="00537A0A"/>
    <w:rsid w:val="00562A02"/>
    <w:rsid w:val="0057479F"/>
    <w:rsid w:val="005A26E0"/>
    <w:rsid w:val="005A6D21"/>
    <w:rsid w:val="005B5E87"/>
    <w:rsid w:val="005D589C"/>
    <w:rsid w:val="005F21C8"/>
    <w:rsid w:val="00601957"/>
    <w:rsid w:val="00612185"/>
    <w:rsid w:val="00612B2C"/>
    <w:rsid w:val="00612BC5"/>
    <w:rsid w:val="0063197C"/>
    <w:rsid w:val="00680CC4"/>
    <w:rsid w:val="00686871"/>
    <w:rsid w:val="00694B81"/>
    <w:rsid w:val="0069550B"/>
    <w:rsid w:val="006B4700"/>
    <w:rsid w:val="006C067B"/>
    <w:rsid w:val="006C0924"/>
    <w:rsid w:val="006E394A"/>
    <w:rsid w:val="0071754D"/>
    <w:rsid w:val="00721ED2"/>
    <w:rsid w:val="00723EC8"/>
    <w:rsid w:val="007265F3"/>
    <w:rsid w:val="007271BC"/>
    <w:rsid w:val="00730841"/>
    <w:rsid w:val="00754530"/>
    <w:rsid w:val="007559D5"/>
    <w:rsid w:val="00761CE2"/>
    <w:rsid w:val="00763FBE"/>
    <w:rsid w:val="00772E11"/>
    <w:rsid w:val="00785F18"/>
    <w:rsid w:val="00787CA2"/>
    <w:rsid w:val="00787FF2"/>
    <w:rsid w:val="0079145D"/>
    <w:rsid w:val="00796011"/>
    <w:rsid w:val="007A4113"/>
    <w:rsid w:val="007A514C"/>
    <w:rsid w:val="007B60AE"/>
    <w:rsid w:val="007C038F"/>
    <w:rsid w:val="007C2B19"/>
    <w:rsid w:val="007D51BF"/>
    <w:rsid w:val="007E351D"/>
    <w:rsid w:val="007F6B30"/>
    <w:rsid w:val="00811C52"/>
    <w:rsid w:val="00812EF1"/>
    <w:rsid w:val="008207D8"/>
    <w:rsid w:val="00823CFB"/>
    <w:rsid w:val="0082445D"/>
    <w:rsid w:val="008260A7"/>
    <w:rsid w:val="00830430"/>
    <w:rsid w:val="00830B82"/>
    <w:rsid w:val="00833CF5"/>
    <w:rsid w:val="00854AC8"/>
    <w:rsid w:val="00873568"/>
    <w:rsid w:val="00882269"/>
    <w:rsid w:val="008B2593"/>
    <w:rsid w:val="008B3ABC"/>
    <w:rsid w:val="008C0BC6"/>
    <w:rsid w:val="008C5C9E"/>
    <w:rsid w:val="008D3821"/>
    <w:rsid w:val="008E3C65"/>
    <w:rsid w:val="008F37F8"/>
    <w:rsid w:val="00917442"/>
    <w:rsid w:val="00931D8B"/>
    <w:rsid w:val="009345AF"/>
    <w:rsid w:val="00937AF2"/>
    <w:rsid w:val="00951DC3"/>
    <w:rsid w:val="009527D5"/>
    <w:rsid w:val="009641ED"/>
    <w:rsid w:val="0096635A"/>
    <w:rsid w:val="00974D90"/>
    <w:rsid w:val="00976165"/>
    <w:rsid w:val="00993010"/>
    <w:rsid w:val="00994639"/>
    <w:rsid w:val="009A080D"/>
    <w:rsid w:val="009C605D"/>
    <w:rsid w:val="009C61EA"/>
    <w:rsid w:val="009D0C37"/>
    <w:rsid w:val="009D4DDD"/>
    <w:rsid w:val="009D6850"/>
    <w:rsid w:val="00A21D6C"/>
    <w:rsid w:val="00A229AD"/>
    <w:rsid w:val="00A264C8"/>
    <w:rsid w:val="00A46139"/>
    <w:rsid w:val="00A54767"/>
    <w:rsid w:val="00A63F12"/>
    <w:rsid w:val="00A7288E"/>
    <w:rsid w:val="00A927D3"/>
    <w:rsid w:val="00AB0DAD"/>
    <w:rsid w:val="00AD277B"/>
    <w:rsid w:val="00AD2927"/>
    <w:rsid w:val="00AD675B"/>
    <w:rsid w:val="00AF22C3"/>
    <w:rsid w:val="00AF2B32"/>
    <w:rsid w:val="00AF5CF5"/>
    <w:rsid w:val="00B2710E"/>
    <w:rsid w:val="00B41B6F"/>
    <w:rsid w:val="00B6416D"/>
    <w:rsid w:val="00B72DAF"/>
    <w:rsid w:val="00B832B2"/>
    <w:rsid w:val="00B83350"/>
    <w:rsid w:val="00B92029"/>
    <w:rsid w:val="00B93294"/>
    <w:rsid w:val="00BA6B7B"/>
    <w:rsid w:val="00BB62E3"/>
    <w:rsid w:val="00BC299F"/>
    <w:rsid w:val="00BC532A"/>
    <w:rsid w:val="00BC5BC7"/>
    <w:rsid w:val="00C01AD9"/>
    <w:rsid w:val="00C02CBA"/>
    <w:rsid w:val="00C05C53"/>
    <w:rsid w:val="00C1269E"/>
    <w:rsid w:val="00C32C61"/>
    <w:rsid w:val="00C5101A"/>
    <w:rsid w:val="00C57030"/>
    <w:rsid w:val="00C61D7C"/>
    <w:rsid w:val="00C77EA6"/>
    <w:rsid w:val="00C95D52"/>
    <w:rsid w:val="00CA6FD9"/>
    <w:rsid w:val="00CC44BF"/>
    <w:rsid w:val="00CC5D25"/>
    <w:rsid w:val="00D07CBC"/>
    <w:rsid w:val="00D31986"/>
    <w:rsid w:val="00D32ADE"/>
    <w:rsid w:val="00D87B01"/>
    <w:rsid w:val="00D92610"/>
    <w:rsid w:val="00DB382E"/>
    <w:rsid w:val="00E00C55"/>
    <w:rsid w:val="00E016F8"/>
    <w:rsid w:val="00E06429"/>
    <w:rsid w:val="00E102E1"/>
    <w:rsid w:val="00E20AD2"/>
    <w:rsid w:val="00E258A5"/>
    <w:rsid w:val="00E31686"/>
    <w:rsid w:val="00E33F59"/>
    <w:rsid w:val="00E36FB6"/>
    <w:rsid w:val="00E43401"/>
    <w:rsid w:val="00E650BB"/>
    <w:rsid w:val="00E71573"/>
    <w:rsid w:val="00ED7108"/>
    <w:rsid w:val="00F00BCC"/>
    <w:rsid w:val="00F0246E"/>
    <w:rsid w:val="00F03343"/>
    <w:rsid w:val="00F10F7C"/>
    <w:rsid w:val="00F2605C"/>
    <w:rsid w:val="00F40E7A"/>
    <w:rsid w:val="00F64DCF"/>
    <w:rsid w:val="00F914D7"/>
    <w:rsid w:val="00FD48AE"/>
    <w:rsid w:val="00FD67BB"/>
    <w:rsid w:val="00FD6AA6"/>
    <w:rsid w:val="00FE0F35"/>
    <w:rsid w:val="00FE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3E09"/>
  <w15:docId w15:val="{E6E644A8-F7A4-4F7A-9E01-C4BE2930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46E"/>
    <w:pPr>
      <w:keepNext/>
      <w:keepLines/>
      <w:spacing w:before="120" w:after="0" w:line="240" w:lineRule="auto"/>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9A0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6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01"/>
    <w:pPr>
      <w:ind w:left="720"/>
      <w:contextualSpacing/>
    </w:pPr>
  </w:style>
  <w:style w:type="character" w:customStyle="1" w:styleId="Heading1Char">
    <w:name w:val="Heading 1 Char"/>
    <w:basedOn w:val="DefaultParagraphFont"/>
    <w:link w:val="Heading1"/>
    <w:uiPriority w:val="9"/>
    <w:rsid w:val="00F0246E"/>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C1269E"/>
    <w:pPr>
      <w:outlineLvl w:val="9"/>
    </w:pPr>
    <w:rPr>
      <w:lang w:val="en-US" w:eastAsia="ja-JP"/>
    </w:rPr>
  </w:style>
  <w:style w:type="paragraph" w:styleId="BalloonText">
    <w:name w:val="Balloon Text"/>
    <w:basedOn w:val="Normal"/>
    <w:link w:val="BalloonTextChar"/>
    <w:uiPriority w:val="99"/>
    <w:semiHidden/>
    <w:unhideWhenUsed/>
    <w:rsid w:val="00C1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9E"/>
    <w:rPr>
      <w:rFonts w:ascii="Tahoma" w:hAnsi="Tahoma" w:cs="Tahoma"/>
      <w:sz w:val="16"/>
      <w:szCs w:val="16"/>
    </w:rPr>
  </w:style>
  <w:style w:type="paragraph" w:styleId="Header">
    <w:name w:val="header"/>
    <w:basedOn w:val="Normal"/>
    <w:link w:val="HeaderChar"/>
    <w:uiPriority w:val="99"/>
    <w:unhideWhenUsed/>
    <w:rsid w:val="006C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7B"/>
  </w:style>
  <w:style w:type="paragraph" w:styleId="Footer">
    <w:name w:val="footer"/>
    <w:basedOn w:val="Normal"/>
    <w:link w:val="FooterChar"/>
    <w:uiPriority w:val="99"/>
    <w:unhideWhenUsed/>
    <w:rsid w:val="006C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7B"/>
  </w:style>
  <w:style w:type="paragraph" w:styleId="ListNumber">
    <w:name w:val="List Number"/>
    <w:basedOn w:val="Heading1"/>
    <w:uiPriority w:val="99"/>
    <w:unhideWhenUsed/>
    <w:rsid w:val="00772E11"/>
    <w:pPr>
      <w:numPr>
        <w:numId w:val="3"/>
      </w:numPr>
      <w:contextualSpacing/>
    </w:pPr>
  </w:style>
  <w:style w:type="paragraph" w:styleId="ListNumber2">
    <w:name w:val="List Number 2"/>
    <w:basedOn w:val="Normal"/>
    <w:uiPriority w:val="99"/>
    <w:unhideWhenUsed/>
    <w:rsid w:val="00772E11"/>
    <w:pPr>
      <w:numPr>
        <w:ilvl w:val="1"/>
        <w:numId w:val="3"/>
      </w:numPr>
      <w:contextualSpacing/>
    </w:pPr>
    <w:rPr>
      <w:rFonts w:ascii="Arial" w:hAnsi="Arial"/>
    </w:rPr>
  </w:style>
  <w:style w:type="paragraph" w:styleId="ListNumber3">
    <w:name w:val="List Number 3"/>
    <w:basedOn w:val="Normal"/>
    <w:uiPriority w:val="99"/>
    <w:unhideWhenUsed/>
    <w:rsid w:val="00F00BCC"/>
    <w:pPr>
      <w:numPr>
        <w:ilvl w:val="2"/>
        <w:numId w:val="3"/>
      </w:numPr>
      <w:spacing w:after="0" w:line="240" w:lineRule="auto"/>
      <w:contextualSpacing/>
    </w:pPr>
    <w:rPr>
      <w:rFonts w:ascii="Arial" w:hAnsi="Arial"/>
    </w:rPr>
  </w:style>
  <w:style w:type="paragraph" w:styleId="ListNumber4">
    <w:name w:val="List Number 4"/>
    <w:basedOn w:val="Normal"/>
    <w:uiPriority w:val="99"/>
    <w:unhideWhenUsed/>
    <w:rsid w:val="00772E11"/>
    <w:pPr>
      <w:numPr>
        <w:ilvl w:val="3"/>
        <w:numId w:val="3"/>
      </w:numPr>
      <w:contextualSpacing/>
    </w:pPr>
    <w:rPr>
      <w:rFonts w:ascii="Arial" w:hAnsi="Arial"/>
    </w:rPr>
  </w:style>
  <w:style w:type="paragraph" w:styleId="ListNumber5">
    <w:name w:val="List Number 5"/>
    <w:basedOn w:val="Normal"/>
    <w:uiPriority w:val="99"/>
    <w:unhideWhenUsed/>
    <w:rsid w:val="00772E11"/>
    <w:pPr>
      <w:numPr>
        <w:ilvl w:val="4"/>
        <w:numId w:val="3"/>
      </w:numPr>
      <w:contextualSpacing/>
    </w:pPr>
    <w:rPr>
      <w:rFonts w:ascii="Arial" w:hAnsi="Arial"/>
    </w:rPr>
  </w:style>
  <w:style w:type="paragraph" w:styleId="TOC1">
    <w:name w:val="toc 1"/>
    <w:basedOn w:val="Normal"/>
    <w:next w:val="Normal"/>
    <w:autoRedefine/>
    <w:uiPriority w:val="39"/>
    <w:unhideWhenUsed/>
    <w:rsid w:val="00772E11"/>
    <w:pPr>
      <w:spacing w:after="100"/>
    </w:pPr>
  </w:style>
  <w:style w:type="character" w:styleId="Hyperlink">
    <w:name w:val="Hyperlink"/>
    <w:basedOn w:val="DefaultParagraphFont"/>
    <w:uiPriority w:val="99"/>
    <w:unhideWhenUsed/>
    <w:rsid w:val="00772E11"/>
    <w:rPr>
      <w:color w:val="0000FF" w:themeColor="hyperlink"/>
      <w:u w:val="single"/>
    </w:rPr>
  </w:style>
  <w:style w:type="table" w:styleId="TableGrid">
    <w:name w:val="Table Grid"/>
    <w:basedOn w:val="TableNormal"/>
    <w:uiPriority w:val="59"/>
    <w:rsid w:val="00F0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next w:val="Normal"/>
    <w:uiPriority w:val="9"/>
    <w:qFormat/>
    <w:rsid w:val="00F00BCC"/>
    <w:pPr>
      <w:keepNext/>
      <w:keepLines/>
      <w:numPr>
        <w:numId w:val="10"/>
      </w:numPr>
      <w:spacing w:after="240" w:line="240" w:lineRule="auto"/>
      <w:jc w:val="both"/>
      <w:outlineLvl w:val="0"/>
    </w:pPr>
    <w:rPr>
      <w:rFonts w:ascii="Trebuchet MS" w:hAnsi="Trebuchet MS" w:cs="Times New Roman"/>
      <w:b/>
    </w:rPr>
  </w:style>
  <w:style w:type="paragraph" w:customStyle="1" w:styleId="HeadingLevel2">
    <w:name w:val="Heading Level 2"/>
    <w:basedOn w:val="Normal"/>
    <w:next w:val="BodyText2"/>
    <w:uiPriority w:val="9"/>
    <w:qFormat/>
    <w:rsid w:val="00F00BCC"/>
    <w:pPr>
      <w:numPr>
        <w:ilvl w:val="1"/>
        <w:numId w:val="10"/>
      </w:numPr>
      <w:spacing w:after="240" w:line="240" w:lineRule="auto"/>
      <w:jc w:val="both"/>
      <w:outlineLvl w:val="1"/>
    </w:pPr>
    <w:rPr>
      <w:rFonts w:ascii="Trebuchet MS" w:hAnsi="Trebuchet MS" w:cs="Times New Roman"/>
    </w:rPr>
  </w:style>
  <w:style w:type="paragraph" w:customStyle="1" w:styleId="HeadingLevel3">
    <w:name w:val="Heading Level 3"/>
    <w:basedOn w:val="Normal"/>
    <w:next w:val="BodyText3"/>
    <w:uiPriority w:val="9"/>
    <w:qFormat/>
    <w:rsid w:val="00F00BCC"/>
    <w:pPr>
      <w:numPr>
        <w:ilvl w:val="2"/>
        <w:numId w:val="10"/>
      </w:numPr>
      <w:spacing w:after="240" w:line="240" w:lineRule="auto"/>
      <w:jc w:val="both"/>
      <w:outlineLvl w:val="2"/>
    </w:pPr>
    <w:rPr>
      <w:rFonts w:ascii="Trebuchet MS" w:hAnsi="Trebuchet MS" w:cs="Times New Roman"/>
    </w:rPr>
  </w:style>
  <w:style w:type="paragraph" w:customStyle="1" w:styleId="HeadingLevel4">
    <w:name w:val="Heading Level 4"/>
    <w:basedOn w:val="Normal"/>
    <w:next w:val="Normal"/>
    <w:uiPriority w:val="9"/>
    <w:qFormat/>
    <w:rsid w:val="00F00BCC"/>
    <w:pPr>
      <w:numPr>
        <w:ilvl w:val="3"/>
        <w:numId w:val="10"/>
      </w:numPr>
      <w:spacing w:after="240" w:line="240" w:lineRule="auto"/>
      <w:jc w:val="both"/>
      <w:outlineLvl w:val="3"/>
    </w:pPr>
    <w:rPr>
      <w:rFonts w:ascii="Trebuchet MS" w:hAnsi="Trebuchet MS" w:cs="Times New Roman"/>
    </w:rPr>
  </w:style>
  <w:style w:type="paragraph" w:customStyle="1" w:styleId="HeadingLevel5">
    <w:name w:val="Heading Level 5"/>
    <w:basedOn w:val="Normal"/>
    <w:next w:val="Normal"/>
    <w:uiPriority w:val="9"/>
    <w:qFormat/>
    <w:rsid w:val="00F00BCC"/>
    <w:pPr>
      <w:numPr>
        <w:ilvl w:val="4"/>
        <w:numId w:val="10"/>
      </w:numPr>
      <w:spacing w:after="240" w:line="240" w:lineRule="auto"/>
      <w:jc w:val="both"/>
      <w:outlineLvl w:val="4"/>
    </w:pPr>
    <w:rPr>
      <w:rFonts w:ascii="Trebuchet MS" w:hAnsi="Trebuchet MS" w:cs="Times New Roman"/>
    </w:rPr>
  </w:style>
  <w:style w:type="paragraph" w:styleId="BodyText2">
    <w:name w:val="Body Text 2"/>
    <w:basedOn w:val="Normal"/>
    <w:link w:val="BodyText2Char"/>
    <w:uiPriority w:val="99"/>
    <w:semiHidden/>
    <w:unhideWhenUsed/>
    <w:rsid w:val="00F00BCC"/>
    <w:pPr>
      <w:spacing w:after="120" w:line="480" w:lineRule="auto"/>
    </w:pPr>
  </w:style>
  <w:style w:type="character" w:customStyle="1" w:styleId="BodyText2Char">
    <w:name w:val="Body Text 2 Char"/>
    <w:basedOn w:val="DefaultParagraphFont"/>
    <w:link w:val="BodyText2"/>
    <w:uiPriority w:val="99"/>
    <w:semiHidden/>
    <w:rsid w:val="00F00BCC"/>
  </w:style>
  <w:style w:type="paragraph" w:styleId="BodyText3">
    <w:name w:val="Body Text 3"/>
    <w:basedOn w:val="Normal"/>
    <w:link w:val="BodyText3Char"/>
    <w:uiPriority w:val="99"/>
    <w:semiHidden/>
    <w:unhideWhenUsed/>
    <w:rsid w:val="00F00BCC"/>
    <w:pPr>
      <w:spacing w:after="120"/>
    </w:pPr>
    <w:rPr>
      <w:sz w:val="16"/>
      <w:szCs w:val="16"/>
    </w:rPr>
  </w:style>
  <w:style w:type="character" w:customStyle="1" w:styleId="BodyText3Char">
    <w:name w:val="Body Text 3 Char"/>
    <w:basedOn w:val="DefaultParagraphFont"/>
    <w:link w:val="BodyText3"/>
    <w:uiPriority w:val="99"/>
    <w:semiHidden/>
    <w:rsid w:val="00F00BCC"/>
    <w:rPr>
      <w:sz w:val="16"/>
      <w:szCs w:val="16"/>
    </w:rPr>
  </w:style>
  <w:style w:type="paragraph" w:styleId="BodyText">
    <w:name w:val="Body Text"/>
    <w:basedOn w:val="Normal"/>
    <w:link w:val="BodyTextChar"/>
    <w:uiPriority w:val="99"/>
    <w:semiHidden/>
    <w:unhideWhenUsed/>
    <w:rsid w:val="00044A3C"/>
    <w:pPr>
      <w:spacing w:after="120"/>
    </w:pPr>
  </w:style>
  <w:style w:type="character" w:customStyle="1" w:styleId="BodyTextChar">
    <w:name w:val="Body Text Char"/>
    <w:basedOn w:val="DefaultParagraphFont"/>
    <w:link w:val="BodyText"/>
    <w:uiPriority w:val="99"/>
    <w:semiHidden/>
    <w:rsid w:val="00044A3C"/>
  </w:style>
  <w:style w:type="character" w:styleId="CommentReference">
    <w:name w:val="annotation reference"/>
    <w:basedOn w:val="DefaultParagraphFont"/>
    <w:uiPriority w:val="99"/>
    <w:semiHidden/>
    <w:unhideWhenUsed/>
    <w:rsid w:val="00330DC1"/>
    <w:rPr>
      <w:sz w:val="16"/>
      <w:szCs w:val="16"/>
    </w:rPr>
  </w:style>
  <w:style w:type="paragraph" w:styleId="CommentText">
    <w:name w:val="annotation text"/>
    <w:basedOn w:val="Normal"/>
    <w:link w:val="CommentTextChar"/>
    <w:uiPriority w:val="99"/>
    <w:semiHidden/>
    <w:unhideWhenUsed/>
    <w:rsid w:val="00330DC1"/>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330DC1"/>
    <w:rPr>
      <w:sz w:val="20"/>
      <w:szCs w:val="20"/>
    </w:rPr>
  </w:style>
  <w:style w:type="paragraph" w:customStyle="1" w:styleId="02-NormInd3-BB">
    <w:name w:val="02-NormInd3-BB"/>
    <w:basedOn w:val="Normal"/>
    <w:rsid w:val="00330DC1"/>
    <w:pPr>
      <w:spacing w:after="0" w:line="240" w:lineRule="auto"/>
      <w:ind w:left="2495"/>
      <w:jc w:val="both"/>
    </w:pPr>
    <w:rPr>
      <w:rFonts w:ascii="Arial" w:eastAsia="Times New Roman" w:hAnsi="Arial" w:cs="Times New Roman"/>
      <w:szCs w:val="20"/>
    </w:rPr>
  </w:style>
  <w:style w:type="character" w:customStyle="1" w:styleId="Heading2Char">
    <w:name w:val="Heading 2 Char"/>
    <w:basedOn w:val="DefaultParagraphFont"/>
    <w:link w:val="Heading2"/>
    <w:uiPriority w:val="9"/>
    <w:rsid w:val="009A080D"/>
    <w:rPr>
      <w:rFonts w:asciiTheme="majorHAnsi" w:eastAsiaTheme="majorEastAsia" w:hAnsiTheme="majorHAnsi" w:cstheme="majorBidi"/>
      <w:b/>
      <w:bCs/>
      <w:color w:val="4F81BD" w:themeColor="accent1"/>
      <w:sz w:val="26"/>
      <w:szCs w:val="26"/>
    </w:rPr>
  </w:style>
  <w:style w:type="character" w:customStyle="1" w:styleId="Defterm">
    <w:name w:val="Defterm"/>
    <w:rsid w:val="00A63F12"/>
    <w:rPr>
      <w:b/>
      <w:bCs w:val="0"/>
      <w:color w:val="000000"/>
      <w:sz w:val="22"/>
    </w:rPr>
  </w:style>
  <w:style w:type="paragraph" w:styleId="TOC2">
    <w:name w:val="toc 2"/>
    <w:basedOn w:val="Normal"/>
    <w:next w:val="Normal"/>
    <w:autoRedefine/>
    <w:uiPriority w:val="39"/>
    <w:unhideWhenUsed/>
    <w:rsid w:val="00116035"/>
    <w:pPr>
      <w:spacing w:after="100"/>
      <w:ind w:left="220"/>
    </w:pPr>
  </w:style>
  <w:style w:type="paragraph" w:customStyle="1" w:styleId="Bodysubclause">
    <w:name w:val="Body  sub clause"/>
    <w:basedOn w:val="Normal"/>
    <w:rsid w:val="00812EF1"/>
    <w:pPr>
      <w:spacing w:before="240" w:after="120" w:line="300" w:lineRule="atLeast"/>
      <w:ind w:left="720"/>
      <w:jc w:val="both"/>
    </w:pPr>
    <w:rPr>
      <w:rFonts w:ascii="Arial" w:eastAsia="Times New Roman" w:hAnsi="Arial" w:cs="Times New Roman"/>
      <w:szCs w:val="20"/>
    </w:rPr>
  </w:style>
  <w:style w:type="character" w:customStyle="1" w:styleId="Heading3Char">
    <w:name w:val="Heading 3 Char"/>
    <w:basedOn w:val="DefaultParagraphFont"/>
    <w:link w:val="Heading3"/>
    <w:uiPriority w:val="9"/>
    <w:semiHidden/>
    <w:rsid w:val="009D6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6850"/>
    <w:rPr>
      <w:rFonts w:asciiTheme="majorHAnsi" w:eastAsiaTheme="majorEastAsia" w:hAnsiTheme="majorHAnsi" w:cstheme="majorBidi"/>
      <w:b/>
      <w:bCs/>
      <w:i/>
      <w:iCs/>
      <w:color w:val="4F81BD" w:themeColor="accent1"/>
    </w:rPr>
  </w:style>
  <w:style w:type="paragraph" w:customStyle="1" w:styleId="Body2">
    <w:name w:val="Body 2"/>
    <w:basedOn w:val="Normal"/>
    <w:rsid w:val="00F10F7C"/>
    <w:pPr>
      <w:spacing w:after="240" w:line="240" w:lineRule="auto"/>
      <w:ind w:left="850"/>
      <w:jc w:val="both"/>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7265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65F3"/>
    <w:rPr>
      <w:sz w:val="16"/>
      <w:szCs w:val="16"/>
    </w:rPr>
  </w:style>
  <w:style w:type="paragraph" w:styleId="ListBullet">
    <w:name w:val="List Bullet"/>
    <w:basedOn w:val="Normal"/>
    <w:autoRedefine/>
    <w:rsid w:val="007265F3"/>
    <w:pPr>
      <w:tabs>
        <w:tab w:val="num" w:pos="360"/>
      </w:tabs>
      <w:spacing w:after="0" w:line="240" w:lineRule="auto"/>
      <w:ind w:left="360" w:hanging="36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D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927"/>
    <w:rPr>
      <w:sz w:val="20"/>
      <w:szCs w:val="20"/>
    </w:rPr>
  </w:style>
  <w:style w:type="character" w:styleId="FootnoteReference">
    <w:name w:val="footnote reference"/>
    <w:basedOn w:val="DefaultParagraphFont"/>
    <w:uiPriority w:val="99"/>
    <w:semiHidden/>
    <w:unhideWhenUsed/>
    <w:rsid w:val="00AD2927"/>
    <w:rPr>
      <w:vertAlign w:val="superscript"/>
    </w:rPr>
  </w:style>
  <w:style w:type="character" w:styleId="FollowedHyperlink">
    <w:name w:val="FollowedHyperlink"/>
    <w:basedOn w:val="DefaultParagraphFont"/>
    <w:uiPriority w:val="99"/>
    <w:semiHidden/>
    <w:unhideWhenUsed/>
    <w:rsid w:val="00680C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1986"/>
    <w:pPr>
      <w:spacing w:after="200"/>
      <w:jc w:val="left"/>
    </w:pPr>
    <w:rPr>
      <w:b/>
      <w:bCs/>
    </w:rPr>
  </w:style>
  <w:style w:type="character" w:customStyle="1" w:styleId="CommentSubjectChar">
    <w:name w:val="Comment Subject Char"/>
    <w:basedOn w:val="CommentTextChar"/>
    <w:link w:val="CommentSubject"/>
    <w:uiPriority w:val="99"/>
    <w:semiHidden/>
    <w:rsid w:val="00D31986"/>
    <w:rPr>
      <w:b/>
      <w:bCs/>
      <w:sz w:val="20"/>
      <w:szCs w:val="20"/>
    </w:rPr>
  </w:style>
  <w:style w:type="character" w:customStyle="1" w:styleId="fontstyle01">
    <w:name w:val="fontstyle01"/>
    <w:basedOn w:val="DefaultParagraphFont"/>
    <w:rsid w:val="00BC532A"/>
    <w:rPr>
      <w:rFonts w:ascii="Trebuchet MS" w:hAnsi="Trebuchet MS" w:hint="default"/>
      <w:b w:val="0"/>
      <w:bCs w:val="0"/>
      <w:i w:val="0"/>
      <w:iCs w:val="0"/>
      <w:color w:val="000000"/>
      <w:sz w:val="22"/>
      <w:szCs w:val="22"/>
    </w:rPr>
  </w:style>
  <w:style w:type="paragraph" w:customStyle="1" w:styleId="Bodyclause">
    <w:name w:val="Body  clause"/>
    <w:basedOn w:val="Normal"/>
    <w:next w:val="Heading1"/>
    <w:rsid w:val="00E016F8"/>
    <w:pPr>
      <w:spacing w:before="120" w:after="120" w:line="300" w:lineRule="atLeast"/>
      <w:ind w:left="720"/>
      <w:jc w:val="both"/>
    </w:pPr>
    <w:rPr>
      <w:rFonts w:ascii="Arial" w:eastAsia="Times New Roman" w:hAnsi="Arial" w:cs="Times New Roman"/>
      <w:szCs w:val="20"/>
    </w:rPr>
  </w:style>
  <w:style w:type="paragraph" w:customStyle="1" w:styleId="Sch1styleclause">
    <w:name w:val="Sch  (1style) clause"/>
    <w:basedOn w:val="Normal"/>
    <w:rsid w:val="00E016F8"/>
    <w:pPr>
      <w:numPr>
        <w:numId w:val="27"/>
      </w:numPr>
      <w:spacing w:before="320" w:after="0" w:line="300" w:lineRule="atLeast"/>
      <w:jc w:val="both"/>
      <w:outlineLvl w:val="0"/>
    </w:pPr>
    <w:rPr>
      <w:rFonts w:ascii="Arial" w:eastAsia="Times New Roman" w:hAnsi="Arial" w:cs="Times New Roman"/>
      <w:b/>
      <w:smallCaps/>
      <w:szCs w:val="20"/>
    </w:rPr>
  </w:style>
  <w:style w:type="paragraph" w:customStyle="1" w:styleId="Sch1stylesubclause">
    <w:name w:val="Sch  (1style) sub clause"/>
    <w:basedOn w:val="Normal"/>
    <w:rsid w:val="00E016F8"/>
    <w:pPr>
      <w:numPr>
        <w:ilvl w:val="1"/>
        <w:numId w:val="27"/>
      </w:numPr>
      <w:spacing w:before="280" w:after="120" w:line="300" w:lineRule="atLeast"/>
      <w:jc w:val="both"/>
      <w:outlineLvl w:val="1"/>
    </w:pPr>
    <w:rPr>
      <w:rFonts w:ascii="Arial" w:eastAsia="Times New Roman" w:hAnsi="Arial" w:cs="Times New Roman"/>
      <w:color w:val="000000"/>
      <w:szCs w:val="20"/>
    </w:rPr>
  </w:style>
  <w:style w:type="paragraph" w:customStyle="1" w:styleId="Sch1stylepara">
    <w:name w:val="Sch (1style) para"/>
    <w:basedOn w:val="Normal"/>
    <w:rsid w:val="00E016F8"/>
    <w:pPr>
      <w:numPr>
        <w:ilvl w:val="2"/>
        <w:numId w:val="27"/>
      </w:numPr>
      <w:spacing w:after="120" w:line="300" w:lineRule="atLeast"/>
      <w:jc w:val="both"/>
    </w:pPr>
    <w:rPr>
      <w:rFonts w:ascii="Arial" w:eastAsia="Times New Roman" w:hAnsi="Arial" w:cs="Times New Roman"/>
      <w:szCs w:val="20"/>
    </w:rPr>
  </w:style>
  <w:style w:type="paragraph" w:customStyle="1" w:styleId="Sch1stylesubpara">
    <w:name w:val="Sch (1style) sub para"/>
    <w:basedOn w:val="Heading4"/>
    <w:rsid w:val="00E016F8"/>
    <w:pPr>
      <w:keepNext w:val="0"/>
      <w:keepLines w:val="0"/>
      <w:numPr>
        <w:ilvl w:val="3"/>
        <w:numId w:val="27"/>
      </w:numPr>
      <w:tabs>
        <w:tab w:val="left" w:pos="2261"/>
      </w:tabs>
      <w:spacing w:before="0" w:after="120" w:line="300" w:lineRule="atLeast"/>
      <w:jc w:val="both"/>
    </w:pPr>
    <w:rPr>
      <w:rFonts w:ascii="Arial" w:eastAsia="Times New Roman" w:hAnsi="Arial" w:cs="Times New Roman"/>
      <w:b w:val="0"/>
      <w:bCs w:val="0"/>
      <w:i w:val="0"/>
      <w:iCs w:val="0"/>
      <w:color w:val="auto"/>
      <w:szCs w:val="20"/>
    </w:rPr>
  </w:style>
  <w:style w:type="paragraph" w:customStyle="1" w:styleId="ABackground">
    <w:name w:val="(A) Background"/>
    <w:aliases w:val="Background"/>
    <w:basedOn w:val="Normal"/>
    <w:rsid w:val="00E016F8"/>
    <w:pPr>
      <w:numPr>
        <w:numId w:val="26"/>
      </w:numPr>
      <w:spacing w:before="120" w:after="120" w:line="300" w:lineRule="atLeast"/>
      <w:jc w:val="both"/>
    </w:pPr>
    <w:rPr>
      <w:rFonts w:ascii="Arial" w:eastAsia="Times New Roman" w:hAnsi="Arial" w:cs="Times New Roman"/>
      <w:szCs w:val="20"/>
    </w:rPr>
  </w:style>
  <w:style w:type="paragraph" w:customStyle="1" w:styleId="BackSubClause">
    <w:name w:val="BackSubClause"/>
    <w:basedOn w:val="Normal"/>
    <w:rsid w:val="00E016F8"/>
    <w:pPr>
      <w:numPr>
        <w:ilvl w:val="1"/>
        <w:numId w:val="26"/>
      </w:numPr>
      <w:spacing w:after="0" w:line="300" w:lineRule="atLeast"/>
      <w:jc w:val="both"/>
    </w:pPr>
    <w:rPr>
      <w:rFonts w:ascii="Arial" w:eastAsia="Times New Roman" w:hAnsi="Arial" w:cs="Times New Roman"/>
      <w:szCs w:val="20"/>
    </w:rPr>
  </w:style>
  <w:style w:type="paragraph" w:customStyle="1" w:styleId="TitleClause">
    <w:name w:val="Title Clause"/>
    <w:basedOn w:val="Normal"/>
    <w:rsid w:val="0096635A"/>
    <w:pPr>
      <w:keepNext/>
      <w:numPr>
        <w:numId w:val="3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96635A"/>
    <w:pPr>
      <w:numPr>
        <w:ilvl w:val="1"/>
        <w:numId w:val="31"/>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96635A"/>
    <w:pPr>
      <w:numPr>
        <w:ilvl w:val="2"/>
        <w:numId w:val="31"/>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96635A"/>
    <w:pPr>
      <w:numPr>
        <w:ilvl w:val="3"/>
        <w:numId w:val="3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96635A"/>
    <w:pPr>
      <w:numPr>
        <w:ilvl w:val="4"/>
        <w:numId w:val="31"/>
      </w:numPr>
      <w:spacing w:after="120" w:line="300" w:lineRule="atLeast"/>
      <w:jc w:val="both"/>
      <w:outlineLvl w:val="4"/>
    </w:pPr>
    <w:rPr>
      <w:rFonts w:ascii="Arial" w:eastAsia="Times New Roman" w:hAnsi="Arial" w:cs="Times New Roman"/>
      <w:color w:val="000000"/>
      <w:szCs w:val="20"/>
    </w:rPr>
  </w:style>
  <w:style w:type="paragraph" w:customStyle="1" w:styleId="BackgroundSubclause1">
    <w:name w:val="Background Subclause1"/>
    <w:basedOn w:val="ABackground"/>
    <w:qFormat/>
    <w:rsid w:val="0096635A"/>
    <w:pPr>
      <w:numPr>
        <w:numId w:val="0"/>
      </w:numPr>
      <w:tabs>
        <w:tab w:val="num" w:pos="1555"/>
      </w:tabs>
      <w:ind w:left="1555" w:hanging="561"/>
    </w:pPr>
    <w:rPr>
      <w:color w:val="000000"/>
    </w:rPr>
  </w:style>
  <w:style w:type="paragraph" w:customStyle="1" w:styleId="BackgroundSubclause2">
    <w:name w:val="Background Subclause2"/>
    <w:basedOn w:val="ABackground"/>
    <w:qFormat/>
    <w:rsid w:val="0096635A"/>
    <w:pPr>
      <w:numPr>
        <w:numId w:val="0"/>
      </w:numPr>
      <w:tabs>
        <w:tab w:val="num" w:pos="2421"/>
      </w:tabs>
      <w:ind w:left="2268" w:hanging="567"/>
    </w:pPr>
    <w:rPr>
      <w:color w:val="000000"/>
    </w:rPr>
  </w:style>
  <w:style w:type="character" w:customStyle="1" w:styleId="fontstyle21">
    <w:name w:val="fontstyle21"/>
    <w:basedOn w:val="DefaultParagraphFont"/>
    <w:rsid w:val="00F03343"/>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6079">
      <w:bodyDiv w:val="1"/>
      <w:marLeft w:val="0"/>
      <w:marRight w:val="0"/>
      <w:marTop w:val="0"/>
      <w:marBottom w:val="0"/>
      <w:divBdr>
        <w:top w:val="none" w:sz="0" w:space="0" w:color="auto"/>
        <w:left w:val="none" w:sz="0" w:space="0" w:color="auto"/>
        <w:bottom w:val="none" w:sz="0" w:space="0" w:color="auto"/>
        <w:right w:val="none" w:sz="0" w:space="0" w:color="auto"/>
      </w:divBdr>
    </w:div>
    <w:div w:id="968316646">
      <w:bodyDiv w:val="1"/>
      <w:marLeft w:val="0"/>
      <w:marRight w:val="0"/>
      <w:marTop w:val="0"/>
      <w:marBottom w:val="0"/>
      <w:divBdr>
        <w:top w:val="none" w:sz="0" w:space="0" w:color="auto"/>
        <w:left w:val="none" w:sz="0" w:space="0" w:color="auto"/>
        <w:bottom w:val="none" w:sz="0" w:space="0" w:color="auto"/>
        <w:right w:val="none" w:sz="0" w:space="0" w:color="auto"/>
      </w:divBdr>
      <w:divsChild>
        <w:div w:id="767891145">
          <w:marLeft w:val="0"/>
          <w:marRight w:val="0"/>
          <w:marTop w:val="0"/>
          <w:marBottom w:val="0"/>
          <w:divBdr>
            <w:top w:val="none" w:sz="0" w:space="0" w:color="auto"/>
            <w:left w:val="none" w:sz="0" w:space="0" w:color="auto"/>
            <w:bottom w:val="none" w:sz="0" w:space="0" w:color="auto"/>
            <w:right w:val="none" w:sz="0" w:space="0" w:color="auto"/>
          </w:divBdr>
          <w:divsChild>
            <w:div w:id="923687627">
              <w:marLeft w:val="0"/>
              <w:marRight w:val="0"/>
              <w:marTop w:val="0"/>
              <w:marBottom w:val="0"/>
              <w:divBdr>
                <w:top w:val="none" w:sz="0" w:space="0" w:color="auto"/>
                <w:left w:val="none" w:sz="0" w:space="0" w:color="auto"/>
                <w:bottom w:val="none" w:sz="0" w:space="0" w:color="auto"/>
                <w:right w:val="none" w:sz="0" w:space="0" w:color="auto"/>
              </w:divBdr>
              <w:divsChild>
                <w:div w:id="20509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68">
          <w:marLeft w:val="0"/>
          <w:marRight w:val="0"/>
          <w:marTop w:val="0"/>
          <w:marBottom w:val="0"/>
          <w:divBdr>
            <w:top w:val="none" w:sz="0" w:space="0" w:color="auto"/>
            <w:left w:val="none" w:sz="0" w:space="0" w:color="auto"/>
            <w:bottom w:val="none" w:sz="0" w:space="0" w:color="auto"/>
            <w:right w:val="none" w:sz="0" w:space="0" w:color="auto"/>
          </w:divBdr>
          <w:divsChild>
            <w:div w:id="1626814922">
              <w:marLeft w:val="0"/>
              <w:marRight w:val="0"/>
              <w:marTop w:val="0"/>
              <w:marBottom w:val="0"/>
              <w:divBdr>
                <w:top w:val="none" w:sz="0" w:space="0" w:color="auto"/>
                <w:left w:val="none" w:sz="0" w:space="0" w:color="auto"/>
                <w:bottom w:val="none" w:sz="0" w:space="0" w:color="auto"/>
                <w:right w:val="none" w:sz="0" w:space="0" w:color="auto"/>
              </w:divBdr>
              <w:divsChild>
                <w:div w:id="480778514">
                  <w:marLeft w:val="0"/>
                  <w:marRight w:val="0"/>
                  <w:marTop w:val="0"/>
                  <w:marBottom w:val="0"/>
                  <w:divBdr>
                    <w:top w:val="none" w:sz="0" w:space="0" w:color="auto"/>
                    <w:left w:val="none" w:sz="0" w:space="0" w:color="auto"/>
                    <w:bottom w:val="none" w:sz="0" w:space="0" w:color="auto"/>
                    <w:right w:val="none" w:sz="0" w:space="0" w:color="auto"/>
                  </w:divBdr>
                </w:div>
                <w:div w:id="1160971460">
                  <w:marLeft w:val="0"/>
                  <w:marRight w:val="0"/>
                  <w:marTop w:val="0"/>
                  <w:marBottom w:val="0"/>
                  <w:divBdr>
                    <w:top w:val="none" w:sz="0" w:space="0" w:color="auto"/>
                    <w:left w:val="none" w:sz="0" w:space="0" w:color="auto"/>
                    <w:bottom w:val="none" w:sz="0" w:space="0" w:color="auto"/>
                    <w:right w:val="none" w:sz="0" w:space="0" w:color="auto"/>
                  </w:divBdr>
                </w:div>
              </w:divsChild>
            </w:div>
            <w:div w:id="785586580">
              <w:marLeft w:val="0"/>
              <w:marRight w:val="0"/>
              <w:marTop w:val="0"/>
              <w:marBottom w:val="0"/>
              <w:divBdr>
                <w:top w:val="none" w:sz="0" w:space="0" w:color="auto"/>
                <w:left w:val="none" w:sz="0" w:space="0" w:color="auto"/>
                <w:bottom w:val="none" w:sz="0" w:space="0" w:color="auto"/>
                <w:right w:val="none" w:sz="0" w:space="0" w:color="auto"/>
              </w:divBdr>
              <w:divsChild>
                <w:div w:id="1933852267">
                  <w:marLeft w:val="0"/>
                  <w:marRight w:val="0"/>
                  <w:marTop w:val="0"/>
                  <w:marBottom w:val="0"/>
                  <w:divBdr>
                    <w:top w:val="none" w:sz="0" w:space="0" w:color="auto"/>
                    <w:left w:val="none" w:sz="0" w:space="0" w:color="auto"/>
                    <w:bottom w:val="none" w:sz="0" w:space="0" w:color="auto"/>
                    <w:right w:val="none" w:sz="0" w:space="0" w:color="auto"/>
                  </w:divBdr>
                  <w:divsChild>
                    <w:div w:id="66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031">
              <w:marLeft w:val="0"/>
              <w:marRight w:val="0"/>
              <w:marTop w:val="0"/>
              <w:marBottom w:val="0"/>
              <w:divBdr>
                <w:top w:val="none" w:sz="0" w:space="0" w:color="auto"/>
                <w:left w:val="none" w:sz="0" w:space="0" w:color="auto"/>
                <w:bottom w:val="none" w:sz="0" w:space="0" w:color="auto"/>
                <w:right w:val="none" w:sz="0" w:space="0" w:color="auto"/>
              </w:divBdr>
              <w:divsChild>
                <w:div w:id="1187909652">
                  <w:marLeft w:val="0"/>
                  <w:marRight w:val="0"/>
                  <w:marTop w:val="0"/>
                  <w:marBottom w:val="0"/>
                  <w:divBdr>
                    <w:top w:val="none" w:sz="0" w:space="0" w:color="auto"/>
                    <w:left w:val="none" w:sz="0" w:space="0" w:color="auto"/>
                    <w:bottom w:val="none" w:sz="0" w:space="0" w:color="auto"/>
                    <w:right w:val="none" w:sz="0" w:space="0" w:color="auto"/>
                  </w:divBdr>
                  <w:divsChild>
                    <w:div w:id="13195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3080">
              <w:marLeft w:val="0"/>
              <w:marRight w:val="0"/>
              <w:marTop w:val="0"/>
              <w:marBottom w:val="0"/>
              <w:divBdr>
                <w:top w:val="none" w:sz="0" w:space="0" w:color="auto"/>
                <w:left w:val="none" w:sz="0" w:space="0" w:color="auto"/>
                <w:bottom w:val="none" w:sz="0" w:space="0" w:color="auto"/>
                <w:right w:val="none" w:sz="0" w:space="0" w:color="auto"/>
              </w:divBdr>
              <w:divsChild>
                <w:div w:id="691221871">
                  <w:marLeft w:val="0"/>
                  <w:marRight w:val="0"/>
                  <w:marTop w:val="0"/>
                  <w:marBottom w:val="0"/>
                  <w:divBdr>
                    <w:top w:val="none" w:sz="0" w:space="0" w:color="auto"/>
                    <w:left w:val="none" w:sz="0" w:space="0" w:color="auto"/>
                    <w:bottom w:val="none" w:sz="0" w:space="0" w:color="auto"/>
                    <w:right w:val="none" w:sz="0" w:space="0" w:color="auto"/>
                  </w:divBdr>
                  <w:divsChild>
                    <w:div w:id="1495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555">
          <w:marLeft w:val="0"/>
          <w:marRight w:val="0"/>
          <w:marTop w:val="0"/>
          <w:marBottom w:val="0"/>
          <w:divBdr>
            <w:top w:val="none" w:sz="0" w:space="0" w:color="auto"/>
            <w:left w:val="none" w:sz="0" w:space="0" w:color="auto"/>
            <w:bottom w:val="none" w:sz="0" w:space="0" w:color="auto"/>
            <w:right w:val="none" w:sz="0" w:space="0" w:color="auto"/>
          </w:divBdr>
          <w:divsChild>
            <w:div w:id="1865439266">
              <w:marLeft w:val="0"/>
              <w:marRight w:val="0"/>
              <w:marTop w:val="0"/>
              <w:marBottom w:val="0"/>
              <w:divBdr>
                <w:top w:val="none" w:sz="0" w:space="0" w:color="auto"/>
                <w:left w:val="none" w:sz="0" w:space="0" w:color="auto"/>
                <w:bottom w:val="none" w:sz="0" w:space="0" w:color="auto"/>
                <w:right w:val="none" w:sz="0" w:space="0" w:color="auto"/>
              </w:divBdr>
              <w:divsChild>
                <w:div w:id="934556150">
                  <w:marLeft w:val="0"/>
                  <w:marRight w:val="0"/>
                  <w:marTop w:val="0"/>
                  <w:marBottom w:val="0"/>
                  <w:divBdr>
                    <w:top w:val="none" w:sz="0" w:space="0" w:color="auto"/>
                    <w:left w:val="none" w:sz="0" w:space="0" w:color="auto"/>
                    <w:bottom w:val="none" w:sz="0" w:space="0" w:color="auto"/>
                    <w:right w:val="none" w:sz="0" w:space="0" w:color="auto"/>
                  </w:divBdr>
                </w:div>
                <w:div w:id="872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559">
          <w:marLeft w:val="0"/>
          <w:marRight w:val="0"/>
          <w:marTop w:val="0"/>
          <w:marBottom w:val="0"/>
          <w:divBdr>
            <w:top w:val="none" w:sz="0" w:space="0" w:color="auto"/>
            <w:left w:val="none" w:sz="0" w:space="0" w:color="auto"/>
            <w:bottom w:val="none" w:sz="0" w:space="0" w:color="auto"/>
            <w:right w:val="none" w:sz="0" w:space="0" w:color="auto"/>
          </w:divBdr>
          <w:divsChild>
            <w:div w:id="1547067386">
              <w:marLeft w:val="0"/>
              <w:marRight w:val="0"/>
              <w:marTop w:val="0"/>
              <w:marBottom w:val="0"/>
              <w:divBdr>
                <w:top w:val="none" w:sz="0" w:space="0" w:color="auto"/>
                <w:left w:val="none" w:sz="0" w:space="0" w:color="auto"/>
                <w:bottom w:val="none" w:sz="0" w:space="0" w:color="auto"/>
                <w:right w:val="none" w:sz="0" w:space="0" w:color="auto"/>
              </w:divBdr>
              <w:divsChild>
                <w:div w:id="1931353529">
                  <w:marLeft w:val="0"/>
                  <w:marRight w:val="0"/>
                  <w:marTop w:val="0"/>
                  <w:marBottom w:val="0"/>
                  <w:divBdr>
                    <w:top w:val="none" w:sz="0" w:space="0" w:color="auto"/>
                    <w:left w:val="none" w:sz="0" w:space="0" w:color="auto"/>
                    <w:bottom w:val="none" w:sz="0" w:space="0" w:color="auto"/>
                    <w:right w:val="none" w:sz="0" w:space="0" w:color="auto"/>
                  </w:divBdr>
                </w:div>
                <w:div w:id="1565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6590">
      <w:bodyDiv w:val="1"/>
      <w:marLeft w:val="0"/>
      <w:marRight w:val="0"/>
      <w:marTop w:val="0"/>
      <w:marBottom w:val="0"/>
      <w:divBdr>
        <w:top w:val="none" w:sz="0" w:space="0" w:color="auto"/>
        <w:left w:val="none" w:sz="0" w:space="0" w:color="auto"/>
        <w:bottom w:val="none" w:sz="0" w:space="0" w:color="auto"/>
        <w:right w:val="none" w:sz="0" w:space="0" w:color="auto"/>
      </w:divBdr>
    </w:div>
    <w:div w:id="1684815492">
      <w:bodyDiv w:val="1"/>
      <w:marLeft w:val="0"/>
      <w:marRight w:val="0"/>
      <w:marTop w:val="0"/>
      <w:marBottom w:val="0"/>
      <w:divBdr>
        <w:top w:val="none" w:sz="0" w:space="0" w:color="auto"/>
        <w:left w:val="none" w:sz="0" w:space="0" w:color="auto"/>
        <w:bottom w:val="none" w:sz="0" w:space="0" w:color="auto"/>
        <w:right w:val="none" w:sz="0" w:space="0" w:color="auto"/>
      </w:divBdr>
    </w:div>
    <w:div w:id="1785492105">
      <w:bodyDiv w:val="1"/>
      <w:marLeft w:val="0"/>
      <w:marRight w:val="0"/>
      <w:marTop w:val="0"/>
      <w:marBottom w:val="0"/>
      <w:divBdr>
        <w:top w:val="none" w:sz="0" w:space="0" w:color="auto"/>
        <w:left w:val="none" w:sz="0" w:space="0" w:color="auto"/>
        <w:bottom w:val="none" w:sz="0" w:space="0" w:color="auto"/>
        <w:right w:val="none" w:sz="0" w:space="0" w:color="auto"/>
      </w:divBdr>
    </w:div>
    <w:div w:id="19731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Invoice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6B21-06E0-42B5-8883-15B0A2AE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48</Pages>
  <Words>15508</Words>
  <Characters>88398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103699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Anna-Louise D'Roza</dc:creator>
  <cp:lastModifiedBy>Michelle Carroll</cp:lastModifiedBy>
  <cp:revision>5</cp:revision>
  <dcterms:created xsi:type="dcterms:W3CDTF">2022-09-22T11:50:00Z</dcterms:created>
  <dcterms:modified xsi:type="dcterms:W3CDTF">2022-11-09T11:02:00Z</dcterms:modified>
</cp:coreProperties>
</file>